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67" w:rsidRDefault="002767A7" w:rsidP="002767A7">
      <w:pPr>
        <w:jc w:val="center"/>
        <w:rPr>
          <w:b/>
          <w:sz w:val="32"/>
          <w:szCs w:val="32"/>
          <w:u w:val="single"/>
        </w:rPr>
      </w:pPr>
      <w:r w:rsidRPr="002767A7">
        <w:rPr>
          <w:b/>
          <w:sz w:val="32"/>
          <w:szCs w:val="32"/>
          <w:u w:val="single"/>
        </w:rPr>
        <w:t xml:space="preserve">Тема лекции: Сестринская помощь при </w:t>
      </w:r>
      <w:proofErr w:type="spellStart"/>
      <w:r w:rsidRPr="002767A7">
        <w:rPr>
          <w:b/>
          <w:sz w:val="32"/>
          <w:szCs w:val="32"/>
          <w:u w:val="single"/>
        </w:rPr>
        <w:t>аллергозах</w:t>
      </w:r>
      <w:proofErr w:type="spellEnd"/>
    </w:p>
    <w:p w:rsidR="002767A7" w:rsidRDefault="002767A7" w:rsidP="002767A7">
      <w:pPr>
        <w:rPr>
          <w:b/>
          <w:sz w:val="24"/>
          <w:szCs w:val="24"/>
          <w:u w:val="single"/>
        </w:rPr>
      </w:pPr>
    </w:p>
    <w:p w:rsidR="002767A7" w:rsidRDefault="002767A7" w:rsidP="002767A7">
      <w:pPr>
        <w:rPr>
          <w:sz w:val="24"/>
          <w:szCs w:val="24"/>
        </w:rPr>
      </w:pPr>
      <w:r>
        <w:rPr>
          <w:sz w:val="24"/>
          <w:szCs w:val="24"/>
        </w:rPr>
        <w:t xml:space="preserve">Под аллергическими реакциями понимают клинические проявления, в основе возникновения которых лежит иммунологический конфликт: т.е. аллергическая реакция возникает, как ответ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специфический аллергену ранее сенсибилизированного организма.</w:t>
      </w:r>
    </w:p>
    <w:p w:rsidR="002767A7" w:rsidRDefault="002767A7" w:rsidP="002767A7">
      <w:pPr>
        <w:rPr>
          <w:sz w:val="24"/>
          <w:szCs w:val="24"/>
          <w:u w:val="single"/>
        </w:rPr>
      </w:pPr>
      <w:r w:rsidRPr="002767A7">
        <w:rPr>
          <w:sz w:val="24"/>
          <w:szCs w:val="24"/>
          <w:u w:val="single"/>
        </w:rPr>
        <w:t>Этиология</w:t>
      </w:r>
    </w:p>
    <w:p w:rsidR="002767A7" w:rsidRDefault="002767A7" w:rsidP="002767A7">
      <w:pPr>
        <w:rPr>
          <w:sz w:val="24"/>
          <w:szCs w:val="24"/>
        </w:rPr>
      </w:pPr>
      <w:r>
        <w:rPr>
          <w:sz w:val="24"/>
          <w:szCs w:val="24"/>
        </w:rPr>
        <w:t xml:space="preserve">-Лекарственные препараты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Антибиотики, сульфаниламиды, белковые препараты, рентгеноконтрастные вещества, сыворотки и вакцины)</w:t>
      </w:r>
    </w:p>
    <w:p w:rsidR="002767A7" w:rsidRDefault="002767A7" w:rsidP="002767A7">
      <w:pPr>
        <w:rPr>
          <w:sz w:val="24"/>
          <w:szCs w:val="24"/>
        </w:rPr>
      </w:pPr>
      <w:r>
        <w:rPr>
          <w:sz w:val="24"/>
          <w:szCs w:val="24"/>
        </w:rPr>
        <w:t>-Укусы жалящих насекомых</w:t>
      </w:r>
    </w:p>
    <w:p w:rsidR="002767A7" w:rsidRDefault="002767A7" w:rsidP="002767A7">
      <w:pPr>
        <w:rPr>
          <w:sz w:val="24"/>
          <w:szCs w:val="24"/>
        </w:rPr>
      </w:pPr>
      <w:r>
        <w:rPr>
          <w:sz w:val="24"/>
          <w:szCs w:val="24"/>
        </w:rPr>
        <w:t>-Пищевые продукты (рыба, яйца, молоко, шоколад, орехи, раки, грибы, цитрусовые)</w:t>
      </w:r>
    </w:p>
    <w:p w:rsidR="002767A7" w:rsidRDefault="002767A7" w:rsidP="002767A7">
      <w:pPr>
        <w:rPr>
          <w:sz w:val="24"/>
          <w:szCs w:val="24"/>
        </w:rPr>
      </w:pPr>
    </w:p>
    <w:p w:rsidR="002767A7" w:rsidRDefault="002767A7" w:rsidP="002767A7">
      <w:pPr>
        <w:rPr>
          <w:sz w:val="24"/>
          <w:szCs w:val="24"/>
          <w:u w:val="single"/>
        </w:rPr>
      </w:pPr>
      <w:r w:rsidRPr="002767A7">
        <w:rPr>
          <w:sz w:val="24"/>
          <w:szCs w:val="24"/>
          <w:u w:val="single"/>
        </w:rPr>
        <w:t>Патогенез</w:t>
      </w:r>
    </w:p>
    <w:p w:rsidR="002767A7" w:rsidRDefault="002767A7" w:rsidP="002767A7">
      <w:pPr>
        <w:rPr>
          <w:sz w:val="24"/>
          <w:szCs w:val="24"/>
        </w:rPr>
      </w:pPr>
      <w:r w:rsidRPr="002767A7">
        <w:rPr>
          <w:sz w:val="24"/>
          <w:szCs w:val="24"/>
        </w:rPr>
        <w:t>В результате воздействия</w:t>
      </w:r>
      <w:r>
        <w:rPr>
          <w:sz w:val="24"/>
          <w:szCs w:val="24"/>
        </w:rPr>
        <w:t xml:space="preserve"> аллергена на ткани из клеток высвобождаются так называемые медиаторы аллергии, в частности, гистамин, которые расширяют сосуды и повышают их проницаемость.</w:t>
      </w:r>
    </w:p>
    <w:p w:rsidR="002767A7" w:rsidRDefault="002767A7" w:rsidP="002767A7">
      <w:pPr>
        <w:rPr>
          <w:sz w:val="24"/>
          <w:szCs w:val="24"/>
        </w:rPr>
      </w:pPr>
      <w:r>
        <w:rPr>
          <w:sz w:val="24"/>
          <w:szCs w:val="24"/>
        </w:rPr>
        <w:t xml:space="preserve">Основные виды </w:t>
      </w:r>
      <w:proofErr w:type="gramStart"/>
      <w:r>
        <w:rPr>
          <w:sz w:val="24"/>
          <w:szCs w:val="24"/>
        </w:rPr>
        <w:t>острых</w:t>
      </w:r>
      <w:proofErr w:type="gramEnd"/>
      <w:r>
        <w:rPr>
          <w:sz w:val="24"/>
          <w:szCs w:val="24"/>
        </w:rPr>
        <w:t xml:space="preserve"> аллергозов: Крапивница, отек </w:t>
      </w:r>
      <w:proofErr w:type="spellStart"/>
      <w:r>
        <w:rPr>
          <w:sz w:val="24"/>
          <w:szCs w:val="24"/>
        </w:rPr>
        <w:t>Квинке</w:t>
      </w:r>
      <w:proofErr w:type="spellEnd"/>
      <w:r>
        <w:rPr>
          <w:sz w:val="24"/>
          <w:szCs w:val="24"/>
        </w:rPr>
        <w:t xml:space="preserve">, </w:t>
      </w:r>
      <w:r w:rsidR="00C91BEE">
        <w:rPr>
          <w:sz w:val="24"/>
          <w:szCs w:val="24"/>
        </w:rPr>
        <w:t>анафилактический шок.</w:t>
      </w:r>
    </w:p>
    <w:p w:rsidR="00C91BEE" w:rsidRDefault="00C91BEE" w:rsidP="002767A7">
      <w:pPr>
        <w:rPr>
          <w:sz w:val="24"/>
          <w:szCs w:val="24"/>
        </w:rPr>
      </w:pPr>
    </w:p>
    <w:p w:rsidR="00C91BEE" w:rsidRDefault="00C91BEE" w:rsidP="00C91BEE">
      <w:pPr>
        <w:jc w:val="center"/>
        <w:rPr>
          <w:sz w:val="28"/>
          <w:szCs w:val="28"/>
          <w:u w:val="single"/>
        </w:rPr>
      </w:pPr>
      <w:r w:rsidRPr="00C91BEE">
        <w:rPr>
          <w:sz w:val="28"/>
          <w:szCs w:val="28"/>
          <w:u w:val="single"/>
        </w:rPr>
        <w:t>Крапивница</w:t>
      </w:r>
    </w:p>
    <w:p w:rsidR="00C91BEE" w:rsidRDefault="00C91BEE" w:rsidP="00C91BEE">
      <w:pPr>
        <w:rPr>
          <w:sz w:val="24"/>
          <w:szCs w:val="24"/>
        </w:rPr>
      </w:pPr>
      <w:r w:rsidRPr="00C91BEE">
        <w:rPr>
          <w:sz w:val="24"/>
          <w:szCs w:val="24"/>
        </w:rPr>
        <w:t>Крапивница</w:t>
      </w:r>
      <w:r>
        <w:rPr>
          <w:sz w:val="24"/>
          <w:szCs w:val="24"/>
        </w:rPr>
        <w:t>-  это аллергическое заболевание, которое характеризуется быстрым распространением высыпаний на коже (зудящих волдырей), представляющих собой отек ограниченного  кожного участка.</w:t>
      </w:r>
    </w:p>
    <w:p w:rsidR="00C91BEE" w:rsidRDefault="00C91BEE" w:rsidP="00C91BEE">
      <w:pPr>
        <w:rPr>
          <w:sz w:val="24"/>
          <w:szCs w:val="24"/>
        </w:rPr>
      </w:pPr>
      <w:r>
        <w:rPr>
          <w:sz w:val="24"/>
          <w:szCs w:val="24"/>
        </w:rPr>
        <w:t>Кроме вышеуказанных причин, крапивницу могут вызвать</w:t>
      </w:r>
      <w:r w:rsidR="001719FF">
        <w:rPr>
          <w:sz w:val="24"/>
          <w:szCs w:val="24"/>
        </w:rPr>
        <w:t xml:space="preserve"> </w:t>
      </w:r>
      <w:proofErr w:type="spellStart"/>
      <w:r w:rsidR="001719FF">
        <w:rPr>
          <w:sz w:val="24"/>
          <w:szCs w:val="24"/>
        </w:rPr>
        <w:t>местноанестезирующие</w:t>
      </w:r>
      <w:proofErr w:type="spellEnd"/>
      <w:r w:rsidR="001719FF">
        <w:rPr>
          <w:sz w:val="24"/>
          <w:szCs w:val="24"/>
        </w:rPr>
        <w:t xml:space="preserve"> вещества, стресс, физическое напряжение, воздействие давления (</w:t>
      </w:r>
      <w:proofErr w:type="gramStart"/>
      <w:r w:rsidR="001719FF">
        <w:rPr>
          <w:sz w:val="24"/>
          <w:szCs w:val="24"/>
        </w:rPr>
        <w:t>например</w:t>
      </w:r>
      <w:proofErr w:type="gramEnd"/>
      <w:r w:rsidR="001719FF">
        <w:rPr>
          <w:sz w:val="24"/>
          <w:szCs w:val="24"/>
        </w:rPr>
        <w:t xml:space="preserve"> тесные чулки и обувь)</w:t>
      </w:r>
    </w:p>
    <w:p w:rsidR="006C4E5F" w:rsidRDefault="001719FF" w:rsidP="00C91BEE">
      <w:pPr>
        <w:rPr>
          <w:sz w:val="24"/>
          <w:szCs w:val="24"/>
        </w:rPr>
      </w:pPr>
      <w:r w:rsidRPr="001719FF">
        <w:rPr>
          <w:sz w:val="24"/>
          <w:szCs w:val="24"/>
          <w:u w:val="single"/>
        </w:rPr>
        <w:t>Симптомы</w:t>
      </w:r>
      <w:r>
        <w:rPr>
          <w:sz w:val="24"/>
          <w:szCs w:val="24"/>
          <w:u w:val="single"/>
        </w:rPr>
        <w:t xml:space="preserve">: </w:t>
      </w:r>
      <w:r w:rsidRPr="001719FF">
        <w:rPr>
          <w:sz w:val="24"/>
          <w:szCs w:val="24"/>
        </w:rPr>
        <w:t>Заболевание начинается внезапно</w:t>
      </w:r>
      <w:r>
        <w:rPr>
          <w:sz w:val="24"/>
          <w:szCs w:val="24"/>
        </w:rPr>
        <w:t xml:space="preserve"> с нестерпимого кожного зуда на разных участках кожи, а иногда на всей поверхности тела. Вскоре на месте зуда появля</w:t>
      </w:r>
      <w:r w:rsidR="006C4E5F">
        <w:rPr>
          <w:sz w:val="24"/>
          <w:szCs w:val="24"/>
        </w:rPr>
        <w:t xml:space="preserve">ются </w:t>
      </w:r>
      <w:proofErr w:type="spellStart"/>
      <w:r w:rsidR="006C4E5F">
        <w:rPr>
          <w:sz w:val="24"/>
          <w:szCs w:val="24"/>
        </w:rPr>
        <w:t>гиперемированные</w:t>
      </w:r>
      <w:proofErr w:type="spellEnd"/>
      <w:r w:rsidR="006C4E5F">
        <w:rPr>
          <w:sz w:val="24"/>
          <w:szCs w:val="24"/>
        </w:rPr>
        <w:t xml:space="preserve"> участки сыпи, выступающие над поверхностью кожи (волдыри). Величина волдырей бывает разной</w:t>
      </w:r>
      <w:proofErr w:type="gramStart"/>
      <w:r w:rsidR="006C4E5F">
        <w:rPr>
          <w:sz w:val="24"/>
          <w:szCs w:val="24"/>
        </w:rPr>
        <w:t xml:space="preserve"> :</w:t>
      </w:r>
      <w:proofErr w:type="gramEnd"/>
      <w:r w:rsidR="006C4E5F">
        <w:rPr>
          <w:sz w:val="24"/>
          <w:szCs w:val="24"/>
        </w:rPr>
        <w:t xml:space="preserve"> от точечных до очень больших. Они сливаются, образуя элементы разной формы с неровными четкими краями. Характерно, что они быстро возникают и быстро исчезают.</w:t>
      </w:r>
    </w:p>
    <w:p w:rsidR="006C4E5F" w:rsidRDefault="006C4E5F" w:rsidP="00C91BEE">
      <w:pPr>
        <w:rPr>
          <w:sz w:val="24"/>
          <w:szCs w:val="24"/>
        </w:rPr>
      </w:pPr>
      <w:r>
        <w:rPr>
          <w:sz w:val="24"/>
          <w:szCs w:val="24"/>
        </w:rPr>
        <w:t xml:space="preserve">Приступ крапивницы может сопровождаться лихорадкой (38-39 С), головной болью, слабостью. </w:t>
      </w:r>
    </w:p>
    <w:p w:rsidR="006C4E5F" w:rsidRDefault="006C4E5F" w:rsidP="00C91BEE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 процесс могут вовлекаться любые органы и ткани, чаще и большей степени страдают ССС, дыхательные пути.</w:t>
      </w:r>
    </w:p>
    <w:p w:rsidR="006C4E5F" w:rsidRDefault="006C4E5F" w:rsidP="00C91BEE">
      <w:pPr>
        <w:rPr>
          <w:sz w:val="24"/>
          <w:szCs w:val="24"/>
        </w:rPr>
      </w:pPr>
      <w:r w:rsidRPr="006C4E5F">
        <w:rPr>
          <w:sz w:val="24"/>
          <w:szCs w:val="24"/>
          <w:u w:val="single"/>
        </w:rPr>
        <w:t>Лечение</w:t>
      </w:r>
      <w:r w:rsidRPr="006C4E5F">
        <w:rPr>
          <w:sz w:val="24"/>
          <w:szCs w:val="24"/>
        </w:rPr>
        <w:t>: Пациенты с крапивницей должны быть госпитализированы</w:t>
      </w:r>
      <w:r>
        <w:rPr>
          <w:sz w:val="24"/>
          <w:szCs w:val="24"/>
        </w:rPr>
        <w:t xml:space="preserve">. Назначается </w:t>
      </w:r>
      <w:proofErr w:type="spellStart"/>
      <w:r>
        <w:rPr>
          <w:sz w:val="24"/>
          <w:szCs w:val="24"/>
        </w:rPr>
        <w:t>гипоаллергенная</w:t>
      </w:r>
      <w:proofErr w:type="spellEnd"/>
      <w:r>
        <w:rPr>
          <w:sz w:val="24"/>
          <w:szCs w:val="24"/>
        </w:rPr>
        <w:t xml:space="preserve"> диета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исключаются шоколад, я</w:t>
      </w:r>
      <w:r w:rsidR="001F7C74">
        <w:rPr>
          <w:sz w:val="24"/>
          <w:szCs w:val="24"/>
        </w:rPr>
        <w:t xml:space="preserve">йца, цитрусовые), отменяются </w:t>
      </w:r>
      <w:r>
        <w:rPr>
          <w:sz w:val="24"/>
          <w:szCs w:val="24"/>
        </w:rPr>
        <w:t xml:space="preserve"> лекарственные</w:t>
      </w:r>
      <w:r w:rsidR="001F7C74">
        <w:rPr>
          <w:sz w:val="24"/>
          <w:szCs w:val="24"/>
        </w:rPr>
        <w:t xml:space="preserve"> препараты и назначаем антигистаминные средства: </w:t>
      </w:r>
      <w:proofErr w:type="spellStart"/>
      <w:r w:rsidR="001F7C74">
        <w:rPr>
          <w:sz w:val="24"/>
          <w:szCs w:val="24"/>
        </w:rPr>
        <w:t>Супрастин</w:t>
      </w:r>
      <w:proofErr w:type="spellEnd"/>
      <w:r w:rsidR="001F7C74">
        <w:rPr>
          <w:sz w:val="24"/>
          <w:szCs w:val="24"/>
        </w:rPr>
        <w:t xml:space="preserve">, </w:t>
      </w:r>
      <w:proofErr w:type="spellStart"/>
      <w:r w:rsidR="001F7C74">
        <w:rPr>
          <w:sz w:val="24"/>
          <w:szCs w:val="24"/>
        </w:rPr>
        <w:t>тавегил</w:t>
      </w:r>
      <w:proofErr w:type="spellEnd"/>
      <w:r w:rsidR="001F7C74">
        <w:rPr>
          <w:sz w:val="24"/>
          <w:szCs w:val="24"/>
        </w:rPr>
        <w:t xml:space="preserve">, </w:t>
      </w:r>
      <w:proofErr w:type="spellStart"/>
      <w:r w:rsidR="001F7C74">
        <w:rPr>
          <w:sz w:val="24"/>
          <w:szCs w:val="24"/>
        </w:rPr>
        <w:t>диазолин</w:t>
      </w:r>
      <w:proofErr w:type="spellEnd"/>
      <w:r w:rsidR="001F7C74">
        <w:rPr>
          <w:sz w:val="24"/>
          <w:szCs w:val="24"/>
        </w:rPr>
        <w:t xml:space="preserve">, </w:t>
      </w:r>
      <w:proofErr w:type="spellStart"/>
      <w:r w:rsidR="001F7C74">
        <w:rPr>
          <w:sz w:val="24"/>
          <w:szCs w:val="24"/>
        </w:rPr>
        <w:t>перантерально</w:t>
      </w:r>
      <w:proofErr w:type="spellEnd"/>
      <w:r w:rsidR="001F7C74">
        <w:rPr>
          <w:sz w:val="24"/>
          <w:szCs w:val="24"/>
        </w:rPr>
        <w:t xml:space="preserve"> или в/м. </w:t>
      </w:r>
      <w:proofErr w:type="spellStart"/>
      <w:r w:rsidR="001F7C74">
        <w:rPr>
          <w:sz w:val="24"/>
          <w:szCs w:val="24"/>
        </w:rPr>
        <w:t>Глюкокортикостероиды</w:t>
      </w:r>
      <w:proofErr w:type="spellEnd"/>
      <w:r w:rsidR="001F7C74">
        <w:rPr>
          <w:sz w:val="24"/>
          <w:szCs w:val="24"/>
        </w:rPr>
        <w:t xml:space="preserve"> назначают при тяжелом течении </w:t>
      </w:r>
      <w:proofErr w:type="gramStart"/>
      <w:r w:rsidR="001F7C74">
        <w:rPr>
          <w:sz w:val="24"/>
          <w:szCs w:val="24"/>
        </w:rPr>
        <w:t xml:space="preserve">( </w:t>
      </w:r>
      <w:proofErr w:type="gramEnd"/>
      <w:r w:rsidR="001F7C74">
        <w:rPr>
          <w:sz w:val="24"/>
          <w:szCs w:val="24"/>
        </w:rPr>
        <w:t>при  локализации сыпи на лице, при сочетании с бронхиальной астмой или анафилактическом шоке).</w:t>
      </w:r>
    </w:p>
    <w:p w:rsidR="001F7C74" w:rsidRDefault="001F7C74" w:rsidP="00C91BEE">
      <w:pPr>
        <w:rPr>
          <w:sz w:val="24"/>
          <w:szCs w:val="24"/>
        </w:rPr>
      </w:pPr>
    </w:p>
    <w:p w:rsidR="001F7C74" w:rsidRDefault="001F7C74" w:rsidP="001F7C74">
      <w:pPr>
        <w:jc w:val="center"/>
        <w:rPr>
          <w:sz w:val="28"/>
          <w:szCs w:val="28"/>
          <w:u w:val="single"/>
        </w:rPr>
      </w:pPr>
      <w:r w:rsidRPr="001F7C74">
        <w:rPr>
          <w:sz w:val="28"/>
          <w:szCs w:val="28"/>
          <w:u w:val="single"/>
        </w:rPr>
        <w:t xml:space="preserve">Отек </w:t>
      </w:r>
      <w:proofErr w:type="spellStart"/>
      <w:r w:rsidRPr="001F7C74">
        <w:rPr>
          <w:sz w:val="28"/>
          <w:szCs w:val="28"/>
          <w:u w:val="single"/>
        </w:rPr>
        <w:t>Квинке</w:t>
      </w:r>
      <w:proofErr w:type="spellEnd"/>
      <w:r w:rsidRPr="001F7C74">
        <w:rPr>
          <w:sz w:val="28"/>
          <w:szCs w:val="28"/>
          <w:u w:val="single"/>
        </w:rPr>
        <w:t xml:space="preserve"> </w:t>
      </w:r>
      <w:proofErr w:type="gramStart"/>
      <w:r w:rsidRPr="001F7C74">
        <w:rPr>
          <w:sz w:val="28"/>
          <w:szCs w:val="28"/>
          <w:u w:val="single"/>
        </w:rPr>
        <w:t xml:space="preserve">( </w:t>
      </w:r>
      <w:proofErr w:type="gramEnd"/>
      <w:r w:rsidRPr="001F7C74">
        <w:rPr>
          <w:sz w:val="28"/>
          <w:szCs w:val="28"/>
          <w:u w:val="single"/>
        </w:rPr>
        <w:t>ангионевротический отек)</w:t>
      </w:r>
    </w:p>
    <w:p w:rsidR="001F7C74" w:rsidRDefault="001F7C74" w:rsidP="001F7C74">
      <w:pPr>
        <w:rPr>
          <w:sz w:val="24"/>
          <w:szCs w:val="24"/>
        </w:rPr>
      </w:pPr>
      <w:r>
        <w:rPr>
          <w:sz w:val="24"/>
          <w:szCs w:val="24"/>
        </w:rPr>
        <w:t xml:space="preserve">Отек </w:t>
      </w:r>
      <w:proofErr w:type="spellStart"/>
      <w:r>
        <w:rPr>
          <w:sz w:val="24"/>
          <w:szCs w:val="24"/>
        </w:rPr>
        <w:t>Квинк</w:t>
      </w:r>
      <w:proofErr w:type="gramStart"/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одна из форм крапивницы с распространением процесса на глубоко лежащие отделы кожи и подкожной клетчатки.</w:t>
      </w:r>
    </w:p>
    <w:p w:rsidR="001F7C74" w:rsidRDefault="001F7C74" w:rsidP="001F7C74">
      <w:pPr>
        <w:rPr>
          <w:sz w:val="24"/>
          <w:szCs w:val="24"/>
        </w:rPr>
      </w:pPr>
      <w:r w:rsidRPr="001F7C74">
        <w:rPr>
          <w:sz w:val="24"/>
          <w:szCs w:val="24"/>
          <w:u w:val="single"/>
        </w:rPr>
        <w:t>Этиология</w:t>
      </w:r>
      <w:r>
        <w:rPr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Причины отека </w:t>
      </w:r>
      <w:proofErr w:type="spellStart"/>
      <w:r>
        <w:rPr>
          <w:sz w:val="24"/>
          <w:szCs w:val="24"/>
        </w:rPr>
        <w:t>Квинке</w:t>
      </w:r>
      <w:proofErr w:type="spellEnd"/>
      <w:r>
        <w:rPr>
          <w:sz w:val="24"/>
          <w:szCs w:val="24"/>
        </w:rPr>
        <w:t xml:space="preserve"> – разнообразные аллергены, их сочетания ( пищевые продукты, лекарственные препараты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бактерии, стиральные порошки, косметические средства)</w:t>
      </w:r>
    </w:p>
    <w:p w:rsidR="00BE3742" w:rsidRDefault="00BE3742" w:rsidP="00BE3742">
      <w:pPr>
        <w:rPr>
          <w:sz w:val="24"/>
          <w:szCs w:val="24"/>
        </w:rPr>
      </w:pPr>
      <w:r w:rsidRPr="00BE3742">
        <w:rPr>
          <w:sz w:val="24"/>
          <w:szCs w:val="24"/>
          <w:u w:val="single"/>
        </w:rPr>
        <w:t>Симптомы: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Локальный отек кожи, подкожной клетчатки и слизистых оболочек. Обычная локализация – лицо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чаще губы, веки).</w:t>
      </w:r>
      <w:r w:rsidRPr="00BE3742">
        <w:rPr>
          <w:sz w:val="24"/>
          <w:szCs w:val="24"/>
        </w:rPr>
        <w:t xml:space="preserve"> </w:t>
      </w:r>
      <w:r>
        <w:rPr>
          <w:sz w:val="24"/>
          <w:szCs w:val="24"/>
        </w:rPr>
        <w:t>В некоторых случаях присоединяется отек гортани, появляется осиплость голоса, кашель, затруднение глотания, тяжелых случаях одышка. Это явление представляет угрозу для жизни больного, т.к. грозит развитием асфиксии.</w:t>
      </w:r>
    </w:p>
    <w:p w:rsidR="00BE3742" w:rsidRDefault="00BE3742" w:rsidP="00BE3742">
      <w:pPr>
        <w:rPr>
          <w:sz w:val="24"/>
          <w:szCs w:val="24"/>
        </w:rPr>
      </w:pPr>
      <w:r w:rsidRPr="00BE3742">
        <w:rPr>
          <w:sz w:val="24"/>
          <w:szCs w:val="24"/>
          <w:u w:val="single"/>
        </w:rPr>
        <w:t xml:space="preserve">Оказание неотложной помощи: </w:t>
      </w:r>
      <w:r>
        <w:rPr>
          <w:sz w:val="24"/>
          <w:szCs w:val="24"/>
        </w:rPr>
        <w:t xml:space="preserve">1. Диета, исключение известных пищевых аллергенов </w:t>
      </w:r>
    </w:p>
    <w:p w:rsidR="00BE3742" w:rsidRDefault="00BE3742" w:rsidP="00BE3742">
      <w:pPr>
        <w:rPr>
          <w:sz w:val="24"/>
          <w:szCs w:val="24"/>
        </w:rPr>
      </w:pPr>
      <w:r>
        <w:rPr>
          <w:sz w:val="24"/>
          <w:szCs w:val="24"/>
        </w:rPr>
        <w:t xml:space="preserve">2. Антигистаминные препараты </w:t>
      </w:r>
      <w:proofErr w:type="spellStart"/>
      <w:r>
        <w:rPr>
          <w:sz w:val="24"/>
          <w:szCs w:val="24"/>
        </w:rPr>
        <w:t>парентерально</w:t>
      </w:r>
      <w:proofErr w:type="spellEnd"/>
    </w:p>
    <w:p w:rsidR="00BE3742" w:rsidRDefault="00BE3742" w:rsidP="00BE3742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Дезинтоксикационная</w:t>
      </w:r>
      <w:proofErr w:type="spellEnd"/>
      <w:r>
        <w:rPr>
          <w:sz w:val="24"/>
          <w:szCs w:val="24"/>
        </w:rPr>
        <w:t xml:space="preserve"> терапия</w:t>
      </w:r>
    </w:p>
    <w:p w:rsidR="00BE3742" w:rsidRDefault="00BE3742" w:rsidP="00BE3742">
      <w:pPr>
        <w:rPr>
          <w:sz w:val="24"/>
          <w:szCs w:val="24"/>
        </w:rPr>
      </w:pPr>
      <w:r>
        <w:rPr>
          <w:sz w:val="24"/>
          <w:szCs w:val="24"/>
        </w:rPr>
        <w:t>4. При отеке гортани – 0,1% раствора адреналина гидрохлорида 0,3-0,5 мл подкожно. ГКС (</w:t>
      </w:r>
      <w:proofErr w:type="spellStart"/>
      <w:r>
        <w:rPr>
          <w:sz w:val="24"/>
          <w:szCs w:val="24"/>
        </w:rPr>
        <w:t>преднизолон</w:t>
      </w:r>
      <w:proofErr w:type="spellEnd"/>
      <w:r>
        <w:rPr>
          <w:sz w:val="24"/>
          <w:szCs w:val="24"/>
        </w:rPr>
        <w:t>)</w:t>
      </w:r>
    </w:p>
    <w:p w:rsidR="00F24EAE" w:rsidRDefault="00F24EAE" w:rsidP="00BE3742">
      <w:pPr>
        <w:rPr>
          <w:sz w:val="24"/>
          <w:szCs w:val="24"/>
        </w:rPr>
      </w:pPr>
    </w:p>
    <w:p w:rsidR="00F24EAE" w:rsidRDefault="00F24EAE" w:rsidP="00F24EAE">
      <w:pPr>
        <w:jc w:val="center"/>
        <w:rPr>
          <w:sz w:val="28"/>
          <w:szCs w:val="28"/>
          <w:u w:val="single"/>
        </w:rPr>
      </w:pPr>
      <w:r w:rsidRPr="00F24EAE">
        <w:rPr>
          <w:sz w:val="28"/>
          <w:szCs w:val="28"/>
          <w:u w:val="single"/>
        </w:rPr>
        <w:t>Анафилактический шок</w:t>
      </w:r>
    </w:p>
    <w:p w:rsidR="00F24EAE" w:rsidRDefault="00F24EAE" w:rsidP="00F24EAE">
      <w:pPr>
        <w:rPr>
          <w:sz w:val="24"/>
          <w:szCs w:val="24"/>
        </w:rPr>
      </w:pPr>
      <w:r>
        <w:rPr>
          <w:sz w:val="24"/>
          <w:szCs w:val="24"/>
        </w:rPr>
        <w:t>Анафилактический шок- вид аллергической реакции немедленного типа, который возникает при повторном введении в организм аллергена и является наиболее опасным аллергическим осложнением.</w:t>
      </w:r>
    </w:p>
    <w:p w:rsidR="00F24EAE" w:rsidRDefault="00F24EAE" w:rsidP="00F24EAE">
      <w:pPr>
        <w:rPr>
          <w:sz w:val="24"/>
          <w:szCs w:val="24"/>
          <w:u w:val="single"/>
        </w:rPr>
      </w:pPr>
      <w:r w:rsidRPr="00F24EAE">
        <w:rPr>
          <w:sz w:val="24"/>
          <w:szCs w:val="24"/>
          <w:u w:val="single"/>
        </w:rPr>
        <w:t>Этиология:</w:t>
      </w:r>
      <w:r>
        <w:rPr>
          <w:sz w:val="24"/>
          <w:szCs w:val="24"/>
          <w:u w:val="single"/>
        </w:rPr>
        <w:t xml:space="preserve">  </w:t>
      </w:r>
    </w:p>
    <w:p w:rsidR="00F24EAE" w:rsidRDefault="00F24EAE" w:rsidP="00F24EAE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Прием лекарственных препаратов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антибиотики, белковые препараты, витамины, НПВС</w:t>
      </w:r>
      <w:r w:rsidR="00B5610B">
        <w:rPr>
          <w:sz w:val="24"/>
          <w:szCs w:val="24"/>
        </w:rPr>
        <w:t>, местные анестетики, вакцины и сыворотки)</w:t>
      </w:r>
    </w:p>
    <w:p w:rsidR="00B5610B" w:rsidRDefault="00B5610B" w:rsidP="00F24EAE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Яд жалящих насекомых</w:t>
      </w:r>
    </w:p>
    <w:p w:rsidR="00B5610B" w:rsidRDefault="00B5610B" w:rsidP="00F24EAE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Пищевые продукты.</w:t>
      </w:r>
    </w:p>
    <w:p w:rsidR="00B5610B" w:rsidRPr="004E5AAD" w:rsidRDefault="00B5610B" w:rsidP="004E5AAD">
      <w:pPr>
        <w:shd w:val="clear" w:color="auto" w:fill="FFFFFF"/>
        <w:spacing w:after="0" w:line="300" w:lineRule="atLeast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u w:val="single"/>
          <w:lang w:eastAsia="ru-RU"/>
        </w:rPr>
      </w:pPr>
      <w:r w:rsidRPr="004E5AAD">
        <w:rPr>
          <w:rFonts w:eastAsia="Times New Roman" w:cstheme="minorHAnsi"/>
          <w:color w:val="000000" w:themeColor="text1"/>
          <w:sz w:val="24"/>
          <w:szCs w:val="24"/>
          <w:u w:val="single"/>
          <w:lang w:eastAsia="ru-RU"/>
        </w:rPr>
        <w:lastRenderedPageBreak/>
        <w:t>Симптомы:</w:t>
      </w:r>
    </w:p>
    <w:p w:rsidR="00B5610B" w:rsidRPr="00B5610B" w:rsidRDefault="00B5610B" w:rsidP="004E5AAD">
      <w:pPr>
        <w:shd w:val="clear" w:color="auto" w:fill="FFFFFF"/>
        <w:spacing w:after="0" w:line="300" w:lineRule="atLeast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E5AAD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E5AAD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Пациенты о</w:t>
      </w:r>
      <w:r w:rsidRPr="00B5610B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щущают головную боль, </w:t>
      </w:r>
      <w:hyperlink r:id="rId5" w:tgtFrame="_blank" w:history="1">
        <w:r w:rsidRPr="004E5AAD">
          <w:rPr>
            <w:rFonts w:eastAsia="Times New Roman" w:cstheme="minorHAnsi"/>
            <w:color w:val="000000" w:themeColor="text1"/>
            <w:sz w:val="24"/>
            <w:szCs w:val="24"/>
            <w:lang w:eastAsia="ru-RU"/>
          </w:rPr>
          <w:t>головокружение</w:t>
        </w:r>
      </w:hyperlink>
      <w:r w:rsidRPr="00B5610B">
        <w:rPr>
          <w:rFonts w:eastAsia="Times New Roman" w:cstheme="minorHAnsi"/>
          <w:color w:val="000000" w:themeColor="text1"/>
          <w:sz w:val="24"/>
          <w:szCs w:val="24"/>
          <w:lang w:eastAsia="ru-RU"/>
        </w:rPr>
        <w:t>, боли в груди, снижение зрения, общую слабость, недостаток воздуха, страх смерти, </w:t>
      </w:r>
      <w:hyperlink r:id="rId6" w:tgtFrame="_blank" w:history="1">
        <w:r w:rsidRPr="004E5AAD">
          <w:rPr>
            <w:rFonts w:eastAsia="Times New Roman" w:cstheme="minorHAnsi"/>
            <w:color w:val="000000" w:themeColor="text1"/>
            <w:sz w:val="24"/>
            <w:szCs w:val="24"/>
            <w:lang w:eastAsia="ru-RU"/>
          </w:rPr>
          <w:t>шум в ушах</w:t>
        </w:r>
      </w:hyperlink>
      <w:r w:rsidRPr="00B5610B">
        <w:rPr>
          <w:rFonts w:eastAsia="Times New Roman" w:cstheme="minorHAnsi"/>
          <w:color w:val="000000" w:themeColor="text1"/>
          <w:sz w:val="24"/>
          <w:szCs w:val="24"/>
          <w:lang w:eastAsia="ru-RU"/>
        </w:rPr>
        <w:t>, </w:t>
      </w:r>
      <w:hyperlink r:id="rId7" w:tgtFrame="_blank" w:history="1">
        <w:r w:rsidRPr="004E5AAD">
          <w:rPr>
            <w:rFonts w:eastAsia="Times New Roman" w:cstheme="minorHAnsi"/>
            <w:color w:val="000000" w:themeColor="text1"/>
            <w:sz w:val="24"/>
            <w:szCs w:val="24"/>
            <w:lang w:eastAsia="ru-RU"/>
          </w:rPr>
          <w:t>онемение языка, губ</w:t>
        </w:r>
      </w:hyperlink>
      <w:r w:rsidRPr="00B5610B">
        <w:rPr>
          <w:rFonts w:eastAsia="Times New Roman" w:cstheme="minorHAnsi"/>
          <w:color w:val="000000" w:themeColor="text1"/>
          <w:sz w:val="24"/>
          <w:szCs w:val="24"/>
          <w:lang w:eastAsia="ru-RU"/>
        </w:rPr>
        <w:t>, пальцев рук, </w:t>
      </w:r>
      <w:hyperlink r:id="rId8" w:tgtFrame="_blank" w:history="1">
        <w:r w:rsidRPr="004E5AAD">
          <w:rPr>
            <w:rFonts w:eastAsia="Times New Roman" w:cstheme="minorHAnsi"/>
            <w:color w:val="000000" w:themeColor="text1"/>
            <w:sz w:val="24"/>
            <w:szCs w:val="24"/>
            <w:lang w:eastAsia="ru-RU"/>
          </w:rPr>
          <w:t>боли в пояснице</w:t>
        </w:r>
      </w:hyperlink>
      <w:r w:rsidRPr="00B5610B">
        <w:rPr>
          <w:rFonts w:eastAsia="Times New Roman" w:cstheme="minorHAnsi"/>
          <w:color w:val="000000" w:themeColor="text1"/>
          <w:sz w:val="24"/>
          <w:szCs w:val="24"/>
          <w:lang w:eastAsia="ru-RU"/>
        </w:rPr>
        <w:t>, в животе.</w:t>
      </w:r>
      <w:proofErr w:type="gramEnd"/>
    </w:p>
    <w:p w:rsidR="00B5610B" w:rsidRPr="00B5610B" w:rsidRDefault="00B5610B" w:rsidP="004E5AAD">
      <w:pPr>
        <w:shd w:val="clear" w:color="auto" w:fill="FFFFFF"/>
        <w:spacing w:after="45" w:line="300" w:lineRule="atLeast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B5610B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Отмечается </w:t>
      </w:r>
      <w:proofErr w:type="spellStart"/>
      <w:r w:rsidRPr="00B5610B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цианотичность</w:t>
      </w:r>
      <w:proofErr w:type="spellEnd"/>
      <w:r w:rsidRPr="00B5610B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или бледность кожи лица.</w:t>
      </w:r>
    </w:p>
    <w:p w:rsidR="004E5AAD" w:rsidRPr="004E5AAD" w:rsidRDefault="00B5610B" w:rsidP="004E5AAD">
      <w:pPr>
        <w:shd w:val="clear" w:color="auto" w:fill="FFFFFF"/>
        <w:spacing w:after="45" w:line="300" w:lineRule="atLeast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B5610B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У некоторых людей может быть </w:t>
      </w:r>
      <w:proofErr w:type="spellStart"/>
      <w:r w:rsidRPr="00B5610B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бронхоспазм</w:t>
      </w:r>
      <w:proofErr w:type="spellEnd"/>
      <w:r w:rsidRPr="00B5610B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— хрипы слышны на расстоянии, затрудненный выдох.</w:t>
      </w:r>
    </w:p>
    <w:p w:rsidR="00B5610B" w:rsidRDefault="004E5AAD" w:rsidP="004E5AAD">
      <w:pPr>
        <w:shd w:val="clear" w:color="auto" w:fill="FFFFFF"/>
        <w:spacing w:after="45" w:line="300" w:lineRule="atLeast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4E5AAD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Потеря  сознания.</w:t>
      </w:r>
      <w:r w:rsidR="00B5610B" w:rsidRPr="004E5AAD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E5AAD">
        <w:rPr>
          <w:rFonts w:eastAsia="Times New Roman" w:cstheme="minorHAnsi"/>
          <w:color w:val="000000" w:themeColor="text1"/>
          <w:sz w:val="24"/>
          <w:szCs w:val="24"/>
          <w:lang w:eastAsia="ru-RU"/>
        </w:rPr>
        <w:t>Сижение</w:t>
      </w:r>
      <w:proofErr w:type="spellEnd"/>
      <w:r w:rsidRPr="004E5AAD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АД,</w:t>
      </w:r>
      <w:r w:rsidR="00B5610B" w:rsidRPr="00B5610B">
        <w:rPr>
          <w:rFonts w:eastAsia="Times New Roman" w:cstheme="minorHAnsi"/>
          <w:color w:val="000000" w:themeColor="text1"/>
          <w:sz w:val="24"/>
          <w:szCs w:val="24"/>
          <w:lang w:eastAsia="ru-RU"/>
        </w:rPr>
        <w:t xml:space="preserve"> тахикардия</w:t>
      </w:r>
    </w:p>
    <w:p w:rsidR="004E5AAD" w:rsidRDefault="004E5AAD" w:rsidP="004E5AAD">
      <w:pPr>
        <w:shd w:val="clear" w:color="auto" w:fill="FFFFFF"/>
        <w:spacing w:after="45" w:line="300" w:lineRule="atLeast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:rsidR="004E5AAD" w:rsidRPr="004E5AAD" w:rsidRDefault="004E5AAD" w:rsidP="004E5AAD">
      <w:pPr>
        <w:pStyle w:val="2"/>
        <w:shd w:val="clear" w:color="auto" w:fill="FFFFFF"/>
        <w:spacing w:before="150" w:after="150"/>
        <w:textAlignment w:val="baseline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u w:val="single"/>
        </w:rPr>
      </w:pPr>
      <w:r w:rsidRPr="004E5AAD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u w:val="single"/>
        </w:rPr>
        <w:t>Первая помощь доврачебная — алгоритм действий при анафилактическом шоке</w:t>
      </w:r>
    </w:p>
    <w:p w:rsidR="004E5AAD" w:rsidRPr="004E5AAD" w:rsidRDefault="004E5AAD" w:rsidP="004E5AAD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cstheme="minorHAnsi"/>
          <w:color w:val="505050"/>
          <w:sz w:val="24"/>
          <w:szCs w:val="24"/>
        </w:rPr>
      </w:pPr>
      <w:r w:rsidRPr="004E5AAD">
        <w:rPr>
          <w:rFonts w:cstheme="minorHAnsi"/>
          <w:color w:val="505050"/>
          <w:sz w:val="24"/>
          <w:szCs w:val="24"/>
        </w:rPr>
        <w:t>Уложить больного на ровную поверхность, приподнять ноги (например, подложить под них одеяло, свернутое валиком);</w:t>
      </w:r>
    </w:p>
    <w:p w:rsidR="004E5AAD" w:rsidRPr="004E5AAD" w:rsidRDefault="004E5AAD" w:rsidP="004E5AAD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cstheme="minorHAnsi"/>
          <w:color w:val="505050"/>
          <w:sz w:val="24"/>
          <w:szCs w:val="24"/>
        </w:rPr>
      </w:pPr>
      <w:r w:rsidRPr="004E5AAD">
        <w:rPr>
          <w:rFonts w:cstheme="minorHAnsi"/>
          <w:color w:val="505050"/>
          <w:sz w:val="24"/>
          <w:szCs w:val="24"/>
        </w:rPr>
        <w:t>Повернуть голову набок для препятствия аспирации рвотных масс, удалить зубные протезы изо рта;</w:t>
      </w:r>
    </w:p>
    <w:p w:rsidR="004E5AAD" w:rsidRPr="004E5AAD" w:rsidRDefault="004E5AAD" w:rsidP="004E5AAD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cstheme="minorHAnsi"/>
          <w:color w:val="505050"/>
          <w:sz w:val="24"/>
          <w:szCs w:val="24"/>
        </w:rPr>
      </w:pPr>
      <w:r w:rsidRPr="004E5AAD">
        <w:rPr>
          <w:rFonts w:cstheme="minorHAnsi"/>
          <w:color w:val="505050"/>
          <w:sz w:val="24"/>
          <w:szCs w:val="24"/>
        </w:rPr>
        <w:t>Обеспечить приток свежего воздуха в комнату (открыть окно, дверь);</w:t>
      </w:r>
    </w:p>
    <w:p w:rsidR="004E5AAD" w:rsidRPr="004E5AAD" w:rsidRDefault="004E5AAD" w:rsidP="004E5AAD">
      <w:pPr>
        <w:numPr>
          <w:ilvl w:val="0"/>
          <w:numId w:val="3"/>
        </w:numPr>
        <w:shd w:val="clear" w:color="auto" w:fill="FFFFFF"/>
        <w:spacing w:after="0" w:line="300" w:lineRule="atLeast"/>
        <w:ind w:left="525"/>
        <w:jc w:val="both"/>
        <w:textAlignment w:val="baseline"/>
        <w:rPr>
          <w:rFonts w:cstheme="minorHAnsi"/>
          <w:color w:val="505050"/>
          <w:sz w:val="24"/>
          <w:szCs w:val="24"/>
        </w:rPr>
      </w:pPr>
      <w:r w:rsidRPr="004E5AAD">
        <w:rPr>
          <w:rFonts w:cstheme="minorHAnsi"/>
          <w:color w:val="505050"/>
          <w:sz w:val="24"/>
          <w:szCs w:val="24"/>
        </w:rPr>
        <w:t>Провести мероприятия по прекращению поступления аллергена в организм пострадавшего – удалить жало с ядом, приложить к месту укуса или инъекции </w:t>
      </w:r>
      <w:hyperlink r:id="rId9" w:tgtFrame="_blank" w:history="1">
        <w:r w:rsidRPr="004E5AAD">
          <w:rPr>
            <w:rStyle w:val="a5"/>
            <w:rFonts w:cstheme="minorHAnsi"/>
            <w:color w:val="265F98"/>
            <w:sz w:val="24"/>
            <w:szCs w:val="24"/>
            <w:bdr w:val="none" w:sz="0" w:space="0" w:color="auto" w:frame="1"/>
          </w:rPr>
          <w:t>пакет со льдом</w:t>
        </w:r>
      </w:hyperlink>
      <w:r w:rsidRPr="004E5AAD">
        <w:rPr>
          <w:rFonts w:cstheme="minorHAnsi"/>
          <w:color w:val="505050"/>
          <w:sz w:val="24"/>
          <w:szCs w:val="24"/>
        </w:rPr>
        <w:t>, наложить давящую повязку выше места укуса и такое прочее.</w:t>
      </w:r>
    </w:p>
    <w:p w:rsidR="004E5AAD" w:rsidRPr="004E5AAD" w:rsidRDefault="004E5AAD" w:rsidP="004E5AAD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cstheme="minorHAnsi"/>
          <w:color w:val="505050"/>
          <w:sz w:val="24"/>
          <w:szCs w:val="24"/>
        </w:rPr>
      </w:pPr>
      <w:r w:rsidRPr="004E5AAD">
        <w:rPr>
          <w:rFonts w:cstheme="minorHAnsi"/>
          <w:color w:val="505050"/>
          <w:sz w:val="24"/>
          <w:szCs w:val="24"/>
        </w:rPr>
        <w:t>Прощупать пульс у больного: сначала на запястье, если он отсутствует, тогда на сонной или бедренной артериях. Если пульса нет, начинать проводить непрямой массаж сердца – сомкнуть руки в замок и положить на среднюю часть грудины, проводить ритмичные точки глубиной 4-5 см;</w:t>
      </w:r>
    </w:p>
    <w:p w:rsidR="00BA5615" w:rsidRPr="00BA5615" w:rsidRDefault="004E5AAD" w:rsidP="00BA5615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cstheme="minorHAnsi"/>
          <w:color w:val="505050"/>
          <w:sz w:val="24"/>
          <w:szCs w:val="24"/>
        </w:rPr>
      </w:pPr>
      <w:r w:rsidRPr="004E5AAD">
        <w:rPr>
          <w:rFonts w:cstheme="minorHAnsi"/>
          <w:color w:val="505050"/>
          <w:sz w:val="24"/>
          <w:szCs w:val="24"/>
        </w:rPr>
        <w:t>Проверить наличие у пациента дыхания: посмотреть, есть ли движения грудной клетки, приложить зеркальце ко рту больного. Если дыхание отсутствует, рекомендуется начинать искусственное дыхание путем вдыхания в рот или нос пациента воздуха через салфетку или платок;</w:t>
      </w:r>
    </w:p>
    <w:p w:rsidR="00F24EAE" w:rsidRDefault="004E5AAD" w:rsidP="00F24EAE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cstheme="minorHAnsi"/>
          <w:color w:val="505050"/>
          <w:sz w:val="24"/>
          <w:szCs w:val="24"/>
        </w:rPr>
      </w:pPr>
      <w:r w:rsidRPr="004E5AAD">
        <w:rPr>
          <w:rFonts w:cstheme="minorHAnsi"/>
          <w:color w:val="505050"/>
          <w:sz w:val="24"/>
          <w:szCs w:val="24"/>
        </w:rPr>
        <w:t>Вызвать скорую помощь или самостоятельно транспортировать больного в ближайшую больницу.</w:t>
      </w:r>
    </w:p>
    <w:p w:rsidR="00BA5615" w:rsidRPr="00BA5615" w:rsidRDefault="00BA5615" w:rsidP="00F24EAE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cstheme="minorHAnsi"/>
          <w:color w:val="505050"/>
          <w:sz w:val="24"/>
          <w:szCs w:val="24"/>
        </w:rPr>
      </w:pPr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Введение адреналина – 1 мл 0,1% раствор адреналина гидрохлорида разводится до 10 мл физ</w:t>
      </w:r>
      <w:proofErr w:type="gramStart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.р</w:t>
      </w:r>
      <w:proofErr w:type="gramEnd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 xml:space="preserve">аствором. Если есть непосредственное место введения аллергена (место укуса, инъекции), желательно обколоть его разведенным адреналином подкожно. Затем необходимо ввести 3-5 мл раствора внутривенно или </w:t>
      </w:r>
      <w:proofErr w:type="spellStart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сублингвально</w:t>
      </w:r>
      <w:proofErr w:type="spellEnd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 xml:space="preserve"> (под корень языка, так как он обильно </w:t>
      </w:r>
      <w:proofErr w:type="spellStart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кровоснабжается</w:t>
      </w:r>
      <w:proofErr w:type="spellEnd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). Остальной раствор адреналина необходимо ввести в 200 мл физ</w:t>
      </w:r>
      <w:proofErr w:type="gramStart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.р</w:t>
      </w:r>
      <w:proofErr w:type="gramEnd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 xml:space="preserve">аствора и продолжить введение внутривенно </w:t>
      </w:r>
      <w:proofErr w:type="spellStart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капельно</w:t>
      </w:r>
      <w:proofErr w:type="spellEnd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 xml:space="preserve"> под контролем артериального давления.</w:t>
      </w:r>
    </w:p>
    <w:p w:rsidR="00BA5615" w:rsidRPr="00BA5615" w:rsidRDefault="00BA5615" w:rsidP="00F24EAE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cstheme="minorHAnsi"/>
          <w:color w:val="505050"/>
          <w:sz w:val="24"/>
          <w:szCs w:val="24"/>
        </w:rPr>
      </w:pPr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 xml:space="preserve">Введение </w:t>
      </w:r>
      <w:proofErr w:type="spellStart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глюкокортикостероидов</w:t>
      </w:r>
      <w:proofErr w:type="spellEnd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 xml:space="preserve"> (гормонов коры надпочечников) – в основном используется </w:t>
      </w:r>
      <w:proofErr w:type="spellStart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дексаметазон</w:t>
      </w:r>
      <w:proofErr w:type="spellEnd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 xml:space="preserve"> в дозировке 12-16 мг или </w:t>
      </w:r>
      <w:proofErr w:type="spellStart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преднизолон</w:t>
      </w:r>
      <w:proofErr w:type="spellEnd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  в дозировке 90-12 мг.</w:t>
      </w:r>
    </w:p>
    <w:p w:rsidR="00BA5615" w:rsidRPr="00BA5615" w:rsidRDefault="00BA5615" w:rsidP="00F24EAE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cstheme="minorHAnsi"/>
          <w:color w:val="505050"/>
          <w:sz w:val="24"/>
          <w:szCs w:val="24"/>
        </w:rPr>
      </w:pPr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 xml:space="preserve">Введение антигистаминных препаратов – сначала </w:t>
      </w:r>
      <w:proofErr w:type="spellStart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инъекционно</w:t>
      </w:r>
      <w:proofErr w:type="spellEnd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 xml:space="preserve">, затем переходят на </w:t>
      </w:r>
      <w:proofErr w:type="spellStart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таблетированные</w:t>
      </w:r>
      <w:proofErr w:type="spellEnd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 xml:space="preserve"> формы (</w:t>
      </w:r>
      <w:proofErr w:type="spellStart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димедрол</w:t>
      </w:r>
      <w:proofErr w:type="spellEnd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супрастин</w:t>
      </w:r>
      <w:proofErr w:type="spellEnd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тавегил</w:t>
      </w:r>
      <w:proofErr w:type="spellEnd"/>
      <w:r w:rsidRPr="00BA5615">
        <w:rPr>
          <w:rFonts w:cstheme="minorHAnsi"/>
          <w:color w:val="505050"/>
          <w:sz w:val="24"/>
          <w:szCs w:val="24"/>
          <w:shd w:val="clear" w:color="auto" w:fill="FFFFFF"/>
        </w:rPr>
        <w:t>).</w:t>
      </w:r>
    </w:p>
    <w:p w:rsidR="00BA5615" w:rsidRPr="00BA5615" w:rsidRDefault="00BA5615" w:rsidP="00BA5615">
      <w:pPr>
        <w:shd w:val="clear" w:color="auto" w:fill="FFFFFF"/>
        <w:spacing w:after="45" w:line="300" w:lineRule="atLeast"/>
        <w:ind w:left="525"/>
        <w:jc w:val="both"/>
        <w:textAlignment w:val="baseline"/>
        <w:rPr>
          <w:rFonts w:cstheme="minorHAnsi"/>
          <w:color w:val="505050"/>
          <w:sz w:val="24"/>
          <w:szCs w:val="24"/>
        </w:rPr>
      </w:pPr>
    </w:p>
    <w:p w:rsidR="00BA5615" w:rsidRDefault="00BA5615" w:rsidP="00F24EAE">
      <w:pPr>
        <w:shd w:val="clear" w:color="auto" w:fill="FFFFFF"/>
        <w:spacing w:before="100" w:beforeAutospacing="1" w:after="100" w:afterAutospacing="1" w:line="288" w:lineRule="atLeast"/>
        <w:textAlignment w:val="baseline"/>
        <w:outlineLvl w:val="2"/>
        <w:rPr>
          <w:rFonts w:eastAsia="Times New Roman" w:cstheme="minorHAnsi"/>
          <w:color w:val="000000" w:themeColor="text1"/>
          <w:sz w:val="24"/>
          <w:szCs w:val="24"/>
          <w:u w:val="single"/>
          <w:lang w:eastAsia="ru-RU"/>
        </w:rPr>
      </w:pPr>
    </w:p>
    <w:p w:rsidR="00BA5615" w:rsidRDefault="00BA5615" w:rsidP="00F24EAE">
      <w:pPr>
        <w:shd w:val="clear" w:color="auto" w:fill="FFFFFF"/>
        <w:spacing w:before="100" w:beforeAutospacing="1" w:after="100" w:afterAutospacing="1" w:line="288" w:lineRule="atLeast"/>
        <w:textAlignment w:val="baseline"/>
        <w:outlineLvl w:val="2"/>
        <w:rPr>
          <w:rFonts w:eastAsia="Times New Roman" w:cstheme="minorHAnsi"/>
          <w:color w:val="000000" w:themeColor="text1"/>
          <w:sz w:val="24"/>
          <w:szCs w:val="24"/>
          <w:u w:val="single"/>
          <w:lang w:eastAsia="ru-RU"/>
        </w:rPr>
      </w:pPr>
    </w:p>
    <w:p w:rsidR="00F24EAE" w:rsidRPr="00F24EAE" w:rsidRDefault="00F24EAE" w:rsidP="00F24EAE">
      <w:pPr>
        <w:shd w:val="clear" w:color="auto" w:fill="FFFFFF"/>
        <w:spacing w:before="100" w:beforeAutospacing="1" w:after="100" w:afterAutospacing="1" w:line="288" w:lineRule="atLeast"/>
        <w:textAlignment w:val="baseline"/>
        <w:outlineLvl w:val="2"/>
        <w:rPr>
          <w:rFonts w:eastAsia="Times New Roman" w:cstheme="minorHAnsi"/>
          <w:color w:val="000000" w:themeColor="text1"/>
          <w:sz w:val="24"/>
          <w:szCs w:val="24"/>
          <w:u w:val="single"/>
          <w:lang w:eastAsia="ru-RU"/>
        </w:rPr>
      </w:pPr>
      <w:r w:rsidRPr="00F24EAE">
        <w:rPr>
          <w:rFonts w:eastAsia="Times New Roman" w:cstheme="minorHAnsi"/>
          <w:color w:val="000000" w:themeColor="text1"/>
          <w:sz w:val="24"/>
          <w:szCs w:val="24"/>
          <w:u w:val="single"/>
          <w:lang w:eastAsia="ru-RU"/>
        </w:rPr>
        <w:lastRenderedPageBreak/>
        <w:t>Тактика медсестры при анафилактическом шоке</w:t>
      </w:r>
    </w:p>
    <w:p w:rsidR="00F24EAE" w:rsidRPr="00F24EAE" w:rsidRDefault="00F24EAE" w:rsidP="00F24E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F24EAE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Медицинская сестра выполняет все пункты доврачебной неотложной помощи, если таковые не были приведены в исполнение.</w:t>
      </w:r>
    </w:p>
    <w:p w:rsidR="00F24EAE" w:rsidRDefault="00F24EAE" w:rsidP="00F24E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  <w:r w:rsidRPr="00F24EAE">
        <w:rPr>
          <w:rFonts w:eastAsia="Times New Roman" w:cstheme="minorHAnsi"/>
          <w:color w:val="000000" w:themeColor="text1"/>
          <w:sz w:val="24"/>
          <w:szCs w:val="24"/>
          <w:lang w:eastAsia="ru-RU"/>
        </w:rPr>
        <w:t>Медсестра должна предоставить врачу все известные анамнестические данные. В компетенцию медсестры входит подготовка медикаментов и медицинского инструментария для дальнейшей работы врача.</w:t>
      </w:r>
    </w:p>
    <w:p w:rsidR="004E5AAD" w:rsidRPr="00F24EAE" w:rsidRDefault="004E5AAD" w:rsidP="00F24E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ru-RU"/>
        </w:rPr>
      </w:pPr>
    </w:p>
    <w:p w:rsidR="00F24EAE" w:rsidRPr="00F24EAE" w:rsidRDefault="00F24EAE" w:rsidP="00F24EAE">
      <w:pPr>
        <w:rPr>
          <w:rFonts w:cstheme="minorHAnsi"/>
          <w:sz w:val="24"/>
          <w:szCs w:val="24"/>
        </w:rPr>
      </w:pPr>
    </w:p>
    <w:p w:rsidR="00BE3742" w:rsidRDefault="00BE3742" w:rsidP="001F7C74">
      <w:pPr>
        <w:rPr>
          <w:sz w:val="24"/>
          <w:szCs w:val="24"/>
        </w:rPr>
      </w:pPr>
    </w:p>
    <w:p w:rsidR="002767A7" w:rsidRPr="002767A7" w:rsidRDefault="002767A7" w:rsidP="002767A7">
      <w:pPr>
        <w:rPr>
          <w:sz w:val="24"/>
          <w:szCs w:val="24"/>
        </w:rPr>
      </w:pPr>
    </w:p>
    <w:sectPr w:rsidR="002767A7" w:rsidRPr="002767A7" w:rsidSect="00B4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61026"/>
    <w:multiLevelType w:val="multilevel"/>
    <w:tmpl w:val="43D6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471B82"/>
    <w:multiLevelType w:val="hybridMultilevel"/>
    <w:tmpl w:val="D624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57FB8"/>
    <w:multiLevelType w:val="multilevel"/>
    <w:tmpl w:val="F4AE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7A7"/>
    <w:rsid w:val="001719FF"/>
    <w:rsid w:val="001F7C74"/>
    <w:rsid w:val="002767A7"/>
    <w:rsid w:val="004E5AAD"/>
    <w:rsid w:val="006C4E5F"/>
    <w:rsid w:val="00B41F67"/>
    <w:rsid w:val="00B5610B"/>
    <w:rsid w:val="00BA5615"/>
    <w:rsid w:val="00BE3742"/>
    <w:rsid w:val="00C91BEE"/>
    <w:rsid w:val="00F2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6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4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4E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4EA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61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E5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ravotvet.ru/bol-v-poyasnice-spine-otdaet-v-nogu-prichiny-leche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dravotvet.ru/prichiny-onemeniya-gub-i-yazy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dravotvet.ru/shum-v-ushax-prichiny-lechen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dravotvet.ru/postoyannoe-silnoe-golovokruzhenie-prichiny-lecheni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dravotvet.ru/primenenie-puzyrya-so-ldom-algoritm-protivopokazaniya-pokaz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757</Words>
  <Characters>5982</Characters>
  <Application>Microsoft Office Word</Application>
  <DocSecurity>0</DocSecurity>
  <Lines>170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2020-03-23T05:37:00Z</dcterms:created>
  <dcterms:modified xsi:type="dcterms:W3CDTF">2020-03-23T07:47:00Z</dcterms:modified>
</cp:coreProperties>
</file>