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10" w:rsidRDefault="008A219F">
      <w:pPr>
        <w:spacing w:before="240" w:after="240" w:line="420" w:lineRule="atLeast"/>
        <w:jc w:val="center"/>
        <w:outlineLvl w:val="1"/>
        <w:rPr>
          <w:rFonts w:ascii="Times New Roman" w:hAnsi="Times New Roman"/>
          <w:b/>
          <w:color w:val="222222"/>
          <w:sz w:val="28"/>
        </w:rPr>
      </w:pPr>
      <w:r>
        <w:rPr>
          <w:rFonts w:ascii="Times New Roman" w:hAnsi="Times New Roman"/>
          <w:b/>
          <w:color w:val="222222"/>
          <w:sz w:val="28"/>
          <w:shd w:val="clear" w:color="auto" w:fill="FFFFFF"/>
        </w:rPr>
        <w:t>19.05.2020г</w:t>
      </w:r>
    </w:p>
    <w:p w:rsidR="000C1910" w:rsidRDefault="008A219F">
      <w:pPr>
        <w:spacing w:before="240" w:after="240" w:line="420" w:lineRule="atLeast"/>
        <w:jc w:val="center"/>
        <w:outlineLvl w:val="1"/>
        <w:rPr>
          <w:rFonts w:ascii="Times New Roman" w:hAnsi="Times New Roman"/>
          <w:b/>
          <w:color w:val="222222"/>
          <w:sz w:val="28"/>
        </w:rPr>
      </w:pPr>
      <w:r>
        <w:rPr>
          <w:rFonts w:ascii="Times New Roman" w:hAnsi="Times New Roman"/>
          <w:b/>
          <w:color w:val="222222"/>
          <w:sz w:val="28"/>
          <w:shd w:val="clear" w:color="auto" w:fill="FFFFFF"/>
        </w:rPr>
        <w:t>Техника подъема по веревке, основные способы в помощь промышленным альпинистам и скалолазам</w:t>
      </w:r>
    </w:p>
    <w:p w:rsidR="000C1910" w:rsidRDefault="008A219F">
      <w:pPr>
        <w:spacing w:after="360" w:line="434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  <w:shd w:val="clear" w:color="auto" w:fill="FFFFFF"/>
        </w:rPr>
        <w:t>Frog</w:t>
      </w:r>
    </w:p>
    <w:p w:rsidR="000C1910" w:rsidRDefault="008A219F">
      <w:pPr>
        <w:spacing w:after="360" w:line="434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“Frog”, он же “Dеd” – способ был изобретен французским спелеологом Андре Меоцци примерно в 1966-68 году в Гренобле, как развитие изобретенного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чуть ранее американскими спелеологами способа подъема “Червяк” (“InchWorm”). Frog или Ded</w:t>
      </w:r>
      <w:bookmarkStart w:id="0" w:name="Frog"/>
      <w:bookmarkEnd w:id="0"/>
      <w:r>
        <w:rPr>
          <w:rFonts w:ascii="Times New Roman" w:hAnsi="Times New Roman"/>
          <w:color w:val="222222"/>
          <w:sz w:val="24"/>
          <w:shd w:val="clear" w:color="auto" w:fill="FFFFFF"/>
        </w:rPr>
        <w:t> способ наиболее распространенный в Европе.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Техника движения: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 грудной зажим закрепляется между обвязкой и грудным ремнем достаточно жестко, дабы избежать лишнего люфта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. Нагружаем грудной зажим и продвигаем вверх по веревке верхний зажим, к которому прикреплена педаль (стремя или просто веревочная петля), как правило, жумар или его аналоги. После этого нагружаем педаль и продвигаем грудной зажим. В педаль чаще всего вста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вляется обе ноги.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Преимущества способа: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 простой, удобный в использовании, легкое маневрирование на веревке, быстрое закрепление, самый экономичный по трудозатратам.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Недостатки способа: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 низкая скорость подъема.</w:t>
      </w:r>
    </w:p>
    <w:p w:rsidR="000C1910" w:rsidRDefault="008A219F">
      <w:pPr>
        <w:spacing w:after="360" w:line="434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  <w:shd w:val="clear" w:color="auto" w:fill="FFFFFF"/>
        </w:rPr>
        <w:t>Mitchell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noProof/>
          <w:color w:val="222222"/>
          <w:sz w:val="24"/>
          <w:shd w:val="clear" w:color="auto" w:fill="FFFFFF"/>
        </w:rPr>
        <w:drawing>
          <wp:inline distT="0" distB="0" distL="0" distR="0">
            <wp:extent cx="1244600" cy="9525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Техника движения: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 Закрепляем на вер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евке и беседке систему против отбрасывания, ею может служить грудной зажим или ролик . Один зажим с педалью закрепляется выше антиотброса, а второй зажим, со стременем покороче, закрепляем на уровне колена и пристраховываем их к беседке. Подъем осуществляе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тся при одновременном перемещении левой руки и левой ноги, а затем правой руки и правой ноги.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Преимущества способа: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высокая скорость подъема.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lastRenderedPageBreak/>
        <w:t>Недостатки способа: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длительное закрепление, обе руки заняты, низкая маневренность на веревке.</w:t>
      </w:r>
    </w:p>
    <w:p w:rsidR="000C1910" w:rsidRDefault="008A219F">
      <w:pPr>
        <w:spacing w:after="360" w:line="434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  <w:shd w:val="clear" w:color="auto" w:fill="FFFFFF"/>
        </w:rPr>
        <w:t>Floating Cam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noProof/>
          <w:color w:val="222222"/>
          <w:sz w:val="24"/>
          <w:shd w:val="clear" w:color="auto" w:fill="FFFFFF"/>
        </w:rPr>
        <w:drawing>
          <wp:inline distT="0" distB="0" distL="0" distR="0">
            <wp:extent cx="1244600" cy="952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Техни</w:t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ка движения: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Практически полностью дублирует систему Mitchell</w:t>
      </w:r>
      <w:r>
        <w:rPr>
          <w:rFonts w:ascii="Times New Roman" w:hAnsi="Times New Roman"/>
          <w:b/>
          <w:color w:val="222222"/>
          <w:sz w:val="24"/>
          <w:shd w:val="clear" w:color="auto" w:fill="FFFFFF"/>
        </w:rPr>
        <w:t>,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но есть важное отличие.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  <w:t>Второй зажим с педалью заменен на жестко закрепленный на ноге зажим. В идеале – это pantin , но умельцы приспосабливают и croll. В результате такой замены освобождается о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дна рука, т.к. зажим свободно перемещается при помощи ноги.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Преимущества способа: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быстрота подъема, универсальность, хорошее маневрирование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Недостатки способа: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длительное закрепление, много деталей.</w:t>
      </w:r>
    </w:p>
    <w:p w:rsidR="000C1910" w:rsidRDefault="008A219F">
      <w:pPr>
        <w:spacing w:after="360" w:line="434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  <w:shd w:val="clear" w:color="auto" w:fill="FFFFFF"/>
        </w:rPr>
        <w:t>Texas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noProof/>
          <w:color w:val="222222"/>
          <w:sz w:val="24"/>
          <w:shd w:val="clear" w:color="auto" w:fill="FFFFFF"/>
        </w:rPr>
        <w:drawing>
          <wp:inline distT="0" distB="0" distL="0" distR="0">
            <wp:extent cx="266700" cy="2667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  <w:t>Система, которая получила широкое распространение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 в альпинизме.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Техника движения: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 Верхний зажим закрепляем на самостраховке на длину вытянутой руки. Второй зажим с ножной педалью закрепляется ниже и присоединяется к беседке короткой самостраховкой или петлей. Поочередно перемещаем зажимы и поднимаемся. С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истема модернизируется грудным зажимом как во Frog или антиотбрасывателем до Mitchell. Вместо зажимов могут быть использованы прусики, но это уже совсем реликтовый вариант.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Преимущества способа: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простой, удобный в использовании.</w:t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br/>
        <w:t>Недостатки способа: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низкая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скорость подъема, не очень маневренный, энергозатратен и требует хорошей физической подготовки</w:t>
      </w:r>
    </w:p>
    <w:p w:rsidR="000C1910" w:rsidRDefault="008A219F">
      <w:pPr>
        <w:spacing w:after="360" w:line="434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  <w:shd w:val="clear" w:color="auto" w:fill="FFFFFF"/>
        </w:rPr>
        <w:lastRenderedPageBreak/>
        <w:t>Jumar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noProof/>
          <w:color w:val="222222"/>
          <w:sz w:val="24"/>
          <w:shd w:val="clear" w:color="auto" w:fill="FFFFFF"/>
        </w:rPr>
        <w:drawing>
          <wp:inline distT="0" distB="0" distL="0" distR="0">
            <wp:extent cx="1244600" cy="9525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  <w:t>Способ для сильных духом.</w:t>
      </w:r>
      <w:r>
        <w:rPr>
          <w:rFonts w:ascii="Times New Roman" w:hAnsi="Times New Roman"/>
          <w:b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Техника движения: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 На уровне лица закрепляют два жумара с длинными ножными педалями, пристраховывают к беседке и осуществляют по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дъем попеременным перемещением зажимов. Два жумара, пристрахованные к обвязке, пропускаются через грудной отбрасыватель и на педалях к ногам прикрепляются один над другим на уровне лица. Подъем осуществляется попеременным поднятием зажимов.</w:t>
      </w:r>
      <w:r>
        <w:rPr>
          <w:rFonts w:ascii="Times New Roman" w:hAnsi="Times New Roman"/>
          <w:b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Преимущества сп</w:t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очень простой.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Недостатки способа: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обе руки заняты выше головы, сложное маневрирование, энергозатратен и требует хорошей физической подготовки, низкая маневренность.</w:t>
      </w:r>
    </w:p>
    <w:p w:rsidR="000C1910" w:rsidRDefault="008A219F">
      <w:pPr>
        <w:spacing w:after="360" w:line="434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  <w:shd w:val="clear" w:color="auto" w:fill="FFFFFF"/>
        </w:rPr>
        <w:t>Gibbs/ Ropewalk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noProof/>
          <w:color w:val="222222"/>
          <w:sz w:val="24"/>
          <w:shd w:val="clear" w:color="auto" w:fill="FFFFFF"/>
        </w:rPr>
        <w:drawing>
          <wp:inline distT="0" distB="0" distL="0" distR="0">
            <wp:extent cx="1244600" cy="9525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  <w:t>Мало кто знает, что эта ситема подъема была изобретена в 1921 год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у французским спелеологом-альпинистом, первым в мире изобретателем механических зажимов Анри Брено. Вторично система была реизобретена в Штатах в 1968 году изобретателем и производителем зажимов Шарлем Гиббсом. Система была названа его именем “Gibbs”</w:t>
      </w:r>
      <w:r>
        <w:rPr>
          <w:rFonts w:ascii="Times New Roman" w:hAnsi="Times New Roman"/>
          <w:b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Техни</w:t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ка движения: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 На каждую из ног крепится по зажиму, один на стопу, в идеале pantin , другой с педалью над ним на уровне колена и пристраховывается к беседке и третьему зажиму. Третий зажим крепится на плечевую лямку. Движение осуществляется как имитация подъ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ема по лестнице, поочередным перемещением ног.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Преимущества способа: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самый быстрый способ, свободны обе руки</w:t>
      </w:r>
      <w:r>
        <w:rPr>
          <w:rFonts w:ascii="Times New Roman" w:hAnsi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/>
          <w:color w:val="222222"/>
          <w:sz w:val="24"/>
          <w:u w:val="single"/>
          <w:shd w:val="clear" w:color="auto" w:fill="FFFFFF"/>
        </w:rPr>
        <w:t>Недостатки способа: 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длительное закрепление, низкая маневренность на веревке, много деталей.</w:t>
      </w:r>
    </w:p>
    <w:p w:rsidR="000C1910" w:rsidRDefault="008A21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lastRenderedPageBreak/>
        <w:t>Выбор системы подъема зависит от ситуации, выбора снаря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жения и вашего физического состояния, поэтому нужно быть готовым к использованию хотя бы нескольких из них</w:t>
      </w:r>
    </w:p>
    <w:p w:rsidR="000C1910" w:rsidRDefault="000C1910"/>
    <w:p w:rsidR="000C1910" w:rsidRDefault="000C1910">
      <w:pPr>
        <w:spacing w:after="240"/>
        <w:ind w:left="-1710" w:firstLine="150"/>
        <w:jc w:val="center"/>
        <w:outlineLvl w:val="0"/>
        <w:rPr>
          <w:rFonts w:ascii="Times New Roman" w:hAnsi="Times New Roman"/>
          <w:color w:val="000000"/>
          <w:sz w:val="28"/>
          <w:shd w:val="clear" w:color="auto" w:fill="FFFFFF"/>
        </w:rPr>
      </w:pPr>
      <w:bookmarkStart w:id="1" w:name="121"/>
      <w:bookmarkEnd w:id="1"/>
    </w:p>
    <w:p w:rsidR="000C1910" w:rsidRDefault="008A219F">
      <w:pPr>
        <w:spacing w:after="240"/>
        <w:ind w:left="-1710" w:firstLine="150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26.05.2020г</w:t>
      </w:r>
    </w:p>
    <w:p w:rsidR="000C1910" w:rsidRDefault="008A219F">
      <w:pPr>
        <w:spacing w:after="240"/>
        <w:ind w:left="-1710" w:firstLine="150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Приемы передвижения с использованием альпинистского снаряжения</w:t>
      </w:r>
    </w:p>
    <w:p w:rsidR="000C1910" w:rsidRDefault="008A219F">
      <w:pPr>
        <w:spacing w:before="240" w:after="240"/>
        <w:ind w:firstLine="225"/>
        <w:jc w:val="center"/>
        <w:rPr>
          <w:rFonts w:ascii="Times New Roman" w:hAnsi="Times New Roman"/>
          <w:color w:val="000000"/>
          <w:sz w:val="24"/>
          <w:u w:val="single"/>
        </w:rPr>
      </w:pPr>
      <w:bookmarkStart w:id="2" w:name="ADMEDIATOR-55759-405250-CONTENT"/>
      <w:bookmarkStart w:id="3" w:name="TRG-B60458626_838226617"/>
      <w:bookmarkStart w:id="4" w:name="ADMEDIATOR-55759-405250-WRAPPER-OUTER"/>
      <w:bookmarkStart w:id="5" w:name="ADMEDIATOR-55759-405250-WRAPPER-INNER"/>
      <w:bookmarkStart w:id="6" w:name="ADMEDIATOR-55759-405250"/>
      <w:bookmarkStart w:id="7" w:name="B60458626_838226617"/>
      <w:bookmarkStart w:id="8" w:name="TRG-B-PAD-308641"/>
      <w:bookmarkStart w:id="9" w:name="TRG-B-29284408-135876977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Подъем. Правила обращения с жумаром. Ведя жумар по веревке, следует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правильно нагружать рукоятку — вниз и параллельно веревке. Во избежание проскальзывания устройства нельзя нагружать зажим под углом к веревке. Если невозможно избежать нагружения веревки под углом (например, при движении по наклонным перилам), нужно вщелкн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уть веревку в карабин «уса» самостраховки (в нижнем присоединительном отверстии). Нельзя подниматься выше жумара, особенно находясь в верхней части вертикальных перил. При срыве энергия поглощается как «усом», к которому присоединен жумар, так п перильной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веревкой.</w:t>
      </w:r>
    </w:p>
    <w:p w:rsidR="000C1910" w:rsidRDefault="008A219F">
      <w:pPr>
        <w:spacing w:before="240" w:after="240"/>
        <w:ind w:firstLine="225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По мере приближения к точке закрепления веревки длина веревки между зажимом и точкой крепления уменьшается, и фактор рывка увеличивается. Чем ближе вы подходите к точке закрепления веревки, тем меньше веревка способна поглощать энергию рывка</w:t>
      </w:r>
      <w:bookmarkStart w:id="10" w:name="annot_1"/>
      <w:r w:rsidR="000C1910"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fldChar w:fldCharType="begin"/>
      </w:r>
      <w:r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instrText>HYPER</w:instrText>
      </w:r>
      <w:r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instrText>LINK "https://studme.org/250400/bzhd/priemy_peredvizheniya_ispolzovaniem_alpinistskogo_snaryazheniya" \l "gads_btm"</w:instrText>
      </w:r>
      <w:r w:rsidR="000C1910"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fldChar w:fldCharType="separate"/>
      </w:r>
      <w:r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t>[1]</w:t>
      </w:r>
      <w:r w:rsidR="000C1910"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fldChar w:fldCharType="end"/>
      </w:r>
      <w:bookmarkEnd w:id="10"/>
      <w:r>
        <w:rPr>
          <w:rFonts w:ascii="Times New Roman" w:hAnsi="Times New Roman"/>
          <w:color w:val="000000"/>
          <w:sz w:val="24"/>
          <w:shd w:val="clear" w:color="auto" w:fill="FFFFFF"/>
        </w:rPr>
        <w:t>.</w:t>
      </w:r>
    </w:p>
    <w:p w:rsidR="000C1910" w:rsidRDefault="008A219F">
      <w:pPr>
        <w:spacing w:before="240" w:after="240"/>
        <w:ind w:firstLine="225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Не следует придвигать жумар вплотную к точке закрепления веревки или к узлу на ней. Иначе его будет очень трудно снять с веревки. Над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жумаром всегда должно оставаться свободное место размером около 10—15 см.</w:t>
      </w:r>
    </w:p>
    <w:p w:rsidR="000C1910" w:rsidRDefault="008A219F">
      <w:pPr>
        <w:spacing w:before="240" w:after="240"/>
        <w:ind w:firstLine="225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Способы подъема но перилам. 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Подъем по наклонным перилам с использованием жумара.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 На склонах с наклоном до 60—70° можно передвигаться по перилам с жумаром, опираясь ногами на рельеф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(рис. 4.54). Техника проста — подтянувшись свободной рукой за веревку, другой рукой быстрым движением передвигают жумар по веревке. Делают шаг ногой. Затем все повторяется</w:t>
      </w:r>
      <w:bookmarkStart w:id="11" w:name="annot_2"/>
      <w:r w:rsidR="000C1910"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fldChar w:fldCharType="begin"/>
      </w:r>
      <w:r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instrText>HYPERLINK "https://studme.org/250400/bzhd/priemy_peredvizheniya_ispolzovaniem_alpinis</w:instrText>
      </w:r>
      <w:r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instrText>tskogo_snaryazheniya" \l "gads_btm"</w:instrText>
      </w:r>
      <w:r w:rsidR="000C1910"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fldChar w:fldCharType="separate"/>
      </w:r>
      <w:r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t>[2]</w:t>
      </w:r>
      <w:r w:rsidR="000C1910">
        <w:rPr>
          <w:rStyle w:val="a3"/>
          <w:rFonts w:ascii="Times New Roman" w:hAnsi="Times New Roman"/>
          <w:color w:val="000000"/>
          <w:sz w:val="24"/>
          <w:u w:val="none"/>
          <w:shd w:val="clear" w:color="auto" w:fill="FFFFFF"/>
          <w:vertAlign w:val="superscript"/>
        </w:rPr>
        <w:fldChar w:fldCharType="end"/>
      </w:r>
      <w:bookmarkEnd w:id="11"/>
      <w:r>
        <w:rPr>
          <w:rFonts w:ascii="Times New Roman" w:hAnsi="Times New Roman"/>
          <w:color w:val="000000"/>
          <w:sz w:val="24"/>
          <w:shd w:val="clear" w:color="auto" w:fill="FFFFFF"/>
        </w:rPr>
        <w:t>.</w:t>
      </w:r>
    </w:p>
    <w:p w:rsidR="000C1910" w:rsidRDefault="008A219F">
      <w:pPr>
        <w:spacing w:before="240" w:after="240"/>
        <w:ind w:firstLine="225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На практике при необходимости подняться на небольшую высоту с одним жумаром используется иная техника, про которую сказано ниже.</w:t>
      </w:r>
    </w:p>
    <w:p w:rsidR="000C1910" w:rsidRDefault="008A219F">
      <w:pPr>
        <w:spacing w:after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  <w:shd w:val="clear" w:color="auto" w:fill="FFFFFF"/>
        </w:rPr>
        <w:lastRenderedPageBreak/>
        <w:drawing>
          <wp:inline distT="0" distB="0" distL="0" distR="0">
            <wp:extent cx="1090930" cy="16637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910" w:rsidRDefault="008A219F">
      <w:pPr>
        <w:spacing w:before="240" w:after="240"/>
        <w:ind w:firstLine="225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Рис. 4.54.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 Подъем с использованием одного жумара по наклонным перилам</w:t>
      </w:r>
    </w:p>
    <w:p w:rsidR="000C1910" w:rsidRDefault="008A219F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  <w:shd w:val="clear" w:color="auto" w:fill="FFFFFF"/>
        </w:rPr>
        <w:drawing>
          <wp:inline distT="0" distB="0" distL="0" distR="0">
            <wp:extent cx="761365" cy="17005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70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910" w:rsidRDefault="008A219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Рис. 4.55.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Подъем при помощи жумара по вертикальным перилам с помощью ног (ноги)</w:t>
      </w:r>
    </w:p>
    <w:p w:rsidR="000C1910" w:rsidRDefault="000C1910"/>
    <w:p w:rsidR="000C1910" w:rsidRDefault="000C1910"/>
    <w:p w:rsidR="000C1910" w:rsidRDefault="000C1910">
      <w:pPr>
        <w:jc w:val="center"/>
        <w:rPr>
          <w:rFonts w:ascii="Times New Roman" w:hAnsi="Times New Roman"/>
          <w:b/>
          <w:color w:val="000000"/>
          <w:sz w:val="27"/>
          <w:shd w:val="clear" w:color="auto" w:fill="FFFFFF"/>
        </w:rPr>
      </w:pPr>
    </w:p>
    <w:p w:rsidR="000C1910" w:rsidRDefault="008A219F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2.06.2020г</w:t>
      </w:r>
    </w:p>
    <w:p w:rsidR="000C1910" w:rsidRDefault="008A219F">
      <w:pPr>
        <w:jc w:val="center"/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Транспортировка пострадавших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Альпинистские лагеря и КСП располагают современными средствами для транспортировки пострадавших. Но в некоторых случаях их трудно быстро дост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авить к пострадавшим из-за большой массы, например тросовое снаряжение. Поэтому участники восхождения, члены поискового и передового спасательного отряда должны не медля оказать медицинскую помощь и приступить к транспортировке пострадавшего подручными сре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дствами исходя из своих возможностей.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Альпинист и горный турист любой спортивной квалификации должны уверенно владеть знаниями и умениями использовать подручные средства при поисках пострадавшего для оказания ему помощи при транспортировке.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lastRenderedPageBreak/>
        <w:br/>
      </w:r>
      <w:r>
        <w:rPr>
          <w:rFonts w:ascii="Times New Roman" w:hAnsi="Times New Roman"/>
          <w:b/>
          <w:color w:val="000000"/>
          <w:sz w:val="27"/>
          <w:shd w:val="clear" w:color="auto" w:fill="FFFFFF"/>
        </w:rPr>
        <w:t>^ На осыпях и</w:t>
      </w:r>
      <w:r>
        <w:rPr>
          <w:rFonts w:ascii="Times New Roman" w:hAnsi="Times New Roman"/>
          <w:b/>
          <w:color w:val="000000"/>
          <w:sz w:val="27"/>
          <w:shd w:val="clear" w:color="auto" w:fill="FFFFFF"/>
        </w:rPr>
        <w:t xml:space="preserve"> травянистых склонах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 пострадавшего переносят, применяя подручные средства — рюкзак, рюкзак с палкой, ледорубом или лыжные палки и веревку.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 xml:space="preserve">Пострадавшего можно переносить на носилках, сделанных из лыж или шестов, на поперечных палках, на шесте и 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универсальных носилках, на носилках, сделанных из шестов или жердей, транспортировать на лыжах (рис. 130, 131).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noProof/>
          <w:color w:val="000000"/>
          <w:sz w:val="27"/>
          <w:shd w:val="clear" w:color="auto" w:fill="FFFFFF"/>
        </w:rPr>
        <w:drawing>
          <wp:inline distT="0" distB="0" distL="0" distR="0">
            <wp:extent cx="1743075" cy="33337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7"/>
          <w:shd w:val="clear" w:color="auto" w:fill="FFFFFF"/>
        </w:rPr>
        <w:drawing>
          <wp:inline distT="0" distB="0" distL="0" distR="0">
            <wp:extent cx="2114550" cy="33337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7"/>
          <w:shd w:val="clear" w:color="auto" w:fill="FFFFFF"/>
        </w:rPr>
        <w:drawing>
          <wp:inline distT="0" distB="0" distL="0" distR="0">
            <wp:extent cx="1866900" cy="33337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Каждый спасатель должен безупречно вязать узлы на вспомогательной и основной веревке, встречающиеся в практике не очень часто, без которых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, однако, невозможно проводить спасательные работы, уметь организовывать подъем и спуск с помощью “беседок”.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b/>
          <w:i/>
          <w:color w:val="000000"/>
          <w:sz w:val="27"/>
          <w:shd w:val="clear" w:color="auto" w:fill="FFFFFF"/>
        </w:rPr>
        <w:t>^ СНАРЯЖЕНИЕ И ИНВЕНТАРЬ ДЛЯ СПАСАТЕЛЬНЫХ РАБОТ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В спасательных фондах контрольно-спасательных пунктов альпинистских лагерей и горно-туристских ст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анций должен быть следующий инвентарь.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Тросовое снаряжение (рис. 132) — это комплект инвентаря и стальных тросов для применения в транспортировочных работах. В него входят: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lastRenderedPageBreak/>
        <w:t>1. Шесть концов стального оцинкованного троса диаметром 5 или 5,2 мм, из них 4 ко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нца троса по 30 м с заделанными коушами. (Трос выдерживает нагрузку около 2000 кг и служит для подъема и спуска пострадавших с сопровождающими и для организации подвесной дороги).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2. Три конца стальных тросов диаметром 2,5 или 3 мм, из ню 2 конца по 200 м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 xml:space="preserve"> и 1 конец 60 м с заделанными коушами. (Трос диаметром 3 мм выдерживает нагрузку не более 900 кг и применяется только для вспомогательных работ. Спускать и поднимать людей на этом тросе нельзя).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3. Станок (служит для переноски троса) имеет две съемочные р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учки и лямки для его переноски.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4. Восемь катушек из легкого и прочного металла (применяют для наматывания тросов).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noProof/>
          <w:color w:val="000000"/>
          <w:sz w:val="27"/>
          <w:shd w:val="clear" w:color="auto" w:fill="FFFFFF"/>
        </w:rPr>
        <w:drawing>
          <wp:inline distT="0" distB="0" distL="0" distR="0">
            <wp:extent cx="3333750" cy="302895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5. Три блок-тормоза (для торможения троса путем увеличения количества оборотов троса вокруг барабана).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6. Два зажима (“лягушка”) (служ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ит для зажатия затвора троса при подъеме или спуске).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7. Десять соединительных звеньев (применяют для сращивания тросов).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lastRenderedPageBreak/>
        <w:br/>
        <w:t>8. Два шарнирных карабина, состоящих из соединения двух независимо вращающихся муфт с подшипниками. (Шарнирный карабин исключает воз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можность закручивания троса при спусках).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9. Шесть усиленных карабинов с муфтами (выдерживают нагрузку не менее 2000 кг).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10. Пять стальных роликов с желобами, рассчитанными на прохождение троса, с соединительным звеном.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7"/>
          <w:shd w:val="clear" w:color="auto" w:fill="FFFFFF"/>
        </w:rPr>
        <w:t>^ На скальных участках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 встречают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ся крутые склоны и отвесы. Для надежного спуска и подъема пострадавших в этих условиях используют наиболее распространенные способы с применением одинарного или двойного тормоза. Техника спусков не сложная, но требует знаний и навыков для быстрого и надежн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ого спуска пострадавшего.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Для обеспечения плавного спуска пострадавшего при небольших затратах физических сил применяют более сложное устройство тормозной системы (рис. 133, 134). Это устройство одинарного тормоза, одного из вариантов двойного тормоза и т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ормозной восьмерки.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noProof/>
          <w:color w:val="000000"/>
          <w:sz w:val="27"/>
          <w:shd w:val="clear" w:color="auto" w:fill="FFFFFF"/>
        </w:rPr>
        <w:drawing>
          <wp:inline distT="0" distB="0" distL="0" distR="0">
            <wp:extent cx="3333750" cy="22764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В этих случаях следует создавать надежные точки креплений веревки. С помощью веревок, карабинов, крючьев и устройства для тормозной восьмерки, блок-тормоза и скальных молотков осуществляют надежный спуск (рис. 135). Спуск нужно прои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 xml:space="preserve">зводить обязательно на двойной веревке, в особенности, если с пострадавшим </w:t>
      </w:r>
      <w:r>
        <w:rPr>
          <w:rFonts w:ascii="Times New Roman" w:hAnsi="Times New Roman"/>
          <w:color w:val="000000"/>
          <w:sz w:val="27"/>
          <w:shd w:val="clear" w:color="auto" w:fill="FFFFFF"/>
        </w:rPr>
        <w:lastRenderedPageBreak/>
        <w:t>спускается сопровождающий. При спуске одного пострадавшего можно применить систему одного тормоза. При спуске двух человек следует применить систему двойного тормоза на двух веревка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х.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К наиболее сложным действиям относится подъем пострадавших. При транспортировке по скалам приходится иногда поднимать пострадавшего на небольшое расстояние.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noProof/>
          <w:color w:val="000000"/>
          <w:sz w:val="27"/>
          <w:shd w:val="clear" w:color="auto" w:fill="FFFFFF"/>
        </w:rPr>
        <w:drawing>
          <wp:inline distT="0" distB="0" distL="0" distR="0">
            <wp:extent cx="3333750" cy="22764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noProof/>
          <w:color w:val="000000"/>
          <w:sz w:val="27"/>
          <w:shd w:val="clear" w:color="auto" w:fill="FFFFFF"/>
        </w:rPr>
        <w:drawing>
          <wp:inline distT="0" distB="0" distL="0" distR="0">
            <wp:extent cx="3810000" cy="27717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7"/>
          <w:shd w:val="clear" w:color="auto" w:fill="FFFFFF"/>
        </w:rPr>
        <w:lastRenderedPageBreak/>
        <w:drawing>
          <wp:inline distT="0" distB="0" distL="0" distR="0">
            <wp:extent cx="2390775" cy="333375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При подъеме следует избегать большой затраты физических сил, в особенности, если в груп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пе мало людей. В основном подъем пострадавшего производят с помощью полиспаста, изготовляемого из репшнуров и карабинов. Этот способ подъема альпинисты изучают с самого начала своей спортивной деятельности. Несколько сложнее, но более надежнее применение п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олиспаста с двумя схватывающими узлами (рис. 136).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7"/>
          <w:shd w:val="clear" w:color="auto" w:fill="FFFFFF"/>
        </w:rPr>
        <w:t>^ На ледниках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 возможно падение в глубокую трещину. Вытаскивание пострадавшего из трещины — длительная и трудоемкая работа, так как его осуществляют по вертикали со скользкими стенками, часто при низкой те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мпературе. Причем пострадавший может оказаться неспособным для самостоятельных действий.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Упавшего в трещину следует немедленно вытаскивать, не дожидаясь спасательного отряда, иначе, если там есть вода, он может утонуть.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Если пострадавший может действоват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ь сам, можно применить метод подъема на стременах.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Подъем можно производить при помощи схватывающих узлов, на одной веревке, когда пострадавший сидит в “беседке”.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lastRenderedPageBreak/>
        <w:t xml:space="preserve">Способ подъема при помощи “беседки” можно считать самым удобным и надежным, но для этого в 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вытаскивании должны участвовать не менее 3—4 человек.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Вытаскивающие используют систему схватывающих узлов. После того как веревку с пострадавшим подтягивают на некоторое расстояние, ее фиксируют схватывающими узлами или зажимом “лягушка”. Действия повторя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ют.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Если пострадавший не в состоянии действовать самостоятельно, в трещину спускается один из спасателей, устраивает “беседку” и усаживает пострадавшего (рис. 137). Он же может помогать находящимся вверху вытаскивать пострадавшего, подтягивая добавочную в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еревку, идущую к пострадавшему через забитый сверху крюк.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В случае необходимости пострадавшего вытаскивают из трещины на носилах двумя веревками по тому же принципу схватывающих узлов или с зажимами. Для этого группа вытаскивающих должна быть не менее 5—6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 xml:space="preserve"> человек.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Оказание помощи и транспортировка пострадавшего в зимних условиях осложняется тем, что действовать приходится при низких температурах. Пострадавший подвергается постоянной опасности обморожения, при небольшой потере крови увеличивается вероятнос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ть переохлаждения организма. Кроме того, спасательный отряд испытывает большие трудности, в особенности при транспортировке</w:t>
      </w:r>
      <w:r>
        <w:rPr>
          <w:rFonts w:ascii="Times New Roman" w:hAnsi="Times New Roman"/>
          <w:b/>
          <w:color w:val="000000"/>
          <w:sz w:val="27"/>
          <w:shd w:val="clear" w:color="auto" w:fill="FFFFFF"/>
        </w:rPr>
        <w:t> на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 скалах, которые в зимних условиях сильно заснежены.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Из-за сложных условий транспортировки в зимнее время количество членов спаса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тельного отряда должно быть больше, чем летом.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При длительных горнолыжных туристских переходах, когда не все одинаково хорошо владеют лыжами, увеличивается вероятность травм. Как правило, транспортировка в таких случаях производится силами участников груп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>пы подручными средствами.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7"/>
          <w:shd w:val="clear" w:color="auto" w:fill="FFFFFF"/>
        </w:rPr>
        <w:t>^ Применение подручных средств транспортировки в зимних условиях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 xml:space="preserve">Зимой на подходах используют лыжи. Поэтому лыжи, палки и веревки являются основными средствами транспортировки. Транспортировочные средства должны быть крепкими и 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 xml:space="preserve">надежными. Обычно делают сани из двух, трех и четырех лыж. </w:t>
      </w:r>
      <w:r>
        <w:rPr>
          <w:rFonts w:ascii="Times New Roman" w:hAnsi="Times New Roman"/>
          <w:color w:val="000000"/>
          <w:sz w:val="27"/>
          <w:shd w:val="clear" w:color="auto" w:fill="FFFFFF"/>
        </w:rPr>
        <w:lastRenderedPageBreak/>
        <w:t>На снежных отлогих склонах с успехом можно применить волокушу, сделанную из плащ-палатки, палатки, штормовых курток и брюк.</w:t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noProof/>
          <w:color w:val="000000"/>
          <w:sz w:val="27"/>
          <w:shd w:val="clear" w:color="auto" w:fill="FFFFFF"/>
        </w:rPr>
        <w:drawing>
          <wp:inline distT="0" distB="0" distL="0" distR="0">
            <wp:extent cx="3810000" cy="31242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</w:r>
      <w:r>
        <w:rPr>
          <w:rFonts w:ascii="Times New Roman" w:hAnsi="Times New Roman"/>
          <w:color w:val="000000"/>
          <w:sz w:val="27"/>
          <w:shd w:val="clear" w:color="auto" w:fill="FFFFFF"/>
        </w:rPr>
        <w:br/>
        <w:t>Как зимой, так и летом спасательный отряд несет с собой “Акью”. “Акья</w:t>
      </w:r>
      <w:r>
        <w:rPr>
          <w:rFonts w:ascii="Times New Roman" w:hAnsi="Times New Roman"/>
          <w:color w:val="000000"/>
          <w:sz w:val="27"/>
          <w:shd w:val="clear" w:color="auto" w:fill="FFFFFF"/>
        </w:rPr>
        <w:t xml:space="preserve">” представляет собой волокушу типа лодочки, сделанную из легкого металла с крепкими шпангоутами. “Акья” хорошо управляема, удобна для пострадавшего, ее можно тянуть по мелким осыпям и травянистым склонам, а также при переправе через горные реки. </w:t>
      </w:r>
    </w:p>
    <w:p w:rsidR="000C1910" w:rsidRDefault="000C1910">
      <w:pPr>
        <w:spacing w:before="240" w:after="240"/>
        <w:jc w:val="center"/>
        <w:outlineLvl w:val="2"/>
        <w:rPr>
          <w:rFonts w:ascii="Arial" w:hAnsi="Arial"/>
          <w:b/>
          <w:color w:val="800000"/>
          <w:sz w:val="27"/>
          <w:shd w:val="clear" w:color="auto" w:fill="FFFFFF"/>
        </w:rPr>
      </w:pPr>
      <w:bookmarkStart w:id="12" w:name="_dx_frag_StartFragment"/>
      <w:bookmarkEnd w:id="12"/>
    </w:p>
    <w:p w:rsidR="000C1910" w:rsidRDefault="000C1910">
      <w:pPr>
        <w:spacing w:before="240" w:after="240"/>
        <w:jc w:val="center"/>
        <w:outlineLvl w:val="2"/>
        <w:rPr>
          <w:rFonts w:ascii="Arial" w:hAnsi="Arial"/>
          <w:b/>
          <w:color w:val="800000"/>
          <w:sz w:val="27"/>
          <w:shd w:val="clear" w:color="auto" w:fill="FFFFFF"/>
        </w:rPr>
      </w:pPr>
    </w:p>
    <w:p w:rsidR="000C1910" w:rsidRDefault="000C1910">
      <w:pPr>
        <w:spacing w:before="240" w:after="240"/>
        <w:jc w:val="center"/>
        <w:outlineLvl w:val="2"/>
        <w:rPr>
          <w:rFonts w:ascii="Arial" w:hAnsi="Arial"/>
          <w:b/>
          <w:color w:val="800000"/>
          <w:sz w:val="27"/>
          <w:shd w:val="clear" w:color="auto" w:fill="FFFFFF"/>
        </w:rPr>
      </w:pPr>
    </w:p>
    <w:p w:rsidR="000C1910" w:rsidRDefault="000C1910">
      <w:pPr>
        <w:spacing w:before="240" w:after="240"/>
        <w:jc w:val="center"/>
        <w:outlineLvl w:val="2"/>
        <w:rPr>
          <w:rFonts w:ascii="Arial" w:hAnsi="Arial"/>
          <w:b/>
          <w:color w:val="800000"/>
          <w:sz w:val="27"/>
          <w:shd w:val="clear" w:color="auto" w:fill="FFFFFF"/>
        </w:rPr>
      </w:pPr>
    </w:p>
    <w:p w:rsidR="000C1910" w:rsidRDefault="000C1910">
      <w:pPr>
        <w:spacing w:before="240" w:after="240"/>
        <w:jc w:val="center"/>
        <w:outlineLvl w:val="2"/>
        <w:rPr>
          <w:rFonts w:ascii="Arial" w:hAnsi="Arial"/>
          <w:b/>
          <w:color w:val="800000"/>
          <w:sz w:val="27"/>
          <w:shd w:val="clear" w:color="auto" w:fill="FFFFFF"/>
        </w:rPr>
      </w:pPr>
    </w:p>
    <w:p w:rsidR="000C1910" w:rsidRDefault="000C1910">
      <w:pPr>
        <w:spacing w:before="240" w:after="240"/>
        <w:jc w:val="center"/>
        <w:outlineLvl w:val="2"/>
        <w:rPr>
          <w:rFonts w:ascii="Arial" w:hAnsi="Arial"/>
          <w:b/>
          <w:color w:val="800000"/>
          <w:sz w:val="27"/>
          <w:shd w:val="clear" w:color="auto" w:fill="FFFFFF"/>
        </w:rPr>
      </w:pPr>
    </w:p>
    <w:p w:rsidR="000C1910" w:rsidRDefault="000C1910">
      <w:pPr>
        <w:spacing w:before="240" w:after="240"/>
        <w:jc w:val="center"/>
        <w:outlineLvl w:val="2"/>
        <w:rPr>
          <w:rFonts w:ascii="Arial" w:hAnsi="Arial"/>
          <w:b/>
          <w:color w:val="800000"/>
          <w:sz w:val="27"/>
          <w:shd w:val="clear" w:color="auto" w:fill="FFFFFF"/>
        </w:rPr>
      </w:pPr>
    </w:p>
    <w:p w:rsidR="000C1910" w:rsidRDefault="000C1910">
      <w:pPr>
        <w:spacing w:before="240" w:after="240"/>
        <w:jc w:val="center"/>
        <w:outlineLvl w:val="2"/>
        <w:rPr>
          <w:rFonts w:ascii="Arial" w:hAnsi="Arial"/>
          <w:b/>
          <w:color w:val="800000"/>
          <w:sz w:val="27"/>
          <w:shd w:val="clear" w:color="auto" w:fill="FFFFFF"/>
        </w:rPr>
      </w:pPr>
    </w:p>
    <w:p w:rsidR="000C1910" w:rsidRDefault="008A219F">
      <w:pPr>
        <w:spacing w:before="240" w:after="240"/>
        <w:jc w:val="center"/>
        <w:outlineLvl w:val="2"/>
        <w:rPr>
          <w:rFonts w:ascii="Arial" w:hAnsi="Arial"/>
          <w:b/>
          <w:color w:val="800000"/>
          <w:sz w:val="27"/>
        </w:rPr>
      </w:pPr>
      <w:r>
        <w:rPr>
          <w:rFonts w:ascii="Arial" w:hAnsi="Arial"/>
          <w:b/>
          <w:color w:val="800000"/>
          <w:sz w:val="27"/>
          <w:shd w:val="clear" w:color="auto" w:fill="FFFFFF"/>
        </w:rPr>
        <w:t>9</w:t>
      </w:r>
      <w:r>
        <w:rPr>
          <w:rFonts w:ascii="Arial" w:hAnsi="Arial"/>
          <w:b/>
          <w:color w:val="800000"/>
          <w:sz w:val="27"/>
          <w:shd w:val="clear" w:color="auto" w:fill="FFFFFF"/>
        </w:rPr>
        <w:t>.06.2020г</w:t>
      </w:r>
    </w:p>
    <w:p w:rsidR="000C1910" w:rsidRDefault="008A219F">
      <w:pPr>
        <w:spacing w:before="240" w:after="240"/>
        <w:outlineLvl w:val="2"/>
        <w:rPr>
          <w:rFonts w:ascii="Arial" w:hAnsi="Arial"/>
          <w:b/>
          <w:color w:val="465CA4"/>
          <w:sz w:val="27"/>
        </w:rPr>
      </w:pPr>
      <w:r>
        <w:rPr>
          <w:rFonts w:ascii="Arial" w:hAnsi="Arial"/>
          <w:b/>
          <w:color w:val="800000"/>
          <w:sz w:val="27"/>
          <w:shd w:val="clear" w:color="auto" w:fill="FFFFFF"/>
        </w:rPr>
        <w:lastRenderedPageBreak/>
        <w:t>Правила безопасного подъёма и перемещения грузов на предприятии.</w:t>
      </w:r>
    </w:p>
    <w:p w:rsidR="000C1910" w:rsidRDefault="000C1910">
      <w:pPr>
        <w:spacing w:before="240" w:after="240"/>
        <w:jc w:val="both"/>
        <w:rPr>
          <w:rFonts w:ascii="Arial" w:hAnsi="Arial"/>
          <w:color w:val="000000"/>
          <w:sz w:val="21"/>
        </w:rPr>
      </w:pPr>
      <w:hyperlink r:id="rId20" w:history="1">
        <w:r w:rsidR="008A219F">
          <w:rPr>
            <w:rFonts w:ascii="Arial" w:hAnsi="Arial"/>
            <w:noProof/>
            <w:color w:val="152060"/>
            <w:sz w:val="21"/>
            <w:u w:val="single"/>
            <w:shd w:val="clear" w:color="auto" w:fill="FFFFFF"/>
          </w:rPr>
          <w:drawing>
            <wp:inline distT="0" distB="0" distL="0" distR="0">
              <wp:extent cx="5121275" cy="2519045"/>
              <wp:effectExtent l="0" t="0" r="0" b="0"/>
              <wp:docPr id="17" name="Picture 1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7"/>
                      <pic:cNvPicPr/>
                    </pic:nvPicPr>
                    <pic:blipFill>
                      <a:blip r:embed="rId2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1275" cy="25190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1. Запрещается перевозка людей межцеховым и внутрицеховым</w:t>
      </w:r>
      <w:r>
        <w:rPr>
          <w:rFonts w:ascii="Arial" w:hAnsi="Arial"/>
          <w:color w:val="000000"/>
          <w:sz w:val="21"/>
          <w:shd w:val="clear" w:color="auto" w:fill="FFFFFF"/>
        </w:rPr>
        <w:t xml:space="preserve"> транспортом, предназначенным для перевозки грузов.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2</w:t>
      </w:r>
      <w:r>
        <w:rPr>
          <w:rFonts w:ascii="Arial" w:hAnsi="Arial"/>
          <w:b/>
          <w:color w:val="000000"/>
          <w:sz w:val="21"/>
          <w:shd w:val="clear" w:color="auto" w:fill="FFFFFF"/>
        </w:rPr>
        <w:t> </w:t>
      </w:r>
      <w:r>
        <w:rPr>
          <w:rFonts w:ascii="Arial" w:hAnsi="Arial"/>
          <w:color w:val="000000"/>
          <w:sz w:val="21"/>
          <w:shd w:val="clear" w:color="auto" w:fill="FFFFFF"/>
        </w:rPr>
        <w:t>Штучные грузы должны укладываться в габаритах грузовых площадок тележек. Мелкие штучные грузы следует перевозить в таре, контейнерах.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993300"/>
          <w:sz w:val="21"/>
          <w:shd w:val="clear" w:color="auto" w:fill="FFFFFF"/>
        </w:rPr>
        <w:t>Масса груза не должна превышать грузоподъемности для данного транспо</w:t>
      </w:r>
      <w:r>
        <w:rPr>
          <w:rFonts w:ascii="Arial" w:hAnsi="Arial"/>
          <w:color w:val="993300"/>
          <w:sz w:val="21"/>
          <w:shd w:val="clear" w:color="auto" w:fill="FFFFFF"/>
        </w:rPr>
        <w:t>ртного средства.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3</w:t>
      </w:r>
      <w:r>
        <w:rPr>
          <w:rFonts w:ascii="Arial" w:hAnsi="Arial"/>
          <w:b/>
          <w:color w:val="000000"/>
          <w:sz w:val="21"/>
          <w:shd w:val="clear" w:color="auto" w:fill="FFFFFF"/>
        </w:rPr>
        <w:t> </w:t>
      </w:r>
      <w:r>
        <w:rPr>
          <w:rFonts w:ascii="Arial" w:hAnsi="Arial"/>
          <w:color w:val="000000"/>
          <w:sz w:val="21"/>
          <w:shd w:val="clear" w:color="auto" w:fill="FFFFFF"/>
        </w:rPr>
        <w:t>Нахождение водителя на транспортном средстве во время погрузки или разгрузки его краном запрещается.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4 Укладывать грузы на вилочные захваты авто- и электропогрузчика следует так, чтобы исключалась возможность падения груза во время захва</w:t>
      </w:r>
      <w:r>
        <w:rPr>
          <w:rFonts w:ascii="Arial" w:hAnsi="Arial"/>
          <w:color w:val="000000"/>
          <w:sz w:val="21"/>
          <w:shd w:val="clear" w:color="auto" w:fill="FFFFFF"/>
        </w:rPr>
        <w:t>та груза, его подъема, транспортирования и выгрузки.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5 При работе авто- и электропогрузчика запрещается: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993300"/>
          <w:sz w:val="21"/>
          <w:shd w:val="clear" w:color="auto" w:fill="FFFFFF"/>
        </w:rPr>
        <w:t>— захватывать груз вилами с разгона путем врезания;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993300"/>
          <w:sz w:val="21"/>
          <w:shd w:val="clear" w:color="auto" w:fill="FFFFFF"/>
        </w:rPr>
        <w:t>— поднимать раму с грузом на вилах при наклоне на себя;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993300"/>
          <w:sz w:val="21"/>
          <w:shd w:val="clear" w:color="auto" w:fill="FFFFFF"/>
        </w:rPr>
        <w:t xml:space="preserve">— поднимать, опускать и изменять угол </w:t>
      </w:r>
      <w:r>
        <w:rPr>
          <w:rFonts w:ascii="Arial" w:hAnsi="Arial"/>
          <w:color w:val="993300"/>
          <w:sz w:val="21"/>
          <w:shd w:val="clear" w:color="auto" w:fill="FFFFFF"/>
        </w:rPr>
        <w:t>наклона груза при передвижении;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993300"/>
          <w:sz w:val="21"/>
          <w:shd w:val="clear" w:color="auto" w:fill="FFFFFF"/>
        </w:rPr>
        <w:t>— захватывать лежащий на поддонах груз при наклоне вил на себя;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993300"/>
          <w:sz w:val="21"/>
          <w:shd w:val="clear" w:color="auto" w:fill="FFFFFF"/>
        </w:rPr>
        <w:t>— перевозить грузы, поднятые на высоту более 0,5 м для погрузчиков на колесах с пневматическими шинами и 0,25 м для погрузчиков с грузовыми шинами;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993300"/>
          <w:sz w:val="21"/>
          <w:shd w:val="clear" w:color="auto" w:fill="FFFFFF"/>
        </w:rPr>
        <w:t>— пытаться п</w:t>
      </w:r>
      <w:r>
        <w:rPr>
          <w:rFonts w:ascii="Arial" w:hAnsi="Arial"/>
          <w:color w:val="993300"/>
          <w:sz w:val="21"/>
          <w:shd w:val="clear" w:color="auto" w:fill="FFFFFF"/>
        </w:rPr>
        <w:t>однимать примерзший груз, груз неизвестной массы, груз, не предназначенный для перемещения авто- и электропогрузчиком (листовой металл, вентиляционные короба и др.).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Скорость движения автопогрузчика в затрудненных местах и при движении задним ходом должна </w:t>
      </w:r>
      <w:r>
        <w:rPr>
          <w:rFonts w:ascii="Arial" w:hAnsi="Arial"/>
          <w:color w:val="000000"/>
          <w:sz w:val="21"/>
          <w:shd w:val="clear" w:color="auto" w:fill="FFFFFF"/>
        </w:rPr>
        <w:t>составлять не более 3 км/ч.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lastRenderedPageBreak/>
        <w:t>6 Во избежание перемещения или падения груза при движении транспорта груз должен быть размещен и закреплен на транспортном средстве в соответствии с техническими условиями погрузки и крепления данного вида груза.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7 При загрузке </w:t>
      </w:r>
      <w:r>
        <w:rPr>
          <w:rFonts w:ascii="Arial" w:hAnsi="Arial"/>
          <w:color w:val="000000"/>
          <w:sz w:val="21"/>
          <w:shd w:val="clear" w:color="auto" w:fill="FFFFFF"/>
        </w:rPr>
        <w:t>транспортных средств необходимо обеспечивать габариты перевозимого груза и транспортного средства исходя из условия его транспортирования под мостами, переходами, в тоннелях, встречающихся на маршруте перевозки груза.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8 Грузы в ящиках при погрузке в вагоны</w:t>
      </w:r>
      <w:r>
        <w:rPr>
          <w:rFonts w:ascii="Arial" w:hAnsi="Arial"/>
          <w:color w:val="000000"/>
          <w:sz w:val="21"/>
          <w:shd w:val="clear" w:color="auto" w:fill="FFFFFF"/>
        </w:rPr>
        <w:t>, пакгаузы и склады укладываются в устойчивые штабеля. Высота штабеля не должна превышать 3 м при ручной погрузке, а при использовании механизмов — 6 м.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993300"/>
          <w:sz w:val="21"/>
          <w:shd w:val="clear" w:color="auto" w:fill="FFFFFF"/>
        </w:rPr>
        <w:t>Укладывать ящики и кипы в закрытых складах разрешается так, чтобы ширина главного прохода была не менее</w:t>
      </w:r>
      <w:r>
        <w:rPr>
          <w:rFonts w:ascii="Arial" w:hAnsi="Arial"/>
          <w:color w:val="993300"/>
          <w:sz w:val="21"/>
          <w:shd w:val="clear" w:color="auto" w:fill="FFFFFF"/>
        </w:rPr>
        <w:t xml:space="preserve"> 3 м.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9</w:t>
      </w:r>
      <w:r>
        <w:rPr>
          <w:rFonts w:ascii="Arial" w:hAnsi="Arial"/>
          <w:b/>
          <w:color w:val="000000"/>
          <w:sz w:val="21"/>
          <w:shd w:val="clear" w:color="auto" w:fill="FFFFFF"/>
        </w:rPr>
        <w:t> </w:t>
      </w:r>
      <w:r>
        <w:rPr>
          <w:rFonts w:ascii="Arial" w:hAnsi="Arial"/>
          <w:color w:val="000000"/>
          <w:sz w:val="21"/>
          <w:shd w:val="clear" w:color="auto" w:fill="FFFFFF"/>
        </w:rPr>
        <w:t>При перемещении грузов, особенно в стеклянной таре, должны быть приняты меры к предупреждению толчков и ударов.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10 Перемещать баллоны следует только на специальных носилках или на тележках, а бутыли с кислотой или другими опасными жидкостями — в </w:t>
      </w:r>
      <w:r>
        <w:rPr>
          <w:rFonts w:ascii="Arial" w:hAnsi="Arial"/>
          <w:color w:val="000000"/>
          <w:sz w:val="21"/>
          <w:shd w:val="clear" w:color="auto" w:fill="FFFFFF"/>
        </w:rPr>
        <w:t>плетеных корзинах. Подъем этих грузов на высоту производится в специальных контейнерах; запрещается их подъем вручную.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11 При перемещении баллонов со сжатым газом, барабанов с карбидом кальция, а также материалов в стеклянной таре необходимо принимать меры</w:t>
      </w:r>
      <w:r>
        <w:rPr>
          <w:rFonts w:ascii="Arial" w:hAnsi="Arial"/>
          <w:color w:val="000000"/>
          <w:sz w:val="21"/>
          <w:shd w:val="clear" w:color="auto" w:fill="FFFFFF"/>
        </w:rPr>
        <w:t xml:space="preserve"> против толчков и ударов.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993300"/>
          <w:sz w:val="21"/>
          <w:shd w:val="clear" w:color="auto" w:fill="FFFFFF"/>
        </w:rPr>
        <w:t>Запрещается переносить и перевозить баллоны с кислородом совместно с жирами и маслами, а также горючими и легковоспламеняющимися жидкостями.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12 Тяжелые штучные материалы, а также ящики с грузами следует перемещать при помощи специ</w:t>
      </w:r>
      <w:r>
        <w:rPr>
          <w:rFonts w:ascii="Arial" w:hAnsi="Arial"/>
          <w:color w:val="000000"/>
          <w:sz w:val="21"/>
          <w:shd w:val="clear" w:color="auto" w:fill="FFFFFF"/>
        </w:rPr>
        <w:t>альных ломов и других приспособлений.</w:t>
      </w:r>
    </w:p>
    <w:p w:rsidR="000C1910" w:rsidRDefault="008A219F">
      <w:pPr>
        <w:spacing w:before="240" w:after="24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  <w:shd w:val="clear" w:color="auto" w:fill="FFFFFF"/>
        </w:rPr>
        <w:t>13 Погрузочно-разгрузочные операции с катно-бочковыми грузами (барабаны с кабелем и др.) следует, как правило, выполнять механизированным способом; в исключительных случаях разрешается при помощи наклонных площадок или</w:t>
      </w:r>
      <w:r>
        <w:rPr>
          <w:rFonts w:ascii="Arial" w:hAnsi="Arial"/>
          <w:color w:val="000000"/>
          <w:sz w:val="21"/>
          <w:shd w:val="clear" w:color="auto" w:fill="FFFFFF"/>
        </w:rPr>
        <w:t xml:space="preserve"> слег с удержанием грузов канатами с противоположной стороны. Рабочие при этом должны находиться сбоку поднимаемого или опускаемого груза.</w:t>
      </w:r>
    </w:p>
    <w:p w:rsidR="000C1910" w:rsidRDefault="008A219F">
      <w:r>
        <w:rPr>
          <w:rFonts w:ascii="Arial" w:hAnsi="Arial"/>
          <w:color w:val="000000"/>
          <w:sz w:val="21"/>
          <w:shd w:val="clear" w:color="auto" w:fill="FFFFFF"/>
        </w:rPr>
        <w:t xml:space="preserve">14 Бочки, барабаны и рулоны разрешается грузить вручную путем перекатывания при условии, если пол склада находится в </w:t>
      </w:r>
      <w:r>
        <w:rPr>
          <w:rFonts w:ascii="Arial" w:hAnsi="Arial"/>
          <w:color w:val="000000"/>
          <w:sz w:val="21"/>
          <w:shd w:val="clear" w:color="auto" w:fill="FFFFFF"/>
        </w:rPr>
        <w:t>одном уровне с полом железнодорожного подвижного состава или кузова автомобиля.</w:t>
      </w:r>
    </w:p>
    <w:p w:rsidR="000C1910" w:rsidRDefault="000C1910"/>
    <w:p w:rsidR="000C1910" w:rsidRDefault="000C1910"/>
    <w:sectPr w:rsidR="000C1910" w:rsidSect="000C191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0C1910"/>
    <w:rsid w:val="000C1910"/>
    <w:rsid w:val="008A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0C1910"/>
  </w:style>
  <w:style w:type="character" w:styleId="a3">
    <w:name w:val="Hyperlink"/>
    <w:rsid w:val="000C1910"/>
    <w:rPr>
      <w:color w:val="0000FF"/>
      <w:u w:val="single"/>
    </w:rPr>
  </w:style>
  <w:style w:type="table" w:styleId="1">
    <w:name w:val="Table Simple 1"/>
    <w:basedOn w:val="a1"/>
    <w:rsid w:val="000C19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s://xn--80aalccoafpfcpgdfeii1bzaks8eyg5cl.xn--p1ai/wp-content/uploads/2016/04/Perevozka-gruzov-foto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2606</Words>
  <Characters>14859</Characters>
  <Application>Microsoft Office Word</Application>
  <DocSecurity>0</DocSecurity>
  <Lines>123</Lines>
  <Paragraphs>34</Paragraphs>
  <ScaleCrop>false</ScaleCrop>
  <Company/>
  <LinksUpToDate>false</LinksUpToDate>
  <CharactersWithSpaces>17431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2</cp:revision>
  <dcterms:created xsi:type="dcterms:W3CDTF">2020-05-16T09:27:00Z</dcterms:created>
  <dcterms:modified xsi:type="dcterms:W3CDTF">2020-05-16T09:27:00Z</dcterms:modified>
</cp:coreProperties>
</file>