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3A7E" w14:textId="269251EE" w:rsidR="002539AE" w:rsidRPr="00F27B11" w:rsidRDefault="002539AE" w:rsidP="00F27B1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27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ОПЫТ РАБОТЫ НАСТАВНИКА В ГБПОУ </w:t>
      </w:r>
      <w:proofErr w:type="gramStart"/>
      <w:r w:rsidRPr="00F27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РД  «</w:t>
      </w:r>
      <w:proofErr w:type="gramEnd"/>
      <w:r w:rsidRPr="00F27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ИНДУСТРИАЛЬНО</w:t>
      </w:r>
      <w:r w:rsidR="009E23E2" w:rsidRPr="00F27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F27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ПРОМЫШЛЕННЫЙ КОЛЛЕДЖ» Г. ИЗБЕРБАШ</w:t>
      </w:r>
      <w:r w:rsidRPr="00F27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</w:p>
    <w:p w14:paraId="033F03BB" w14:textId="589350DF" w:rsidR="002539AE" w:rsidRPr="002539AE" w:rsidRDefault="002539AE" w:rsidP="00F27B11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Абдурахманова 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9E23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9E23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Самедов</w:t>
      </w:r>
      <w:proofErr w:type="spellEnd"/>
      <w:r w:rsidR="009E23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Д.С</w:t>
      </w: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преподаватель специальных дисциплин</w:t>
      </w: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«Защита в чрезвычайных ситуациях»</w:t>
      </w: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 xml:space="preserve">ГБПОУ РД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«ИПК»</w:t>
      </w:r>
    </w:p>
    <w:p w14:paraId="053315D2" w14:textId="6EA00584" w:rsidR="002539AE" w:rsidRPr="002539AE" w:rsidRDefault="002539AE" w:rsidP="00F27B1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</w:t>
      </w: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Современная система среднего профессионального образования ориентирована на подготовку квалифицированных специалистов, способных успешно адаптироваться к условиям профессиональной деятельности и осознанно выстраивать свой профессиональный путь. В этой связи особую актуальность приобретает наставничество как форма сопровождения обучающихся, обеспечивающая передачу профессионального опыта, формирование ценностных ориентиров и устойчивой мотивации к обучению.</w:t>
      </w:r>
    </w:p>
    <w:p w14:paraId="7C76EC6D" w14:textId="5A570A36" w:rsidR="002539AE" w:rsidRPr="002539AE" w:rsidRDefault="002539AE" w:rsidP="00F27B1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</w:t>
      </w: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Особенно значима роль наставничества при подготовке специалистов в области защиты населения и территорий в чрезвычайных ситуациях, где важны не только знания, но и практические навыки, ответственность и психологическая устойчивость.</w:t>
      </w: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</w:t>
      </w: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Наставничество в системе СПО представляет собой целенаправленное взаимодействие преподавателя, специалистов-практиков и обучающихся, направленное на профессиональное и личностное развитие наставляемых. Данная форма работы способствует:</w:t>
      </w:r>
    </w:p>
    <w:p w14:paraId="79591971" w14:textId="77777777" w:rsidR="002539AE" w:rsidRPr="002539AE" w:rsidRDefault="002539AE" w:rsidP="00F27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формированию профессиональных компетенций;</w:t>
      </w:r>
    </w:p>
    <w:p w14:paraId="6A31EA07" w14:textId="77777777" w:rsidR="002539AE" w:rsidRPr="002539AE" w:rsidRDefault="002539AE" w:rsidP="00F27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развитию самостоятельности и ответственности;</w:t>
      </w:r>
    </w:p>
    <w:p w14:paraId="17EBF0A0" w14:textId="77777777" w:rsidR="002539AE" w:rsidRPr="002539AE" w:rsidRDefault="002539AE" w:rsidP="00F27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осознанному выбору будущей профессии;</w:t>
      </w:r>
    </w:p>
    <w:p w14:paraId="517AFB0C" w14:textId="77777777" w:rsidR="002539AE" w:rsidRPr="002539AE" w:rsidRDefault="002539AE" w:rsidP="00F27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успешной адаптации к условиям профессиональной деятельности.</w:t>
      </w:r>
    </w:p>
    <w:p w14:paraId="19035C0C" w14:textId="77777777" w:rsidR="002539AE" w:rsidRDefault="002539AE" w:rsidP="00F27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Наставник выступает не только источником знаний, но и примером профессионального поведения, культуры и отношения к выбранной профессии.</w:t>
      </w:r>
    </w:p>
    <w:p w14:paraId="26E5CBD2" w14:textId="79E808ED" w:rsidR="002539AE" w:rsidRPr="002539AE" w:rsidRDefault="002539AE" w:rsidP="00F27B1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рамках реализации наставнической деятельности преподаватель специальных дисциплин «Защита в чрезвычайных ситуациях» совместно со спасателем 3 класса ПСП </w:t>
      </w:r>
      <w:proofErr w:type="spellStart"/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Самедовым</w:t>
      </w:r>
      <w:proofErr w:type="spellEnd"/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Д.С. и студентами ГБПОУ РД «Индустриально-промышленный колледж» города Избербаш </w:t>
      </w: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провели серию мастер-классов для обучающихся 8–11 классов общеобразовательных школ города Избербаш.</w:t>
      </w:r>
    </w:p>
    <w:p w14:paraId="58C8FF72" w14:textId="77777777" w:rsidR="002539AE" w:rsidRPr="002539AE" w:rsidRDefault="002539AE" w:rsidP="00F27B1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Мероприятия были организованы в рамках профориентационного проекта «Билет в будущее», направленного на формирование у школьников представления о современных профессиях и возможностях обучения в системе СПО.</w:t>
      </w:r>
    </w:p>
    <w:p w14:paraId="31FC8F2F" w14:textId="77777777" w:rsidR="002539AE" w:rsidRPr="002539AE" w:rsidRDefault="002539AE" w:rsidP="00F27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ходе мастер-классов школьники:</w:t>
      </w:r>
    </w:p>
    <w:p w14:paraId="410DBE96" w14:textId="77777777" w:rsidR="002539AE" w:rsidRPr="002539AE" w:rsidRDefault="002539AE" w:rsidP="00F27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познакомились с профессией спасателя и направлениями подготовки по специальности «Защита в чрезвычайных ситуациях»;</w:t>
      </w:r>
    </w:p>
    <w:p w14:paraId="47556964" w14:textId="77777777" w:rsidR="002539AE" w:rsidRPr="002539AE" w:rsidRDefault="002539AE" w:rsidP="00F27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получили представление о деятельности служб экстренного реагирования;</w:t>
      </w:r>
    </w:p>
    <w:p w14:paraId="32B9068F" w14:textId="77777777" w:rsidR="002539AE" w:rsidRPr="002539AE" w:rsidRDefault="002539AE" w:rsidP="00F27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приняли участие в практических занятиях по оказанию первой помощи;</w:t>
      </w:r>
    </w:p>
    <w:p w14:paraId="7F3D5EA2" w14:textId="77777777" w:rsidR="002539AE" w:rsidRPr="002539AE" w:rsidRDefault="002539AE" w:rsidP="00F27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изучили алгоритмы действий при различных чрезвычайных ситуациях;</w:t>
      </w:r>
    </w:p>
    <w:p w14:paraId="70646004" w14:textId="77777777" w:rsidR="002539AE" w:rsidRPr="002539AE" w:rsidRDefault="002539AE" w:rsidP="00F27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пообщались со студентами колледжа и специалистом-практиком.</w:t>
      </w:r>
    </w:p>
    <w:p w14:paraId="55C45A56" w14:textId="77777777" w:rsidR="002539AE" w:rsidRPr="002539AE" w:rsidRDefault="002539AE" w:rsidP="00F27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Студенты колледжа выступили в роли наставляемых и одновременно наставников для школьников, демонстрируя практические навыки и делясь собственным опытом обучения.</w:t>
      </w:r>
    </w:p>
    <w:p w14:paraId="68CA69D6" w14:textId="5D6677B9" w:rsidR="002539AE" w:rsidRPr="002539AE" w:rsidRDefault="002539AE" w:rsidP="00F27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Результаты наставнической и профориентационной работы</w:t>
      </w:r>
      <w:r w:rsidR="00551D9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Реализация наставнических практик показала высокую эффективность:</w:t>
      </w:r>
    </w:p>
    <w:p w14:paraId="384B135B" w14:textId="77777777" w:rsidR="002539AE" w:rsidRPr="002539AE" w:rsidRDefault="002539AE" w:rsidP="00F27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повысился интерес школьников к профессиям сферы защиты в ЧС;</w:t>
      </w:r>
    </w:p>
    <w:p w14:paraId="33325104" w14:textId="77777777" w:rsidR="002539AE" w:rsidRPr="002539AE" w:rsidRDefault="002539AE" w:rsidP="00F27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сформировалось осознанное отношение к выбору профессионального пути;</w:t>
      </w:r>
    </w:p>
    <w:p w14:paraId="2C5AE0D1" w14:textId="77777777" w:rsidR="002539AE" w:rsidRPr="002539AE" w:rsidRDefault="002539AE" w:rsidP="00F27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 студентов СПО развились коммуникативные и профессиональные навыки;</w:t>
      </w:r>
    </w:p>
    <w:p w14:paraId="356F8E03" w14:textId="77777777" w:rsidR="002539AE" w:rsidRPr="002539AE" w:rsidRDefault="002539AE" w:rsidP="00F27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укрепилось взаимодействие между колледжем, школами и профессиональным сообществом;</w:t>
      </w:r>
    </w:p>
    <w:p w14:paraId="5528D87F" w14:textId="77777777" w:rsidR="002539AE" w:rsidRDefault="002539AE" w:rsidP="00F27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повысился престиж среднего профессионального образования.</w:t>
      </w:r>
    </w:p>
    <w:p w14:paraId="5504C1A0" w14:textId="25008CAD" w:rsidR="003B601B" w:rsidRDefault="00F27B11" w:rsidP="00F27B1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</w:t>
      </w:r>
      <w:r w:rsidR="002539AE"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Наставничество в системе СПО является эффективной формой профессионального становления личности наставляемого. Опыт проведения мастер-классов в рамках проекта «Билет в будущее» подтверждает, что практико-ориентированное наставничество с участием преподавателей, специалистов-практиков и студентов способствует формированию профессиональных компетенций, устойчивой мотивации и осознанного выбора профессии. Расширение наставнических практик является важным направлением развития системы среднего профессионального образования.</w:t>
      </w:r>
    </w:p>
    <w:p w14:paraId="21219EF1" w14:textId="7372AFE3" w:rsidR="00F27B11" w:rsidRDefault="00F27B11" w:rsidP="00F27B1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 данном случает рассматривается наставничество педагог-студент, где преподаватель совместно со студентом выполняет практико-ориентированные мероприятия.</w:t>
      </w:r>
    </w:p>
    <w:p w14:paraId="11D28FBA" w14:textId="4CFB71CB" w:rsidR="00F27B11" w:rsidRDefault="00F27B11" w:rsidP="00F27B1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Преподаватели </w:t>
      </w: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Абдурахманова 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253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Самедов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Д.С работают в Индустриально-промышленном колледже более шести лет</w:t>
      </w:r>
      <w:r w:rsidR="003866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3CD61580" w14:textId="77777777" w:rsidR="00BE4127" w:rsidRDefault="00BE4127" w:rsidP="00F27B1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Использованная</w:t>
      </w:r>
      <w:r w:rsidR="003B601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литература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14:paraId="48481A77" w14:textId="22D165F1" w:rsidR="00BE4127" w:rsidRPr="00BE4127" w:rsidRDefault="003B601B" w:rsidP="00F27B11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1A1A1A"/>
        </w:rPr>
      </w:pPr>
      <w:r w:rsidRPr="00BE4127">
        <w:rPr>
          <w:color w:val="1A1A1A"/>
        </w:rPr>
        <w:t xml:space="preserve"> </w:t>
      </w:r>
      <w:r w:rsidR="00BE4127" w:rsidRPr="00BE4127">
        <w:rPr>
          <w:color w:val="1A1A1A"/>
        </w:rPr>
        <w:t>Нормативно-правовая база (законы и документы РФ</w:t>
      </w:r>
      <w:r w:rsidR="00551D93">
        <w:rPr>
          <w:color w:val="1A1A1A"/>
        </w:rPr>
        <w:t xml:space="preserve"> </w:t>
      </w:r>
      <w:r w:rsidR="00BE4127" w:rsidRPr="00BE4127">
        <w:rPr>
          <w:color w:val="1A1A1A"/>
        </w:rPr>
        <w:t>Федеральные законы</w:t>
      </w:r>
      <w:r w:rsidR="00551D93">
        <w:rPr>
          <w:color w:val="1A1A1A"/>
        </w:rPr>
        <w:t xml:space="preserve"> </w:t>
      </w:r>
      <w:r w:rsidR="00BE4127" w:rsidRPr="00BE4127">
        <w:rPr>
          <w:color w:val="1A1A1A"/>
        </w:rPr>
        <w:t>Федеральный закон № 273-ФЗ от 29.12.2012 г.</w:t>
      </w:r>
      <w:r w:rsidR="00551D93">
        <w:rPr>
          <w:color w:val="1A1A1A"/>
        </w:rPr>
        <w:t xml:space="preserve"> </w:t>
      </w:r>
      <w:r w:rsidR="00BE4127" w:rsidRPr="00BE4127">
        <w:rPr>
          <w:color w:val="1A1A1A"/>
        </w:rPr>
        <w:t>«Об образовании в Российской Федерации»</w:t>
      </w:r>
      <w:r w:rsidR="00BE4127" w:rsidRPr="00BE4127">
        <w:rPr>
          <w:color w:val="1A1A1A"/>
        </w:rPr>
        <w:br/>
        <w:t>– определяет роль воспитания, практической подготовки, наставничества и профессионального самоопределения обучающихся.</w:t>
      </w:r>
    </w:p>
    <w:p w14:paraId="01766A22" w14:textId="77777777" w:rsidR="00551D93" w:rsidRDefault="00BE4127" w:rsidP="00F27B11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1A1A1A"/>
        </w:rPr>
      </w:pPr>
      <w:r w:rsidRPr="00BE4127">
        <w:rPr>
          <w:color w:val="1A1A1A"/>
        </w:rPr>
        <w:t xml:space="preserve">Федеральный закон № 68-ФЗ от 21.12.1994 </w:t>
      </w:r>
      <w:proofErr w:type="spellStart"/>
      <w:proofErr w:type="gramStart"/>
      <w:r w:rsidRPr="00BE4127">
        <w:rPr>
          <w:color w:val="1A1A1A"/>
        </w:rPr>
        <w:t>г.«</w:t>
      </w:r>
      <w:proofErr w:type="gramEnd"/>
      <w:r w:rsidRPr="00BE4127">
        <w:rPr>
          <w:color w:val="1A1A1A"/>
        </w:rPr>
        <w:t>О</w:t>
      </w:r>
      <w:proofErr w:type="spellEnd"/>
      <w:r w:rsidRPr="00BE4127">
        <w:rPr>
          <w:color w:val="1A1A1A"/>
        </w:rPr>
        <w:t xml:space="preserve"> защите населения и территорий от чрезвычайных ситуаций природного и техногенного характера»</w:t>
      </w:r>
    </w:p>
    <w:p w14:paraId="112C30BC" w14:textId="58DF16B1" w:rsidR="00BE4127" w:rsidRPr="00BE4127" w:rsidRDefault="00BE4127" w:rsidP="00F27B11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1A1A1A"/>
        </w:rPr>
      </w:pPr>
      <w:r w:rsidRPr="00BE4127">
        <w:rPr>
          <w:color w:val="1A1A1A"/>
        </w:rPr>
        <w:t>– основной закон в сфере защиты в ЧС, обязателен для изучения и практического наставничества.</w:t>
      </w:r>
    </w:p>
    <w:p w14:paraId="4EA1B538" w14:textId="77777777" w:rsidR="00551D93" w:rsidRDefault="00BE4127" w:rsidP="00551D93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1A1A1A"/>
        </w:rPr>
      </w:pPr>
      <w:r w:rsidRPr="00BE4127">
        <w:rPr>
          <w:color w:val="1A1A1A"/>
        </w:rPr>
        <w:t>Федеральный закон № 28-ФЗ от 12.02.1998 г.</w:t>
      </w:r>
      <w:r w:rsidR="00551D93">
        <w:rPr>
          <w:color w:val="1A1A1A"/>
        </w:rPr>
        <w:t xml:space="preserve"> </w:t>
      </w:r>
      <w:r w:rsidRPr="00BE4127">
        <w:rPr>
          <w:color w:val="1A1A1A"/>
        </w:rPr>
        <w:t>«О гражданской обороне»</w:t>
      </w:r>
      <w:r w:rsidR="00551D93">
        <w:rPr>
          <w:color w:val="1A1A1A"/>
        </w:rPr>
        <w:t xml:space="preserve"> </w:t>
      </w:r>
    </w:p>
    <w:p w14:paraId="6756462E" w14:textId="359FCDAA" w:rsidR="00BE4127" w:rsidRPr="00BE4127" w:rsidRDefault="00BE4127" w:rsidP="00551D93">
      <w:pPr>
        <w:pStyle w:val="a3"/>
        <w:shd w:val="clear" w:color="auto" w:fill="FFFFFF"/>
        <w:spacing w:line="276" w:lineRule="auto"/>
        <w:ind w:left="420"/>
        <w:jc w:val="both"/>
        <w:rPr>
          <w:color w:val="1A1A1A"/>
        </w:rPr>
      </w:pPr>
      <w:r w:rsidRPr="00BE4127">
        <w:rPr>
          <w:color w:val="1A1A1A"/>
        </w:rPr>
        <w:t>– правовые основы ГО, подготовка населения и специалистов.</w:t>
      </w:r>
    </w:p>
    <w:p w14:paraId="4441181E" w14:textId="77777777" w:rsidR="00551D93" w:rsidRDefault="00BE4127" w:rsidP="00551D93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1A1A1A"/>
        </w:rPr>
      </w:pPr>
      <w:r w:rsidRPr="00BE4127">
        <w:rPr>
          <w:color w:val="1A1A1A"/>
        </w:rPr>
        <w:t>Федеральный закон № 69-ФЗ от 21.12.1994 г.</w:t>
      </w:r>
      <w:r w:rsidR="00551D93">
        <w:rPr>
          <w:color w:val="1A1A1A"/>
        </w:rPr>
        <w:t xml:space="preserve"> </w:t>
      </w:r>
      <w:r w:rsidRPr="00BE4127">
        <w:rPr>
          <w:color w:val="1A1A1A"/>
        </w:rPr>
        <w:t>«О пожарной безопасности»</w:t>
      </w:r>
    </w:p>
    <w:p w14:paraId="5576ABC2" w14:textId="2CB2039B" w:rsidR="007E12AA" w:rsidRPr="00551D93" w:rsidRDefault="00BE4127" w:rsidP="00551D93">
      <w:pPr>
        <w:pStyle w:val="a3"/>
        <w:shd w:val="clear" w:color="auto" w:fill="FFFFFF"/>
        <w:spacing w:line="276" w:lineRule="auto"/>
        <w:ind w:left="420"/>
        <w:jc w:val="both"/>
        <w:rPr>
          <w:color w:val="1A1A1A"/>
        </w:rPr>
      </w:pPr>
      <w:r w:rsidRPr="00BE4127">
        <w:rPr>
          <w:color w:val="1A1A1A"/>
        </w:rPr>
        <w:t>– важен при подготовке и наставничестве в сфере безопасности и спасательных работ.</w:t>
      </w:r>
      <w:r>
        <w:rPr>
          <w:color w:val="1A1A1A"/>
        </w:rPr>
        <w:t xml:space="preserve"> </w:t>
      </w:r>
      <w:r w:rsidRPr="00BE4127">
        <w:rPr>
          <w:color w:val="1A1A1A"/>
        </w:rPr>
        <w:t>ФГОС СПО и нормативных документов МЧС России.</w:t>
      </w:r>
    </w:p>
    <w:sectPr w:rsidR="007E12AA" w:rsidRPr="00551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572DA"/>
    <w:multiLevelType w:val="hybridMultilevel"/>
    <w:tmpl w:val="5C5839AA"/>
    <w:lvl w:ilvl="0" w:tplc="323481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AA"/>
    <w:rsid w:val="001F5432"/>
    <w:rsid w:val="002539AE"/>
    <w:rsid w:val="00291889"/>
    <w:rsid w:val="003866F8"/>
    <w:rsid w:val="003B601B"/>
    <w:rsid w:val="00551D93"/>
    <w:rsid w:val="007E12AA"/>
    <w:rsid w:val="009E23E2"/>
    <w:rsid w:val="00B55A50"/>
    <w:rsid w:val="00BE4127"/>
    <w:rsid w:val="00F2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568D"/>
  <w15:chartTrackingRefBased/>
  <w15:docId w15:val="{E72E0672-925C-45FC-A648-D382320F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Obshaga</dc:creator>
  <cp:keywords/>
  <dc:description/>
  <cp:lastModifiedBy>Priemnaya</cp:lastModifiedBy>
  <cp:revision>2</cp:revision>
  <dcterms:created xsi:type="dcterms:W3CDTF">2025-12-18T12:10:00Z</dcterms:created>
  <dcterms:modified xsi:type="dcterms:W3CDTF">2025-12-18T12:10:00Z</dcterms:modified>
</cp:coreProperties>
</file>