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F6645" w14:textId="77777777" w:rsidR="00817C83" w:rsidRPr="00817C83" w:rsidRDefault="00817C83" w:rsidP="00817C83">
      <w:pPr>
        <w:pStyle w:val="1"/>
        <w:shd w:val="clear" w:color="auto" w:fill="FFFFFF"/>
        <w:spacing w:line="420" w:lineRule="atLeast"/>
        <w:divId w:val="661616858"/>
        <w:rPr>
          <w:rFonts w:ascii="Arial" w:eastAsia="Times New Roman" w:hAnsi="Arial" w:cs="Arial"/>
          <w:color w:val="000000"/>
        </w:rPr>
      </w:pPr>
      <w:r w:rsidRPr="00817C83">
        <w:rPr>
          <w:rFonts w:ascii="Arial" w:eastAsia="Times New Roman" w:hAnsi="Arial" w:cs="Arial"/>
          <w:color w:val="000000"/>
        </w:rPr>
        <w:t xml:space="preserve">Организация хранения подготовленных холодных блюд и закусок </w:t>
      </w:r>
    </w:p>
    <w:p w14:paraId="149B09DE" w14:textId="1C233FA8" w:rsidR="00C56DCB" w:rsidRPr="00817C83" w:rsidRDefault="00C56DCB" w:rsidP="00817C83">
      <w:pPr>
        <w:pStyle w:val="1"/>
        <w:shd w:val="clear" w:color="auto" w:fill="FFFFFF"/>
        <w:spacing w:line="420" w:lineRule="atLeast"/>
        <w:divId w:val="661616858"/>
        <w:rPr>
          <w:rFonts w:ascii="Arial" w:eastAsia="Times New Roman" w:hAnsi="Arial" w:cs="Arial"/>
          <w:color w:val="000000"/>
          <w:sz w:val="28"/>
          <w:szCs w:val="28"/>
        </w:rPr>
      </w:pPr>
      <w:r w:rsidRPr="00817C83">
        <w:rPr>
          <w:rStyle w:val="a3"/>
          <w:rFonts w:ascii="Arial" w:eastAsia="Times New Roman" w:hAnsi="Arial" w:cs="Arial"/>
          <w:b w:val="0"/>
          <w:bCs w:val="0"/>
          <w:color w:val="000000"/>
          <w:sz w:val="28"/>
          <w:szCs w:val="28"/>
        </w:rPr>
        <w:t>Условия и сроки хранения холодных блюд и закусок</w:t>
      </w:r>
    </w:p>
    <w:p w14:paraId="1AD64A3D" w14:textId="77777777" w:rsidR="00C56DCB" w:rsidRPr="00817C83" w:rsidRDefault="00C56DCB">
      <w:pPr>
        <w:pStyle w:val="paragraph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Холодные блюда и закуски являются скоропортящимися из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делиями, поэтому их следует готовить небольшими порциями и быстро реализовывать, так как хранение резко ухудшает их вкус и внешний вид.</w:t>
      </w:r>
    </w:p>
    <w:p w14:paraId="29EACFAB" w14:textId="0D8BD421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Холодные блюда и заку</w:t>
      </w:r>
      <w:r w:rsidR="006D4E2B">
        <w:rPr>
          <w:rFonts w:ascii="Arial" w:hAnsi="Arial" w:cs="Arial"/>
          <w:color w:val="000000"/>
          <w:sz w:val="22"/>
          <w:szCs w:val="22"/>
        </w:rPr>
        <w:t>ски, а также полуфабрикаты ,</w:t>
      </w:r>
      <w:r w:rsidRPr="00817C83">
        <w:rPr>
          <w:rFonts w:ascii="Arial" w:hAnsi="Arial" w:cs="Arial"/>
          <w:color w:val="000000"/>
          <w:sz w:val="22"/>
          <w:szCs w:val="22"/>
        </w:rPr>
        <w:t>их следует хранить в холодильных шкафах при температуре 0...</w:t>
      </w:r>
      <w:r w:rsidR="00A36464">
        <w:rPr>
          <w:rFonts w:ascii="Arial" w:hAnsi="Arial" w:cs="Arial"/>
          <w:color w:val="000000"/>
          <w:sz w:val="22"/>
          <w:szCs w:val="22"/>
        </w:rPr>
        <w:t>65</w:t>
      </w:r>
      <w:bookmarkStart w:id="0" w:name="_GoBack"/>
      <w:bookmarkEnd w:id="0"/>
      <w:r w:rsidRPr="00817C83">
        <w:rPr>
          <w:rFonts w:ascii="Arial" w:hAnsi="Arial" w:cs="Arial"/>
          <w:color w:val="000000"/>
          <w:sz w:val="22"/>
          <w:szCs w:val="22"/>
        </w:rPr>
        <w:t>6</w:t>
      </w:r>
      <w:proofErr w:type="gramStart"/>
      <w:r w:rsidRPr="00817C83">
        <w:rPr>
          <w:rFonts w:ascii="Arial" w:hAnsi="Arial" w:cs="Arial"/>
          <w:color w:val="000000"/>
          <w:sz w:val="22"/>
          <w:szCs w:val="22"/>
        </w:rPr>
        <w:t xml:space="preserve"> °С</w:t>
      </w:r>
      <w:proofErr w:type="gramEnd"/>
      <w:r w:rsidRPr="00817C83">
        <w:rPr>
          <w:rFonts w:ascii="Arial" w:hAnsi="Arial" w:cs="Arial"/>
          <w:color w:val="000000"/>
          <w:sz w:val="22"/>
          <w:szCs w:val="22"/>
        </w:rPr>
        <w:t xml:space="preserve"> и относительной влажности воздуха 75...85 %. Их следует хра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нить в фарфоровой или эмалированной посуде (без трещин и от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битой эмали), закрытой крышкой или сухой марлей.</w:t>
      </w:r>
    </w:p>
    <w:p w14:paraId="302D8DDE" w14:textId="4B03ED7C" w:rsidR="00C56DCB" w:rsidRPr="00817C83" w:rsidRDefault="00817C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О</w:t>
      </w:r>
      <w:r w:rsidR="00C56DCB" w:rsidRPr="00817C83">
        <w:rPr>
          <w:rFonts w:ascii="Arial" w:hAnsi="Arial" w:cs="Arial"/>
          <w:color w:val="000000"/>
          <w:sz w:val="22"/>
          <w:szCs w:val="22"/>
        </w:rPr>
        <w:t>корок, птицу, дичь хранят на блюдах или против</w:t>
      </w:r>
      <w:r w:rsidR="00C56DCB" w:rsidRPr="00817C83">
        <w:rPr>
          <w:rFonts w:ascii="Arial" w:hAnsi="Arial" w:cs="Arial"/>
          <w:color w:val="000000"/>
          <w:sz w:val="22"/>
          <w:szCs w:val="22"/>
        </w:rPr>
        <w:softHyphen/>
        <w:t>нях, семгу, балык, осетрину и подобные продукты — на марки</w:t>
      </w:r>
      <w:r w:rsidR="00C56DCB" w:rsidRPr="00817C83">
        <w:rPr>
          <w:rFonts w:ascii="Arial" w:hAnsi="Arial" w:cs="Arial"/>
          <w:color w:val="000000"/>
          <w:sz w:val="22"/>
          <w:szCs w:val="22"/>
        </w:rPr>
        <w:softHyphen/>
        <w:t>рованных сухих досках под сухой марлей. Нарезать продукты ре</w:t>
      </w:r>
      <w:r w:rsidR="00C56DCB" w:rsidRPr="00817C83">
        <w:rPr>
          <w:rFonts w:ascii="Arial" w:hAnsi="Arial" w:cs="Arial"/>
          <w:color w:val="000000"/>
          <w:sz w:val="22"/>
          <w:szCs w:val="22"/>
        </w:rPr>
        <w:softHyphen/>
        <w:t>комендуется перед подачей.</w:t>
      </w:r>
    </w:p>
    <w:p w14:paraId="5EA840B5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Полуфабрикаты мясного, столичного и рыбного салатов, а так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же салатов из квашеной капусты, изготавливаемые на заготовоч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ных предприятиях, можно хранить при температуре 4...8</w:t>
      </w:r>
      <w:proofErr w:type="gramStart"/>
      <w:r w:rsidRPr="00817C83">
        <w:rPr>
          <w:rFonts w:ascii="Arial" w:hAnsi="Arial" w:cs="Arial"/>
          <w:color w:val="000000"/>
          <w:sz w:val="22"/>
          <w:szCs w:val="22"/>
        </w:rPr>
        <w:t xml:space="preserve"> °С</w:t>
      </w:r>
      <w:proofErr w:type="gramEnd"/>
      <w:r w:rsidRPr="00817C83">
        <w:rPr>
          <w:rFonts w:ascii="Arial" w:hAnsi="Arial" w:cs="Arial"/>
          <w:color w:val="000000"/>
          <w:sz w:val="22"/>
          <w:szCs w:val="22"/>
        </w:rPr>
        <w:t xml:space="preserve"> 12 ч.</w:t>
      </w:r>
    </w:p>
    <w:p w14:paraId="77C74F65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Нарезанные продукты для бутербродов можно хранить при температуре не выше +6</w:t>
      </w:r>
      <w:proofErr w:type="gramStart"/>
      <w:r w:rsidRPr="00817C83">
        <w:rPr>
          <w:rFonts w:ascii="Arial" w:hAnsi="Arial" w:cs="Arial"/>
          <w:color w:val="000000"/>
          <w:sz w:val="22"/>
          <w:szCs w:val="22"/>
        </w:rPr>
        <w:t xml:space="preserve"> °С</w:t>
      </w:r>
      <w:proofErr w:type="gramEnd"/>
      <w:r w:rsidRPr="00817C83">
        <w:rPr>
          <w:rFonts w:ascii="Arial" w:hAnsi="Arial" w:cs="Arial"/>
          <w:color w:val="000000"/>
          <w:sz w:val="22"/>
          <w:szCs w:val="22"/>
        </w:rPr>
        <w:t xml:space="preserve"> 30...40 мин. Готовые бутерброды хра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нят не более 30 мин в лотках, прикрыв пленкой или пергамен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том. Закусочные бутерброды, покрытые желе, — не более 12 ч.</w:t>
      </w:r>
    </w:p>
    <w:p w14:paraId="343DC842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 xml:space="preserve">Салаты и винегреты </w:t>
      </w:r>
      <w:proofErr w:type="spellStart"/>
      <w:r w:rsidRPr="00817C83">
        <w:rPr>
          <w:rFonts w:ascii="Arial" w:hAnsi="Arial" w:cs="Arial"/>
          <w:color w:val="000000"/>
          <w:sz w:val="22"/>
          <w:szCs w:val="22"/>
        </w:rPr>
        <w:t>незаправленные</w:t>
      </w:r>
      <w:proofErr w:type="spellEnd"/>
      <w:r w:rsidRPr="00817C83">
        <w:rPr>
          <w:rFonts w:ascii="Arial" w:hAnsi="Arial" w:cs="Arial"/>
          <w:color w:val="000000"/>
          <w:sz w:val="22"/>
          <w:szCs w:val="22"/>
        </w:rPr>
        <w:t xml:space="preserve"> и овощи для них при тем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пературе + 4...8 "С можно хранить до 12 ч. Подготовленные продук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ты для оформления салатов разрешается хранить не более 1 ч.</w:t>
      </w:r>
    </w:p>
    <w:p w14:paraId="41385B7A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Заправленные салаты из вареных овощей подлежат реализа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ции не позднее 30 мин, а из сырых — 15 мин. Холодные рыбные блюда также не подлежат длительному хранению.</w:t>
      </w:r>
    </w:p>
    <w:p w14:paraId="2A1A2672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Style w:val="a3"/>
          <w:rFonts w:ascii="Arial" w:hAnsi="Arial" w:cs="Arial"/>
          <w:color w:val="000000"/>
          <w:sz w:val="22"/>
          <w:szCs w:val="22"/>
        </w:rPr>
        <w:t>Можно хранить и реализовывать в течение следую</w:t>
      </w:r>
      <w:r w:rsidRPr="00817C83">
        <w:rPr>
          <w:rStyle w:val="a3"/>
          <w:rFonts w:ascii="Arial" w:hAnsi="Arial" w:cs="Arial"/>
          <w:color w:val="000000"/>
          <w:sz w:val="22"/>
          <w:szCs w:val="22"/>
        </w:rPr>
        <w:softHyphen/>
        <w:t>щих сроков (температура + 4...8 °С):</w:t>
      </w:r>
    </w:p>
    <w:p w14:paraId="4841B60F" w14:textId="77777777" w:rsidR="00C56DCB" w:rsidRPr="00817C83" w:rsidRDefault="00C56DCB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паштеты, рубленую сельдь, жареную рыбу — 24 ч;</w:t>
      </w:r>
    </w:p>
    <w:p w14:paraId="1BF244B4" w14:textId="42A4B5C0" w:rsidR="00C56DCB" w:rsidRPr="00817C83" w:rsidRDefault="00817C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-заливную рыбу</w:t>
      </w:r>
      <w:r w:rsidR="00C56DCB" w:rsidRPr="00817C83">
        <w:rPr>
          <w:rFonts w:ascii="Arial" w:hAnsi="Arial" w:cs="Arial"/>
          <w:color w:val="000000"/>
          <w:sz w:val="22"/>
          <w:szCs w:val="22"/>
        </w:rPr>
        <w:t> —12 ч;</w:t>
      </w:r>
    </w:p>
    <w:p w14:paraId="38426C68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рыбу горячего копчения — не более 72 ч;</w:t>
      </w:r>
    </w:p>
    <w:p w14:paraId="6745A267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консервы, отпускаемые для закусок, не более 6 ч с момента вскрытия банок (немедленно вынув из банок) в фарфоровой, стеклянной или эмалированной посуде;</w:t>
      </w:r>
    </w:p>
    <w:p w14:paraId="75743456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рыбу заливную под майонезом и мари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надом — до 24 ч.</w:t>
      </w:r>
    </w:p>
    <w:p w14:paraId="0608CF2A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Style w:val="a3"/>
          <w:rFonts w:ascii="Arial" w:hAnsi="Arial" w:cs="Arial"/>
          <w:color w:val="000000"/>
          <w:sz w:val="22"/>
          <w:szCs w:val="22"/>
        </w:rPr>
        <w:t>Мясные холодные блюда и закуски можно хранить при той же температуре в течение следующего времени:</w:t>
      </w:r>
    </w:p>
    <w:p w14:paraId="1B0044EB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студень мясной — не более 12 ч, мясо заливное, паштет — не более 24 ч; жареные мясные продуктов — не более 48 ч; отварные мясные продукты, птицу и дичь — 24 ч.</w:t>
      </w:r>
    </w:p>
    <w:p w14:paraId="7460A9DC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мясные и рыбные холодные блюда с гарниром, а также за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правленные соусами, хранят не более 30 мин.</w:t>
      </w:r>
    </w:p>
    <w:p w14:paraId="3B61497E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фаршированные перец, кабачки, баклажаны, а также икру из них и грибов хранят в течение 24 ч.</w:t>
      </w:r>
    </w:p>
    <w:p w14:paraId="1E4D4842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lastRenderedPageBreak/>
        <w:t>Производство охлажденной и замороженной кулинарной про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дукции — одно из важных направлений индустриализации произ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водства пищи, позволяющее организовать серийное производство кулинарной продукции промышленными методами.</w:t>
      </w:r>
    </w:p>
    <w:p w14:paraId="5F6161FD" w14:textId="77777777" w:rsidR="00C56DCB" w:rsidRPr="00817C83" w:rsidRDefault="00C56DCB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Style w:val="a3"/>
          <w:rFonts w:ascii="Arial" w:hAnsi="Arial" w:cs="Arial"/>
          <w:color w:val="000000"/>
          <w:sz w:val="22"/>
          <w:szCs w:val="22"/>
        </w:rPr>
        <w:t>Снабжение предприятий общественного питания охлажден</w:t>
      </w:r>
      <w:r w:rsidRPr="00817C83">
        <w:rPr>
          <w:rStyle w:val="a3"/>
          <w:rFonts w:ascii="Arial" w:hAnsi="Arial" w:cs="Arial"/>
          <w:color w:val="000000"/>
          <w:sz w:val="22"/>
          <w:szCs w:val="22"/>
        </w:rPr>
        <w:softHyphen/>
        <w:t>ной и замороженной кулинарной продукцией имеет ряд преимуществ:</w:t>
      </w:r>
    </w:p>
    <w:p w14:paraId="35F91B5A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полностью исключаются процессы первичной обработки сырья;</w:t>
      </w:r>
    </w:p>
    <w:p w14:paraId="309B0983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примерно вдвое сокращается численность персонала и производственных площадей;</w:t>
      </w:r>
    </w:p>
    <w:p w14:paraId="46C8BACF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уменьшается потребность в поварах высокой квалификации;</w:t>
      </w:r>
    </w:p>
    <w:p w14:paraId="1DB37756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повышается санитарно-гигиенический уровень производства, на 40...50 % снижаются расходы электро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энергии;</w:t>
      </w:r>
    </w:p>
    <w:p w14:paraId="08F5D372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исключается зависимость ассортимента выпускаемых блюд от сезона;</w:t>
      </w:r>
    </w:p>
    <w:p w14:paraId="59BD6E8A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облегчаются доставка и хранение продуктов; соз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дается возможность выпуска блюд в соответствии со спросом;</w:t>
      </w:r>
    </w:p>
    <w:p w14:paraId="534691D4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- об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легчается развитие сети мелких и сезонных предприятий и т.д.</w:t>
      </w:r>
    </w:p>
    <w:p w14:paraId="555548DB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Style w:val="a3"/>
          <w:rFonts w:ascii="Arial" w:hAnsi="Arial" w:cs="Arial"/>
          <w:color w:val="000000"/>
          <w:sz w:val="22"/>
          <w:szCs w:val="22"/>
        </w:rPr>
        <w:t>Охлажденным </w:t>
      </w:r>
      <w:r w:rsidRPr="00817C83">
        <w:rPr>
          <w:rFonts w:ascii="Arial" w:hAnsi="Arial" w:cs="Arial"/>
          <w:color w:val="000000"/>
          <w:sz w:val="22"/>
          <w:szCs w:val="22"/>
        </w:rPr>
        <w:t>называют блюдо, подвергнутое после изготовления быстрому охлаждению до низких плюсовых температур с последую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щим продолжительным хранением (2...8 суток) перед реализацией.</w:t>
      </w:r>
    </w:p>
    <w:p w14:paraId="73323F32" w14:textId="77777777" w:rsidR="00C56DCB" w:rsidRPr="00817C83" w:rsidRDefault="00C56DCB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При производстве охлажденной продукции повышаются тре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бования к качеству сырья и санитарно-гигиенические требова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ния ко всем этапам технологического процесса.</w:t>
      </w:r>
    </w:p>
    <w:p w14:paraId="69AF46C4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Подлежащая охлаждению продукция незамедлительно после приготовления расфасовывается в горячем состоянии при темпе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ратуре не ниже 70</w:t>
      </w:r>
      <w:proofErr w:type="gramStart"/>
      <w:r w:rsidRPr="00817C83">
        <w:rPr>
          <w:rFonts w:ascii="Arial" w:hAnsi="Arial" w:cs="Arial"/>
          <w:color w:val="000000"/>
          <w:sz w:val="22"/>
          <w:szCs w:val="22"/>
        </w:rPr>
        <w:t xml:space="preserve"> °С</w:t>
      </w:r>
      <w:proofErr w:type="gramEnd"/>
      <w:r w:rsidRPr="00817C83">
        <w:rPr>
          <w:rFonts w:ascii="Arial" w:hAnsi="Arial" w:cs="Arial"/>
          <w:color w:val="000000"/>
          <w:sz w:val="22"/>
          <w:szCs w:val="22"/>
        </w:rPr>
        <w:t xml:space="preserve"> в полиэтиленовые пакеты, порционные мис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ки из нержавеющей стали или функциональные емкости, подвер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гается быстрому охлаждению в течение 1 ч до температуры 8 °С и затем хранится в холодильных камерах при температуре 0...4 °С.</w:t>
      </w:r>
    </w:p>
    <w:p w14:paraId="043AB2BC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 xml:space="preserve">Для ее транспортировки на </w:t>
      </w:r>
      <w:proofErr w:type="spellStart"/>
      <w:r w:rsidRPr="00817C83">
        <w:rPr>
          <w:rFonts w:ascii="Arial" w:hAnsi="Arial" w:cs="Arial"/>
          <w:color w:val="000000"/>
          <w:sz w:val="22"/>
          <w:szCs w:val="22"/>
        </w:rPr>
        <w:t>доготовочные</w:t>
      </w:r>
      <w:proofErr w:type="spellEnd"/>
      <w:r w:rsidRPr="00817C83">
        <w:rPr>
          <w:rFonts w:ascii="Arial" w:hAnsi="Arial" w:cs="Arial"/>
          <w:color w:val="000000"/>
          <w:sz w:val="22"/>
          <w:szCs w:val="22"/>
        </w:rPr>
        <w:t xml:space="preserve"> предприятия использу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ют транспорт с изотермическим или охлаждаемым кузовом. Про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 xml:space="preserve">изводство и реализация охлажденной продукции осуществляются на предприятиях общественного питания в строгом соответствии с нормативной документацией. При реализации, если продукция не требует дополнительной жидкости, ее разогревают в емкостях, в которых она хранилась. </w:t>
      </w:r>
      <w:proofErr w:type="spellStart"/>
      <w:r w:rsidRPr="00817C83">
        <w:rPr>
          <w:rFonts w:ascii="Arial" w:hAnsi="Arial" w:cs="Arial"/>
          <w:color w:val="000000"/>
          <w:sz w:val="22"/>
          <w:szCs w:val="22"/>
        </w:rPr>
        <w:t>Порционируют</w:t>
      </w:r>
      <w:proofErr w:type="spellEnd"/>
      <w:r w:rsidRPr="00817C83">
        <w:rPr>
          <w:rFonts w:ascii="Arial" w:hAnsi="Arial" w:cs="Arial"/>
          <w:color w:val="000000"/>
          <w:sz w:val="22"/>
          <w:szCs w:val="22"/>
        </w:rPr>
        <w:t xml:space="preserve"> и отпускают охлажден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ные блюда в соответствии со Сборником рецептур.</w:t>
      </w:r>
    </w:p>
    <w:p w14:paraId="1D238059" w14:textId="77777777" w:rsidR="00C56DCB" w:rsidRPr="00817C83" w:rsidRDefault="00C56DC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Ассортимент охлажденной продукции включает холодные, первые и вторые блюда, гарниры и сладкие блюда. В состав </w:t>
      </w:r>
      <w:r w:rsidRPr="00817C83">
        <w:rPr>
          <w:rStyle w:val="a5"/>
          <w:rFonts w:ascii="Arial" w:hAnsi="Arial" w:cs="Arial"/>
          <w:color w:val="000000"/>
          <w:sz w:val="22"/>
          <w:szCs w:val="22"/>
        </w:rPr>
        <w:t>холодных блюд </w:t>
      </w:r>
      <w:r w:rsidRPr="00817C83">
        <w:rPr>
          <w:rFonts w:ascii="Arial" w:hAnsi="Arial" w:cs="Arial"/>
          <w:color w:val="000000"/>
          <w:sz w:val="22"/>
          <w:szCs w:val="22"/>
        </w:rPr>
        <w:t>входят различные салаты, икра мор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ковная и свекольная; рыба жареная под маринадом и говядина жареная.</w:t>
      </w:r>
    </w:p>
    <w:p w14:paraId="00525A75" w14:textId="35FD66B7" w:rsidR="00C56DCB" w:rsidRPr="00817C83" w:rsidRDefault="00C56DCB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7C83">
        <w:rPr>
          <w:rFonts w:ascii="Arial" w:hAnsi="Arial" w:cs="Arial"/>
          <w:color w:val="000000"/>
          <w:sz w:val="22"/>
          <w:szCs w:val="22"/>
        </w:rPr>
        <w:t>Специфика обработки картофеля и корнеплодов для охлаж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денных блюд заключается в том, что их нарезают в свежем виде, а затем варят до готовности на пару, в воде или припускают. Во всех салатах и винегретах используют лук репчатый маринован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ный. В функциональные емкости компоненты салатов и винег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 xml:space="preserve">ретов кладут слоями. Перед </w:t>
      </w:r>
      <w:proofErr w:type="spellStart"/>
      <w:r w:rsidRPr="00817C83">
        <w:rPr>
          <w:rFonts w:ascii="Arial" w:hAnsi="Arial" w:cs="Arial"/>
          <w:color w:val="000000"/>
          <w:sz w:val="22"/>
          <w:szCs w:val="22"/>
        </w:rPr>
        <w:t>порционированием</w:t>
      </w:r>
      <w:proofErr w:type="spellEnd"/>
      <w:r w:rsidRPr="00817C83">
        <w:rPr>
          <w:rFonts w:ascii="Arial" w:hAnsi="Arial" w:cs="Arial"/>
          <w:color w:val="000000"/>
          <w:sz w:val="22"/>
          <w:szCs w:val="22"/>
        </w:rPr>
        <w:t xml:space="preserve"> салаты и винег</w:t>
      </w:r>
      <w:r w:rsidRPr="00817C83">
        <w:rPr>
          <w:rFonts w:ascii="Arial" w:hAnsi="Arial" w:cs="Arial"/>
          <w:color w:val="000000"/>
          <w:sz w:val="22"/>
          <w:szCs w:val="22"/>
        </w:rPr>
        <w:softHyphen/>
        <w:t>реты заправляют и перемешивают.</w:t>
      </w:r>
    </w:p>
    <w:p w14:paraId="7264F672" w14:textId="77777777" w:rsidR="00C56DCB" w:rsidRDefault="00C56DCB"/>
    <w:sectPr w:rsidR="00C5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CB"/>
    <w:rsid w:val="00214127"/>
    <w:rsid w:val="00386B5C"/>
    <w:rsid w:val="00406BBB"/>
    <w:rsid w:val="006D4E2B"/>
    <w:rsid w:val="00720EA3"/>
    <w:rsid w:val="008023F3"/>
    <w:rsid w:val="00817C83"/>
    <w:rsid w:val="00A36464"/>
    <w:rsid w:val="00C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5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D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6D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6D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C56DCB"/>
    <w:rPr>
      <w:b/>
      <w:bCs/>
    </w:rPr>
  </w:style>
  <w:style w:type="paragraph" w:customStyle="1" w:styleId="paragraph">
    <w:name w:val="paragraph"/>
    <w:basedOn w:val="a"/>
    <w:rsid w:val="00C56D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6DCB"/>
    <w:rPr>
      <w:color w:val="0000FF"/>
      <w:u w:val="single"/>
    </w:rPr>
  </w:style>
  <w:style w:type="character" w:styleId="a5">
    <w:name w:val="Emphasis"/>
    <w:basedOn w:val="a0"/>
    <w:uiPriority w:val="20"/>
    <w:qFormat/>
    <w:rsid w:val="00C56D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D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6D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6D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C56DCB"/>
    <w:rPr>
      <w:b/>
      <w:bCs/>
    </w:rPr>
  </w:style>
  <w:style w:type="paragraph" w:customStyle="1" w:styleId="paragraph">
    <w:name w:val="paragraph"/>
    <w:basedOn w:val="a"/>
    <w:rsid w:val="00C56D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6DCB"/>
    <w:rPr>
      <w:color w:val="0000FF"/>
      <w:u w:val="single"/>
    </w:rPr>
  </w:style>
  <w:style w:type="character" w:styleId="a5">
    <w:name w:val="Emphasis"/>
    <w:basedOn w:val="a0"/>
    <w:uiPriority w:val="20"/>
    <w:qFormat/>
    <w:rsid w:val="00C56D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224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1761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5939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9370">
      <w:marLeft w:val="-210"/>
      <w:marRight w:val="-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858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79285813776</dc:creator>
  <cp:keywords/>
  <dc:description/>
  <cp:lastModifiedBy>Админ</cp:lastModifiedBy>
  <cp:revision>4</cp:revision>
  <dcterms:created xsi:type="dcterms:W3CDTF">2020-05-13T07:32:00Z</dcterms:created>
  <dcterms:modified xsi:type="dcterms:W3CDTF">2020-05-13T10:09:00Z</dcterms:modified>
</cp:coreProperties>
</file>