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FBE" w:rsidRPr="00A65FBE" w:rsidRDefault="00A65FBE" w:rsidP="00CC3C10">
      <w:pPr>
        <w:pStyle w:val="2"/>
        <w:rPr>
          <w:rFonts w:eastAsia="Arial Unicode MS"/>
        </w:rPr>
      </w:pPr>
      <w:bookmarkStart w:id="0" w:name="_GoBack"/>
      <w:bookmarkEnd w:id="0"/>
      <w:r w:rsidRPr="00A65FBE">
        <w:rPr>
          <w:rFonts w:eastAsia="Arial Unicode MS"/>
        </w:rPr>
        <w:t>МИНИСТЕРСТВО ОБРАЗОВАНИЯ И НАУКИ РЕСПУБЛИКИ ДАГЕСТАН</w:t>
      </w:r>
    </w:p>
    <w:p w:rsidR="00A65FBE" w:rsidRPr="00A65FBE" w:rsidRDefault="00A65FBE" w:rsidP="00A65FBE">
      <w:pPr>
        <w:keepNext/>
        <w:keepLines/>
        <w:spacing w:after="0" w:line="240" w:lineRule="auto"/>
        <w:jc w:val="center"/>
        <w:outlineLvl w:val="3"/>
        <w:rPr>
          <w:rFonts w:ascii="Times New Roman" w:eastAsia="Arial Unicode MS" w:hAnsi="Times New Roman" w:cs="Times New Roman"/>
          <w:b/>
          <w:color w:val="000000"/>
          <w:sz w:val="24"/>
          <w:szCs w:val="24"/>
        </w:rPr>
      </w:pPr>
      <w:r w:rsidRPr="00A65FBE">
        <w:rPr>
          <w:rFonts w:ascii="Times New Roman" w:eastAsia="Arial Unicode MS" w:hAnsi="Times New Roman" w:cs="Times New Roman"/>
          <w:b/>
          <w:color w:val="000000"/>
          <w:sz w:val="24"/>
          <w:szCs w:val="24"/>
        </w:rPr>
        <w:t>ГБПОУ РД «ИНДУСТРИАЛЬНО-ПРОМЫШЛЕННЫЙ КОЛЛЕДЖ»</w:t>
      </w:r>
    </w:p>
    <w:p w:rsidR="00A65FBE" w:rsidRDefault="00A65FBE">
      <w:pPr>
        <w:rPr>
          <w:b/>
          <w:sz w:val="36"/>
          <w:szCs w:val="36"/>
        </w:rPr>
      </w:pPr>
    </w:p>
    <w:p w:rsidR="009352F1" w:rsidRDefault="009352F1">
      <w:pPr>
        <w:rPr>
          <w:b/>
          <w:sz w:val="36"/>
          <w:szCs w:val="36"/>
        </w:rPr>
      </w:pPr>
    </w:p>
    <w:p w:rsidR="009352F1" w:rsidRDefault="009352F1">
      <w:pPr>
        <w:rPr>
          <w:b/>
          <w:sz w:val="36"/>
          <w:szCs w:val="36"/>
        </w:rPr>
      </w:pPr>
    </w:p>
    <w:p w:rsidR="00A65FBE" w:rsidRPr="00A65FBE" w:rsidRDefault="00A65FBE" w:rsidP="00A65FBE">
      <w:pPr>
        <w:keepNext/>
        <w:keepLines/>
        <w:spacing w:after="0" w:line="240" w:lineRule="auto"/>
        <w:outlineLvl w:val="3"/>
        <w:rPr>
          <w:rFonts w:ascii="Times New Roman" w:eastAsia="Arial Unicode MS" w:hAnsi="Times New Roman" w:cs="Times New Roman"/>
          <w:color w:val="000000"/>
          <w:sz w:val="24"/>
          <w:szCs w:val="24"/>
        </w:rPr>
      </w:pPr>
    </w:p>
    <w:p w:rsidR="00A65FBE" w:rsidRDefault="00A65FBE" w:rsidP="00A65FBE">
      <w:pPr>
        <w:keepNext/>
        <w:keepLines/>
        <w:spacing w:after="0" w:line="360" w:lineRule="auto"/>
        <w:outlineLvl w:val="3"/>
        <w:rPr>
          <w:rFonts w:ascii="Times New Roman" w:eastAsia="Arial Unicode MS" w:hAnsi="Times New Roman" w:cs="Times New Roman"/>
          <w:b/>
          <w:i/>
          <w:color w:val="000000"/>
          <w:sz w:val="28"/>
          <w:szCs w:val="28"/>
          <w:u w:val="single"/>
        </w:rPr>
      </w:pPr>
      <w:r w:rsidRPr="00A65FBE">
        <w:rPr>
          <w:rFonts w:ascii="Times New Roman" w:eastAsia="Arial Unicode MS" w:hAnsi="Times New Roman" w:cs="Times New Roman"/>
          <w:b/>
          <w:color w:val="000000"/>
          <w:sz w:val="28"/>
          <w:szCs w:val="28"/>
        </w:rPr>
        <w:t>Код и наименование специальности/профессии:</w:t>
      </w:r>
      <w:r w:rsidRPr="00A65FBE">
        <w:rPr>
          <w:rFonts w:ascii="Times New Roman" w:eastAsia="Arial Unicode MS" w:hAnsi="Times New Roman" w:cs="Times New Roman"/>
          <w:b/>
          <w:i/>
          <w:color w:val="000000"/>
          <w:sz w:val="28"/>
          <w:szCs w:val="28"/>
          <w:u w:val="single"/>
        </w:rPr>
        <w:t>09.02.05. Прикладная информатика (по отраслям).</w:t>
      </w: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Pr="00A65FBE"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93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r w:rsidRPr="009352F1">
        <w:rPr>
          <w:rFonts w:ascii="Times New Roman" w:eastAsia="Times New Roman" w:hAnsi="Times New Roman" w:cs="Times New Roman"/>
          <w:b/>
          <w:sz w:val="28"/>
          <w:szCs w:val="28"/>
        </w:rPr>
        <w:t>Разработчик: Мусаева А. М, преподаватель русского языка и литературы, ИПК.</w:t>
      </w:r>
    </w:p>
    <w:p w:rsidR="00134323" w:rsidRPr="009352F1" w:rsidRDefault="00134323" w:rsidP="0093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4"/>
          <w:szCs w:val="24"/>
        </w:rPr>
        <w:lastRenderedPageBreak/>
        <w:t>2020г.</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ІІ семестр</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Лекция№1</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«Наречие как часть речи. Правописание наречий»</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План</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Наречие как часть речи</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Классификация наречий (по функции, по значению)</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Степени сравнения качественных наречий</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Разряды наречий по образованию</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Правописание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1. Наречие</w:t>
      </w:r>
      <w:r w:rsidRPr="00163BD5">
        <w:rPr>
          <w:color w:val="000000"/>
        </w:rPr>
        <w:t> — это самостоятельная часть речи, обозначающая признак действия, признака, состояния, редко — предмета.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Наречия неизменяемы (за исключение качественных наречий на -о / -е) и примыкают к глаголу: </w:t>
      </w:r>
      <w:r w:rsidRPr="00163BD5">
        <w:rPr>
          <w:i/>
          <w:iCs/>
          <w:color w:val="000000"/>
        </w:rPr>
        <w:t>быстро бежать</w:t>
      </w:r>
      <w:r w:rsidRPr="00163BD5">
        <w:rPr>
          <w:color w:val="000000"/>
        </w:rPr>
        <w:t>; прилагательному: </w:t>
      </w:r>
      <w:r w:rsidRPr="00163BD5">
        <w:rPr>
          <w:i/>
          <w:iCs/>
          <w:color w:val="000000"/>
        </w:rPr>
        <w:t>очень быстрый</w:t>
      </w:r>
      <w:r w:rsidRPr="00163BD5">
        <w:rPr>
          <w:color w:val="000000"/>
        </w:rPr>
        <w:t>; другому наречию: </w:t>
      </w:r>
      <w:r w:rsidRPr="00163BD5">
        <w:rPr>
          <w:i/>
          <w:iCs/>
          <w:color w:val="000000"/>
        </w:rPr>
        <w:t>очень быстро</w:t>
      </w:r>
      <w:r w:rsidRPr="00163BD5">
        <w:rPr>
          <w:color w:val="000000"/>
        </w:rPr>
        <w:t>. В предложении наречие обычно бывает обстоятельством.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редких случаях наречие может примыкать к существительному: </w:t>
      </w:r>
      <w:r w:rsidRPr="00163BD5">
        <w:rPr>
          <w:i/>
          <w:iCs/>
          <w:color w:val="000000"/>
        </w:rPr>
        <w:t>бег наперегонки</w:t>
      </w:r>
      <w:r w:rsidRPr="00163BD5">
        <w:rPr>
          <w:color w:val="000000"/>
        </w:rPr>
        <w:t> (существительное имеет значение действия), </w:t>
      </w:r>
      <w:r w:rsidRPr="00163BD5">
        <w:rPr>
          <w:i/>
          <w:iCs/>
          <w:color w:val="000000"/>
        </w:rPr>
        <w:t>яйцо всмятку, кофе по-варшавски</w:t>
      </w:r>
      <w:r w:rsidRPr="00163BD5">
        <w:rPr>
          <w:color w:val="000000"/>
        </w:rPr>
        <w:t>. В этих случаях наречие выступает как несогласованное определение.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действия, если присоединяется к глаголу и деепричастию: смотреть вдаль, вернуться вечером.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предмета, если присоединяется к имени существительному: </w:t>
      </w:r>
      <w:r w:rsidRPr="00163BD5">
        <w:rPr>
          <w:i/>
          <w:iCs/>
          <w:color w:val="000000"/>
        </w:rPr>
        <w:t>яйцо всмятку, кофе по-варшавски</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другого признака, если присоединяется к прилагательному, причастию и другому наречию: </w:t>
      </w:r>
      <w:r w:rsidRPr="00163BD5">
        <w:rPr>
          <w:i/>
          <w:iCs/>
          <w:color w:val="000000"/>
        </w:rPr>
        <w:t>очень хороший, слишком холодно</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Классификация наречий осуществляется по двум основаниям — по функции и по значению.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2. Классификация наречий по функции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 функции выделяют два разряда местоимений — знаменательные и местоименные.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Знаменательные наречия</w:t>
      </w:r>
      <w:r w:rsidRPr="00163BD5">
        <w:rPr>
          <w:color w:val="000000"/>
        </w:rPr>
        <w:t> называют признаки действий или других признаков, местоименные — указывают на них: </w:t>
      </w:r>
      <w:r w:rsidRPr="00163BD5">
        <w:rPr>
          <w:i/>
          <w:iCs/>
          <w:color w:val="000000"/>
        </w:rPr>
        <w:t>справа — где, налево — куда, сдуру — почему, назло — затем, вчера — тогда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Местоименные наречия могут быть подразделены на классы в соответствии с классификацией местоимений, например:</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там, туда, тогда</w:t>
      </w:r>
      <w:r w:rsidRPr="00163BD5">
        <w:rPr>
          <w:color w:val="000000"/>
        </w:rPr>
        <w:t> — указательные,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где, куда, зачем</w:t>
      </w:r>
      <w:r w:rsidRPr="00163BD5">
        <w:rPr>
          <w:color w:val="000000"/>
        </w:rPr>
        <w:t> — вопросительно-относительные,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везде, всюду</w:t>
      </w:r>
      <w:r w:rsidRPr="00163BD5">
        <w:rPr>
          <w:color w:val="000000"/>
        </w:rPr>
        <w:t> — определительные и т. д.</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Классификация наречий по значению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Выделяют два разряда наречий по значению — определительные и обстоятельственные.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Определительные наречия</w:t>
      </w:r>
      <w:r w:rsidRPr="00163BD5">
        <w:rPr>
          <w:color w:val="000000"/>
        </w:rPr>
        <w:t> характеризуют само действие, сам признак — его качество, количество, способ совершения: </w:t>
      </w:r>
      <w:r w:rsidRPr="00163BD5">
        <w:rPr>
          <w:i/>
          <w:iCs/>
          <w:color w:val="000000"/>
        </w:rPr>
        <w:t>очень, красиво, весело, по-моему, пешком </w:t>
      </w:r>
      <w:r w:rsidRPr="00163BD5">
        <w:rPr>
          <w:color w:val="000000"/>
        </w:rPr>
        <w:t>и подразделяются на следующие разряды:</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качественные, или образа действия (как? каким образом?): </w:t>
      </w:r>
      <w:r w:rsidRPr="00163BD5">
        <w:rPr>
          <w:i/>
          <w:iCs/>
          <w:color w:val="000000"/>
        </w:rPr>
        <w:t>быстро, так, вдвоем</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количественные, или меры и степени (в какой мере? насколько?): </w:t>
      </w:r>
      <w:r w:rsidRPr="00163BD5">
        <w:rPr>
          <w:i/>
          <w:iCs/>
          <w:color w:val="000000"/>
        </w:rPr>
        <w:t>очень, нисколько, втрое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Обстоятельственные наречия</w:t>
      </w:r>
      <w:r w:rsidRPr="00163BD5">
        <w:rPr>
          <w:color w:val="000000"/>
        </w:rPr>
        <w:t> называют внешние по отношению к действию обстоятельства и подразделяются на следующие разряды:</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места (где? куда? откуда?): </w:t>
      </w:r>
      <w:r w:rsidRPr="00163BD5">
        <w:rPr>
          <w:i/>
          <w:iCs/>
          <w:color w:val="000000"/>
        </w:rPr>
        <w:t>справа, там, наверху;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времени (когда? как долго?): </w:t>
      </w:r>
      <w:r w:rsidRPr="00163BD5">
        <w:rPr>
          <w:i/>
          <w:iCs/>
          <w:color w:val="000000"/>
        </w:rPr>
        <w:t>вчера, тогда, весной, когда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причины (почему?): </w:t>
      </w:r>
      <w:r w:rsidRPr="00163BD5">
        <w:rPr>
          <w:i/>
          <w:iCs/>
          <w:color w:val="000000"/>
        </w:rPr>
        <w:t>сгоряча, почему, потому</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lastRenderedPageBreak/>
        <w:t>— цели (зачем? для чего?): </w:t>
      </w:r>
      <w:r w:rsidRPr="00163BD5">
        <w:rPr>
          <w:i/>
          <w:iCs/>
          <w:color w:val="000000"/>
        </w:rPr>
        <w:t>назло, зачем, затем</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3. Степени сравнения качественных наречий на -о / -е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Степени сравнения наречий, как и степени сравнения прилагательных, обозначают большую / меньшую или наибольшую / наименьшую степени проявления признака. Устройство степеней сравнения наречия и прилагательного схоже.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Сравнительная степень наречия обозначает большую или меньшую степень проявления признака: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одного действия субъекта по сравнению с другим действием этого же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Петя бегает лучше, чем прыгает.</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одного субъекта по сравнению с этим же действием другого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Петя бегает быстрее, чем Вася.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субъекта по сравнению с этим же действием этого субъекта в другое время: </w:t>
      </w:r>
      <w:r w:rsidRPr="00163BD5">
        <w:rPr>
          <w:i/>
          <w:iCs/>
          <w:color w:val="000000"/>
        </w:rPr>
        <w:t>Петя бегает быстрее, чем раньше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одного субъекта по сравнению с другим действием другого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Ребенок бежит медленнее, чем взрослый идет.</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Как и у прилагательного, сравнительная степень наречия бывает простая и составная.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Простая сравнительная степень наречия</w:t>
      </w:r>
      <w:r w:rsidRPr="00163BD5">
        <w:rPr>
          <w:color w:val="000000"/>
        </w:rPr>
        <w:t> образуется следующим образом: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основа положительной степени без -о (и без сегментов к/ок) + формообразующие суффиксы -ее(-ей), -е, -ше/-же: </w:t>
      </w:r>
      <w:r w:rsidRPr="00163BD5">
        <w:rPr>
          <w:i/>
          <w:iCs/>
          <w:color w:val="000000"/>
        </w:rPr>
        <w:t>тепл-ее, громч-е, рань-ше, глуб-же.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От простой сравнительной степени прилагательного простая сравнительная степень наречия отличается синтаксической функцией: наречие бывает в предложении обстоятельством: </w:t>
      </w:r>
      <w:r w:rsidRPr="00163BD5">
        <w:rPr>
          <w:i/>
          <w:iCs/>
          <w:color w:val="000000"/>
        </w:rPr>
        <w:t>Он прыгнул выше отца, </w:t>
      </w:r>
      <w:r w:rsidRPr="00163BD5">
        <w:rPr>
          <w:color w:val="000000"/>
        </w:rPr>
        <w:t>или сказуемым безличного предложения: </w:t>
      </w:r>
      <w:r w:rsidRPr="00163BD5">
        <w:rPr>
          <w:i/>
          <w:iCs/>
          <w:color w:val="000000"/>
        </w:rPr>
        <w:t>Стало теплее</w:t>
      </w:r>
      <w:r w:rsidRPr="00163BD5">
        <w:rPr>
          <w:color w:val="000000"/>
        </w:rPr>
        <w:t>, а прилагательное выступает как сказуемое двусоставного предложения: </w:t>
      </w:r>
      <w:r w:rsidRPr="00163BD5">
        <w:rPr>
          <w:i/>
          <w:iCs/>
          <w:color w:val="000000"/>
        </w:rPr>
        <w:t>Он выше отца </w:t>
      </w:r>
      <w:r w:rsidRPr="00163BD5">
        <w:rPr>
          <w:color w:val="000000"/>
        </w:rPr>
        <w:t>или как определение: </w:t>
      </w:r>
      <w:r w:rsidRPr="00163BD5">
        <w:rPr>
          <w:i/>
          <w:iCs/>
          <w:color w:val="000000"/>
        </w:rPr>
        <w:t>Дай мне тарелку поменьше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Составная сравнительная степень наречия</w:t>
      </w:r>
      <w:r w:rsidRPr="00163BD5">
        <w:rPr>
          <w:color w:val="000000"/>
        </w:rPr>
        <w:t> имеет следующую структуру: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элементы более / менее + положительная степень: </w:t>
      </w:r>
      <w:r w:rsidRPr="00163BD5">
        <w:rPr>
          <w:i/>
          <w:iCs/>
          <w:color w:val="000000"/>
        </w:rPr>
        <w:t>Он прыгнул более высоко, чем отец</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Превосходная степень обозначает наибольшую / наименьшую степень проявления признака. В отличие от прилагательных наречие не имеет простой превосходной степени сравнения. Остатки простой сравнительной степени представлены лишь во фразеологизированных оборотах: </w:t>
      </w:r>
      <w:r w:rsidRPr="00163BD5">
        <w:rPr>
          <w:i/>
          <w:iCs/>
          <w:color w:val="000000"/>
        </w:rPr>
        <w:t>покорнейше благодарю, нижайше кланяюсь</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Составная превосходная степень сравнения наречия образуется двумя способами: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наиболее / наименее + положительная степень:</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Он прыгнул наиболее высоко</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простая сравнительная степень + всего / всех:</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Он прыгнул выше всех</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отличие от превосходной степени сравнения прилагательных — в синтаксической функции обстоятельства, не сказуемого двусоставного предложения.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4. Разряды наречий по образованию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Соотносительность наречий с другими частями речи указывает на их происхождение и способ образования.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Наречия соотносительны с именами, местоимениями и глаголами. Пополняясь за счет других частей речи, наречия не теряют с ними смысловой связи. Например, наречия, образованные от имен существительных, связаны с предметным значением (</w:t>
      </w:r>
      <w:r w:rsidRPr="00163BD5">
        <w:rPr>
          <w:i/>
          <w:iCs/>
          <w:color w:val="000000"/>
        </w:rPr>
        <w:t>наземь, набок, дома</w:t>
      </w:r>
      <w:r w:rsidRPr="00163BD5">
        <w:rPr>
          <w:color w:val="000000"/>
        </w:rPr>
        <w:t>); наречия, образованные от имен числительных, - со значением числа (</w:t>
      </w:r>
      <w:r w:rsidRPr="00163BD5">
        <w:rPr>
          <w:i/>
          <w:iCs/>
          <w:color w:val="000000"/>
        </w:rPr>
        <w:t>дважды, вдвое, вдвоем</w:t>
      </w:r>
      <w:r w:rsidRPr="00163BD5">
        <w:rPr>
          <w:color w:val="000000"/>
        </w:rPr>
        <w:t>); наречия, образованные от имен прилагательных, - со значением качества (</w:t>
      </w:r>
      <w:r w:rsidRPr="00163BD5">
        <w:rPr>
          <w:i/>
          <w:iCs/>
          <w:color w:val="000000"/>
        </w:rPr>
        <w:t>тепло, красиво, ласково, угрюмо</w:t>
      </w:r>
      <w:r w:rsidRPr="00163BD5">
        <w:rPr>
          <w:color w:val="000000"/>
        </w:rPr>
        <w:t>); наречия, образованные от глаголов, - со значением действия (</w:t>
      </w:r>
      <w:r w:rsidRPr="00163BD5">
        <w:rPr>
          <w:i/>
          <w:iCs/>
          <w:color w:val="000000"/>
        </w:rPr>
        <w:t>лежа, нехотя, шутя, немедля</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Процесс образования наречий длительный, и потому по времени образования наречия не совпадают. Группа местоименных наречий выделяется как наиболее архаическая и утратившая свою морфологическую делимость (например: </w:t>
      </w:r>
      <w:r w:rsidRPr="00163BD5">
        <w:rPr>
          <w:i/>
          <w:iCs/>
          <w:color w:val="000000"/>
        </w:rPr>
        <w:t>здесь, там, так, тогда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lastRenderedPageBreak/>
        <w:t>Ранними по образованию являются и наречия, образованные от имен существительных, исчезнувших из языка, причем морфологическая соотнесенность с именами этими наречиями не утрачена (например: </w:t>
      </w:r>
      <w:r w:rsidRPr="00163BD5">
        <w:rPr>
          <w:i/>
          <w:iCs/>
          <w:color w:val="000000"/>
        </w:rPr>
        <w:t>дотла, второпях, втихомолку, насмарку, вдрызг, с кондачка, с панталыку</w:t>
      </w:r>
      <w:r w:rsidRPr="00163BD5">
        <w:rPr>
          <w:color w:val="000000"/>
        </w:rPr>
        <w:t>), а также от старых форм ныне существующих имен (например: </w:t>
      </w:r>
      <w:r w:rsidRPr="00163BD5">
        <w:rPr>
          <w:i/>
          <w:iCs/>
          <w:color w:val="000000"/>
        </w:rPr>
        <w:t>поделом, справа, слева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Другие наречия более поздние по своему образованию (например: </w:t>
      </w:r>
      <w:r w:rsidRPr="00163BD5">
        <w:rPr>
          <w:i/>
          <w:iCs/>
          <w:color w:val="000000"/>
        </w:rPr>
        <w:t>на смех, насмерть, в прах, в срок, на глаз</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Тесная грамматическая связь наречий с другими частями речи обусловливает различение пяти лексико-морфологических разрядов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наречия, соотносительные с местоимениями;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наречия, соотносительные с именами существительными;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3) наречия, соотносительные с именами прилагательными;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4) наречия, соотносительные с именами числительными;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5) наречия, соотносительные с глаголами.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 школьной программе, все способы образования наречий принято относить к словопроизводству: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приставочно-суффиксальный: </w:t>
      </w:r>
      <w:r w:rsidRPr="00163BD5">
        <w:rPr>
          <w:i/>
          <w:iCs/>
          <w:color w:val="000000"/>
        </w:rPr>
        <w:t>догонять → вдогонку; крутой → вкрутую; сухой → досуха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суффиксальный способ: </w:t>
      </w:r>
      <w:r w:rsidRPr="00163BD5">
        <w:rPr>
          <w:i/>
          <w:iCs/>
          <w:color w:val="000000"/>
        </w:rPr>
        <w:t>веселый → весело; когда → когда-нибудь</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приставочный способ: </w:t>
      </w:r>
      <w:r w:rsidRPr="00163BD5">
        <w:rPr>
          <w:i/>
          <w:iCs/>
          <w:color w:val="000000"/>
        </w:rPr>
        <w:t>где → кое-где; завтра → послезавтра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сложение основ: </w:t>
      </w:r>
      <w:r w:rsidRPr="00163BD5">
        <w:rPr>
          <w:i/>
          <w:iCs/>
          <w:color w:val="000000"/>
        </w:rPr>
        <w:t>мимо ходить → мимоходом </w:t>
      </w:r>
      <w:r w:rsidRPr="00163BD5">
        <w:rPr>
          <w:color w:val="000000"/>
        </w:rPr>
        <w:t>(сложение, осложненн. суффиксацией)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школьном учебнике рассматривают словообразование наречий путем перехода из одной части речи в другую: </w:t>
      </w:r>
      <w:r w:rsidRPr="00163BD5">
        <w:rPr>
          <w:i/>
          <w:iCs/>
          <w:color w:val="000000"/>
        </w:rPr>
        <w:t>говорить шёпотом; скакать верхом; зимой холодно</w:t>
      </w:r>
      <w:r w:rsidRPr="00163BD5">
        <w:rPr>
          <w:color w:val="000000"/>
        </w:rPr>
        <w:t>. По вузу, это морфолого-синтаксический способ.</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5. Правописание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А) Гласные на конце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В наречиях с приставками в-, на-, за- на конце пишется буква о:</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вправо, направо, задолго.</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В наречиях с приставками -из-/ис-, до-, с- пишется буква 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изредка, досуха, справа.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3. В наречиях с приставкой по- пишется буква 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попусту, помногу.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Б) Наречия на шипящую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После шипящих ж, ш, ч на конце наречий пишется ь: </w:t>
      </w:r>
      <w:r w:rsidRPr="00163BD5">
        <w:rPr>
          <w:i/>
          <w:iCs/>
          <w:color w:val="000000"/>
        </w:rPr>
        <w:t>настежь, сплошь, прочь.</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Исключения: </w:t>
      </w:r>
      <w:r w:rsidRPr="00163BD5">
        <w:rPr>
          <w:i/>
          <w:iCs/>
          <w:color w:val="000000"/>
        </w:rPr>
        <w:t>уж, замуж, невтерпеж</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Отрицательные наречия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отрицательных наречиях под ударением пишется не, без ударения — ни: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некогда — никогда, негде — нигде, неоткуда — ниоткуда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p>
    <w:p w:rsidR="00BC51B1" w:rsidRPr="00163BD5" w:rsidRDefault="00BC51B1">
      <w:pPr>
        <w:rPr>
          <w:rFonts w:ascii="Times New Roman" w:hAnsi="Times New Roman" w:cs="Times New Roman"/>
          <w:b/>
          <w:sz w:val="24"/>
          <w:szCs w:val="24"/>
        </w:rPr>
      </w:pPr>
    </w:p>
    <w:p w:rsidR="00BC51B1" w:rsidRPr="00BC51B1" w:rsidRDefault="00BC51B1">
      <w:pPr>
        <w:rPr>
          <w:rFonts w:ascii="Times New Roman" w:hAnsi="Times New Roman" w:cs="Times New Roman"/>
          <w:b/>
          <w:sz w:val="24"/>
          <w:szCs w:val="24"/>
        </w:rPr>
      </w:pPr>
    </w:p>
    <w:p w:rsidR="00710457" w:rsidRDefault="00710457"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710457" w:rsidRPr="00710457" w:rsidRDefault="00710457" w:rsidP="00710457">
      <w:pPr>
        <w:spacing w:after="0" w:line="240" w:lineRule="auto"/>
        <w:jc w:val="center"/>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lastRenderedPageBreak/>
        <w:t>ТЕСТ ПО ТЕМЕ «НАРЕЧИЕ». </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1.Наречие –это самостоятельная часть речи, которая: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обозначает признак по действию;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не изменяется по числам;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в предложении бывает определением.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2. Наречия присоединяются: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к глаголу;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к деепричастию;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к наречию.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3. Наречием является слово: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на цыпочках;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на лету;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до дома.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4. Выделенное слово является наречием в предложении: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Эта гора гораздо </w:t>
      </w:r>
      <w:r w:rsidRPr="00710457">
        <w:rPr>
          <w:rFonts w:ascii="Times New Roman" w:eastAsia="Times New Roman" w:hAnsi="Times New Roman" w:cs="Times New Roman"/>
          <w:b/>
          <w:bCs/>
          <w:i/>
          <w:iCs/>
          <w:sz w:val="24"/>
          <w:szCs w:val="24"/>
          <w:lang w:eastAsia="ru-RU"/>
        </w:rPr>
        <w:t>круче</w:t>
      </w:r>
      <w:r w:rsidRPr="00710457">
        <w:rPr>
          <w:rFonts w:ascii="Times New Roman" w:eastAsia="Times New Roman" w:hAnsi="Times New Roman" w:cs="Times New Roman"/>
          <w:sz w:val="24"/>
          <w:szCs w:val="24"/>
          <w:lang w:eastAsia="ru-RU"/>
        </w:rPr>
        <w:t> предыдущей.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Он смог прыгнуть ещё </w:t>
      </w:r>
      <w:r w:rsidRPr="00710457">
        <w:rPr>
          <w:rFonts w:ascii="Times New Roman" w:eastAsia="Times New Roman" w:hAnsi="Times New Roman" w:cs="Times New Roman"/>
          <w:b/>
          <w:bCs/>
          <w:i/>
          <w:iCs/>
          <w:sz w:val="24"/>
          <w:szCs w:val="24"/>
          <w:lang w:eastAsia="ru-RU"/>
        </w:rPr>
        <w:t>выше</w:t>
      </w:r>
      <w:r w:rsidRPr="00710457">
        <w:rPr>
          <w:rFonts w:ascii="Times New Roman" w:eastAsia="Times New Roman" w:hAnsi="Times New Roman" w:cs="Times New Roman"/>
          <w:sz w:val="24"/>
          <w:szCs w:val="24"/>
          <w:lang w:eastAsia="ru-RU"/>
        </w:rPr>
        <w:t>.</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Мы собрались </w:t>
      </w:r>
      <w:r w:rsidRPr="00710457">
        <w:rPr>
          <w:rFonts w:ascii="Times New Roman" w:eastAsia="Times New Roman" w:hAnsi="Times New Roman" w:cs="Times New Roman"/>
          <w:b/>
          <w:bCs/>
          <w:i/>
          <w:iCs/>
          <w:sz w:val="24"/>
          <w:szCs w:val="24"/>
          <w:lang w:eastAsia="ru-RU"/>
        </w:rPr>
        <w:t>быстрее</w:t>
      </w:r>
      <w:r w:rsidRPr="00710457">
        <w:rPr>
          <w:rFonts w:ascii="Times New Roman" w:eastAsia="Times New Roman" w:hAnsi="Times New Roman" w:cs="Times New Roman"/>
          <w:sz w:val="24"/>
          <w:szCs w:val="24"/>
          <w:lang w:eastAsia="ru-RU"/>
        </w:rPr>
        <w:t> всех.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5. Правильно определён способ образования наречия: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во-первых – первый (приставочно-суффиксальный);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слева – левый (приставочно-суффиксальный);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несерьёзно – несерьёзный (суффиксальный).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6. Правильно определены признаки слова в предложении: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Сегодня день </w:t>
      </w:r>
      <w:r w:rsidRPr="00710457">
        <w:rPr>
          <w:rFonts w:ascii="Times New Roman" w:eastAsia="Times New Roman" w:hAnsi="Times New Roman" w:cs="Times New Roman"/>
          <w:b/>
          <w:bCs/>
          <w:i/>
          <w:iCs/>
          <w:sz w:val="24"/>
          <w:szCs w:val="24"/>
          <w:u w:val="single"/>
          <w:lang w:eastAsia="ru-RU"/>
        </w:rPr>
        <w:t>теплее</w:t>
      </w:r>
      <w:r w:rsidRPr="00710457">
        <w:rPr>
          <w:rFonts w:ascii="Times New Roman" w:eastAsia="Times New Roman" w:hAnsi="Times New Roman" w:cs="Times New Roman"/>
          <w:sz w:val="24"/>
          <w:szCs w:val="24"/>
          <w:lang w:eastAsia="ru-RU"/>
        </w:rPr>
        <w:t> (наречие, признак действия, степени, неизмен.. сравнит. степень), чем вчера.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w:t>
      </w:r>
      <w:r w:rsidRPr="00710457">
        <w:rPr>
          <w:rFonts w:ascii="Times New Roman" w:eastAsia="Times New Roman" w:hAnsi="Times New Roman" w:cs="Times New Roman"/>
          <w:b/>
          <w:bCs/>
          <w:i/>
          <w:iCs/>
          <w:sz w:val="24"/>
          <w:szCs w:val="24"/>
          <w:u w:val="single"/>
          <w:lang w:eastAsia="ru-RU"/>
        </w:rPr>
        <w:t>На память</w:t>
      </w:r>
      <w:r w:rsidRPr="00710457">
        <w:rPr>
          <w:rFonts w:ascii="Times New Roman" w:eastAsia="Times New Roman" w:hAnsi="Times New Roman" w:cs="Times New Roman"/>
          <w:sz w:val="24"/>
          <w:szCs w:val="24"/>
          <w:lang w:eastAsia="ru-RU"/>
        </w:rPr>
        <w:t> (наречие, признак действия, образа действия, неизмен.) он не жалуется.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Он </w:t>
      </w:r>
      <w:r w:rsidRPr="00710457">
        <w:rPr>
          <w:rFonts w:ascii="Times New Roman" w:eastAsia="Times New Roman" w:hAnsi="Times New Roman" w:cs="Times New Roman"/>
          <w:b/>
          <w:bCs/>
          <w:i/>
          <w:iCs/>
          <w:sz w:val="24"/>
          <w:szCs w:val="24"/>
          <w:u w:val="single"/>
          <w:lang w:eastAsia="ru-RU"/>
        </w:rPr>
        <w:t>вначале</w:t>
      </w:r>
      <w:r w:rsidRPr="00710457">
        <w:rPr>
          <w:rFonts w:ascii="Times New Roman" w:eastAsia="Times New Roman" w:hAnsi="Times New Roman" w:cs="Times New Roman"/>
          <w:sz w:val="24"/>
          <w:szCs w:val="24"/>
          <w:lang w:eastAsia="ru-RU"/>
        </w:rPr>
        <w:t> ( наречие, признак действия, времени, неизмен.) совсем не хотел заниматься.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7. НЕ пишется раздельно со словом: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(не)взирая;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писать (не)грамотно, но быстро;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вовсе (не)смешно говорить;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(не)всегда;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5) (не)с кем.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8. Пишется буква И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Мне его совсем н.. жаль.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Он н.. мало не помышлял о славе.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Н..откуда было ждать помощи.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9. Пишется НН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ветре..ый;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жела..ый;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бессмысле..о.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10. Пишется буква Е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слыш..т;</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дальш..;</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ш..роховатый.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11. Допущена ошибка в написании наречия: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насовесть;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насилу;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налету;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на цыпочках;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5) на днях.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12. Мягкий знак пишется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молоч..ный;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патронташ..;</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стрич..ся;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сплош..;</w:t>
      </w:r>
    </w:p>
    <w:p w:rsidR="00710457" w:rsidRDefault="00710457" w:rsidP="007104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споёш.</w:t>
      </w: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0E1B6A" w:rsidRDefault="000E1B6A" w:rsidP="00710457">
      <w:pPr>
        <w:spacing w:after="0" w:line="240" w:lineRule="auto"/>
        <w:rPr>
          <w:rFonts w:ascii="Times New Roman" w:eastAsia="Times New Roman" w:hAnsi="Times New Roman" w:cs="Times New Roman"/>
          <w:sz w:val="24"/>
          <w:szCs w:val="24"/>
          <w:lang w:eastAsia="ru-RU"/>
        </w:rPr>
      </w:pPr>
    </w:p>
    <w:p w:rsidR="000E1B6A" w:rsidRDefault="000E1B6A"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pStyle w:val="a3"/>
        <w:shd w:val="clear" w:color="auto" w:fill="FFFFFF"/>
        <w:spacing w:before="0" w:beforeAutospacing="0" w:after="0" w:afterAutospacing="0" w:line="294" w:lineRule="atLeast"/>
      </w:pPr>
    </w:p>
    <w:p w:rsidR="00710457" w:rsidRPr="00134323" w:rsidRDefault="00134323" w:rsidP="00134323">
      <w:pPr>
        <w:pStyle w:val="a3"/>
        <w:shd w:val="clear" w:color="auto" w:fill="FFFFFF"/>
        <w:spacing w:before="0" w:beforeAutospacing="0" w:after="0" w:afterAutospacing="0" w:line="294" w:lineRule="atLeast"/>
        <w:jc w:val="center"/>
        <w:rPr>
          <w:color w:val="000000"/>
        </w:rPr>
      </w:pPr>
      <w:r w:rsidRPr="00134323">
        <w:rPr>
          <w:b/>
          <w:bCs/>
          <w:color w:val="000000"/>
        </w:rPr>
        <w:lastRenderedPageBreak/>
        <w:br/>
        <w:t>Лекция №2</w:t>
      </w:r>
    </w:p>
    <w:p w:rsidR="00710457" w:rsidRPr="00134323" w:rsidRDefault="00710457" w:rsidP="00134323">
      <w:pPr>
        <w:pStyle w:val="a3"/>
        <w:shd w:val="clear" w:color="auto" w:fill="FFFFFF"/>
        <w:spacing w:before="0" w:beforeAutospacing="0" w:after="0" w:afterAutospacing="0" w:line="294" w:lineRule="atLeast"/>
        <w:jc w:val="center"/>
        <w:rPr>
          <w:color w:val="000000"/>
        </w:rPr>
      </w:pPr>
      <w:r w:rsidRPr="00134323">
        <w:rPr>
          <w:b/>
          <w:bCs/>
          <w:color w:val="000000"/>
        </w:rPr>
        <w:t>«Служебные части речи. Предлог как служебная часть речи. Правописание предлогов»</w:t>
      </w:r>
    </w:p>
    <w:p w:rsidR="00710457" w:rsidRPr="00134323" w:rsidRDefault="00710457" w:rsidP="00134323">
      <w:pPr>
        <w:pStyle w:val="a3"/>
        <w:shd w:val="clear" w:color="auto" w:fill="FFFFFF"/>
        <w:spacing w:before="0" w:beforeAutospacing="0" w:after="0" w:afterAutospacing="0" w:line="294" w:lineRule="atLeast"/>
        <w:jc w:val="center"/>
        <w:rPr>
          <w:color w:val="000000"/>
        </w:rPr>
      </w:pPr>
      <w:r w:rsidRPr="00134323">
        <w:rPr>
          <w:b/>
          <w:bCs/>
          <w:color w:val="000000"/>
        </w:rPr>
        <w:t>План</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Предлог как служебная часть речи</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Классификация предлогов.</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Правописание предлогов.</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Морфологический разбор предлога</w:t>
      </w: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1. Предлог</w:t>
      </w:r>
      <w:r w:rsidRPr="00134323">
        <w:rPr>
          <w:color w:val="000000"/>
        </w:rPr>
        <w:t> — служебная часть речи, выражающая отношения между словами в словосочетании.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своему значению предлоги бывают:</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А) пространственные: </w:t>
      </w:r>
      <w:r w:rsidRPr="00134323">
        <w:rPr>
          <w:i/>
          <w:iCs/>
          <w:color w:val="000000"/>
        </w:rPr>
        <w:t>до, вокруг, между, из, от, за, к, над, у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дойти до дома; облететь вокруг Земли</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Б) временные: </w:t>
      </w:r>
      <w:r w:rsidRPr="00134323">
        <w:rPr>
          <w:i/>
          <w:iCs/>
          <w:color w:val="000000"/>
        </w:rPr>
        <w:t>с, до, к, в, за, через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выехать с утра, встретиться через месяц</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В) причинные: </w:t>
      </w:r>
      <w:r w:rsidRPr="00134323">
        <w:rPr>
          <w:i/>
          <w:iCs/>
          <w:color w:val="000000"/>
        </w:rPr>
        <w:t>от, вследствие, благодаря, ввиду и др.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прыгать от радости, отсутствовать из-за болезни;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Г) цели: </w:t>
      </w:r>
      <w:r w:rsidRPr="00134323">
        <w:rPr>
          <w:i/>
          <w:iCs/>
          <w:color w:val="000000"/>
        </w:rPr>
        <w:t>на, за, для и др.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деньги на билет, поехать за покупками.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Каждый предлог в современном русском языке употребляется с определенными падежами: </w:t>
      </w:r>
      <w:r w:rsidRPr="00134323">
        <w:rPr>
          <w:i/>
          <w:iCs/>
          <w:color w:val="000000"/>
        </w:rPr>
        <w:t>без, вне, до, для, у, кроме, ради (с род. п.); к (с дат. п.); про, через (с вин. п.); над, перед (с тв. п.); при (с пр. п.); в, на, о (об) (с вин. и пр. п.); между (с род. и тв. п.); с (с род., вин. и тв. п.); по (с вин., дат. и пр. п.), благодаря, вопреки, согласно (с дат. п.).</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2. Классификация предлогов.</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своему происхождению предлоги делятся на непроизводные: </w:t>
      </w:r>
      <w:r w:rsidRPr="00134323">
        <w:rPr>
          <w:i/>
          <w:iCs/>
          <w:color w:val="000000"/>
        </w:rPr>
        <w:t>в, на, об, без, до и др.</w:t>
      </w:r>
      <w:r w:rsidRPr="00134323">
        <w:rPr>
          <w:color w:val="000000"/>
        </w:rPr>
        <w:t>; и производные, образованные путем перехода в разряд предлогов слов различных частей речи: </w:t>
      </w:r>
      <w:r w:rsidRPr="00134323">
        <w:rPr>
          <w:i/>
          <w:iCs/>
          <w:color w:val="000000"/>
        </w:rPr>
        <w:t>в течение, ввиду и др.</w:t>
      </w:r>
      <w:r w:rsidRPr="00134323">
        <w:rPr>
          <w:color w:val="000000"/>
        </w:rPr>
        <w:t> (от существительных); </w:t>
      </w:r>
      <w:r w:rsidRPr="00134323">
        <w:rPr>
          <w:i/>
          <w:iCs/>
          <w:color w:val="000000"/>
        </w:rPr>
        <w:t>вблизи, вдоль, навстречу и др.</w:t>
      </w:r>
      <w:r w:rsidRPr="00134323">
        <w:rPr>
          <w:color w:val="000000"/>
        </w:rPr>
        <w:t> (от наречий) и т. д.</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структуре предлоги бывают: простые (состоят из одного слова — </w:t>
      </w:r>
      <w:r w:rsidRPr="00134323">
        <w:rPr>
          <w:i/>
          <w:iCs/>
          <w:color w:val="000000"/>
        </w:rPr>
        <w:t>от, к, для</w:t>
      </w:r>
      <w:r w:rsidRPr="00134323">
        <w:rPr>
          <w:color w:val="000000"/>
        </w:rPr>
        <w:t>) и сложные (состоят из двух и более слов — </w:t>
      </w:r>
      <w:r w:rsidRPr="00134323">
        <w:rPr>
          <w:i/>
          <w:iCs/>
          <w:color w:val="000000"/>
        </w:rPr>
        <w:t>в зависимости от, исходя из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3. Морфологический разбор предлога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Порядок разбора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Часть речи.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Непроизводный или производный.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Простой или сложный.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4. Выражаемое им отношение.</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5. С каким падежом употреблен.</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Образец разбора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Я так страдал, я столько слез</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Таил во тьме ночей безгласных... (А. Апухтин)</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Во — предлог.</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Непроизводный.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Простой.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lastRenderedPageBreak/>
        <w:t>4. Выражает пространственные отношения.</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5. Употреблен с предложным падежом.</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4. Правописание предлогов.</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Предлоги со словами пишутся раздельно:</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под водой, внутри помещения, из Москвы, обо мне, к кому-нибудь</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Через дефис пишутся сложные предлоги </w:t>
      </w:r>
      <w:r w:rsidRPr="00134323">
        <w:rPr>
          <w:i/>
          <w:iCs/>
          <w:color w:val="000000"/>
        </w:rPr>
        <w:t>из-за, из-под, по-над и т. п.:</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достал из-под полы, выглянул из-за угла</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Слитно пишутся производные предлоги, образованные от существительного с непроизводным предлогом: </w:t>
      </w:r>
      <w:r w:rsidRPr="00134323">
        <w:rPr>
          <w:i/>
          <w:iCs/>
          <w:color w:val="000000"/>
        </w:rPr>
        <w:t>ввиду (ср.: в + вид), вместо, внутри, вроде, вслед, вследствие, навстречу, наподобие, наперекор, насчет, сверх.</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Примечания.</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Производные предлоги, имеющие слитное написание, необходимо отличать от имен существительных с непроизводными предлогами: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ввиду дальности — в виду острова; нечто вроде шара — в роду Голицыных.</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исключение: </w:t>
      </w:r>
      <w:r w:rsidRPr="00134323">
        <w:rPr>
          <w:i/>
          <w:iCs/>
          <w:color w:val="000000"/>
        </w:rPr>
        <w:t>иметь в виду </w:t>
      </w:r>
      <w:r w:rsidRPr="00134323">
        <w:rPr>
          <w:color w:val="000000"/>
        </w:rPr>
        <w:t>(фразеологизм).</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Производный предлог вследствие следует отличать от имени существительного в предложном падеже с предлогом в и от наречия впоследствии: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вследствие непогоды — в следствие закралась ошибка; вследствие дождя — обрести впоследствии.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Производные предлоги невзирая на, несмотря на нужно отличать от деепричастий с частицей не:</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E60875" w:rsidP="00710457">
      <w:pPr>
        <w:pStyle w:val="a3"/>
        <w:shd w:val="clear" w:color="auto" w:fill="FFFFFF"/>
        <w:spacing w:before="0" w:beforeAutospacing="0" w:after="0" w:afterAutospacing="0" w:line="294" w:lineRule="atLeast"/>
        <w:rPr>
          <w:color w:val="000000"/>
        </w:rPr>
      </w:pPr>
      <w:r>
        <w:rPr>
          <w:i/>
          <w:iCs/>
          <w:color w:val="000000"/>
        </w:rPr>
        <w:t>н</w:t>
      </w:r>
      <w:r w:rsidR="00710457" w:rsidRPr="00134323">
        <w:rPr>
          <w:i/>
          <w:iCs/>
          <w:color w:val="000000"/>
        </w:rPr>
        <w:t>евзирая на (несмотря на) запрет — не взирая на соседей, не смотря на собеседника.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Раздельно пишутся производные предлоги: </w:t>
      </w:r>
      <w:r w:rsidRPr="00134323">
        <w:rPr>
          <w:i/>
          <w:iCs/>
          <w:color w:val="000000"/>
        </w:rPr>
        <w:t>в виде, в деле, в области, в отношении, в меру, в заключение, в течение, в продолжение, в связи, в силу, в смысле, по причине, по мере, за исключением, за счет.</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Примечание. Производные предлоги </w:t>
      </w:r>
      <w:r w:rsidRPr="00134323">
        <w:rPr>
          <w:i/>
          <w:iCs/>
          <w:color w:val="000000"/>
        </w:rPr>
        <w:t>в продолжение, в течение, в заключение</w:t>
      </w:r>
      <w:r w:rsidRPr="00134323">
        <w:rPr>
          <w:color w:val="000000"/>
        </w:rPr>
        <w:t>, имеющие на конце букву е, необходимо отличать от имен существительных в предложном падеже с предлогом в, оканчивающихся на -ии: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 продолжение ужина — в продолжении книги; в течение года — в течении реки</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Default="00710457"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965A3C" w:rsidRDefault="00965A3C" w:rsidP="00710457">
      <w:pPr>
        <w:pStyle w:val="a3"/>
        <w:shd w:val="clear" w:color="auto" w:fill="FFFFFF"/>
        <w:spacing w:before="0" w:beforeAutospacing="0" w:after="0" w:afterAutospacing="0" w:line="294" w:lineRule="atLeast"/>
        <w:rPr>
          <w:color w:val="000000"/>
        </w:rPr>
      </w:pPr>
    </w:p>
    <w:p w:rsidR="00965A3C" w:rsidRDefault="00965A3C" w:rsidP="00710457">
      <w:pPr>
        <w:pStyle w:val="a3"/>
        <w:shd w:val="clear" w:color="auto" w:fill="FFFFFF"/>
        <w:spacing w:before="0" w:beforeAutospacing="0" w:after="0" w:afterAutospacing="0" w:line="294" w:lineRule="atLeast"/>
        <w:rPr>
          <w:color w:val="000000"/>
        </w:rPr>
      </w:pPr>
    </w:p>
    <w:p w:rsidR="00632634" w:rsidRDefault="00632634" w:rsidP="00632634">
      <w:pPr>
        <w:pStyle w:val="a3"/>
        <w:shd w:val="clear" w:color="auto" w:fill="FFFFFF"/>
        <w:spacing w:before="0" w:beforeAutospacing="0" w:after="0" w:afterAutospacing="0"/>
        <w:rPr>
          <w:color w:val="000000"/>
        </w:rPr>
      </w:pPr>
    </w:p>
    <w:p w:rsidR="00134323" w:rsidRPr="00134323" w:rsidRDefault="00134323" w:rsidP="00632634">
      <w:pPr>
        <w:pStyle w:val="a3"/>
        <w:shd w:val="clear" w:color="auto" w:fill="FFFFFF"/>
        <w:spacing w:before="0" w:beforeAutospacing="0" w:after="0" w:afterAutospacing="0"/>
        <w:jc w:val="center"/>
        <w:rPr>
          <w:color w:val="000000"/>
        </w:rPr>
      </w:pPr>
      <w:r w:rsidRPr="00134323">
        <w:rPr>
          <w:b/>
          <w:bCs/>
          <w:color w:val="000000"/>
        </w:rPr>
        <w:lastRenderedPageBreak/>
        <w:t>Тест на тему:</w:t>
      </w:r>
    </w:p>
    <w:p w:rsidR="00134323" w:rsidRPr="00134323" w:rsidRDefault="00134323" w:rsidP="00632634">
      <w:pPr>
        <w:pStyle w:val="a3"/>
        <w:shd w:val="clear" w:color="auto" w:fill="FFFFFF"/>
        <w:spacing w:before="0" w:beforeAutospacing="0" w:after="0" w:afterAutospacing="0"/>
        <w:jc w:val="center"/>
        <w:rPr>
          <w:color w:val="000000"/>
        </w:rPr>
      </w:pPr>
      <w:r w:rsidRPr="00134323">
        <w:rPr>
          <w:b/>
          <w:bCs/>
          <w:color w:val="000000"/>
        </w:rPr>
        <w:t>«Предлог»</w:t>
      </w:r>
    </w:p>
    <w:p w:rsidR="00134323" w:rsidRPr="00134323" w:rsidRDefault="00134323" w:rsidP="009809C2">
      <w:pPr>
        <w:pStyle w:val="a3"/>
        <w:numPr>
          <w:ilvl w:val="0"/>
          <w:numId w:val="4"/>
        </w:numPr>
        <w:shd w:val="clear" w:color="auto" w:fill="FFFFFF"/>
        <w:spacing w:before="0" w:beforeAutospacing="0" w:after="0" w:afterAutospacing="0"/>
        <w:ind w:left="0"/>
        <w:rPr>
          <w:color w:val="000000"/>
        </w:rPr>
      </w:pPr>
      <w:r w:rsidRPr="00134323">
        <w:rPr>
          <w:b/>
          <w:bCs/>
          <w:color w:val="000000"/>
        </w:rPr>
        <w:t>Найдите неправильное утверждение: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Предлог – это служебная часть речи.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Предлог является членом предложения.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Предлог служит для связи слов в словосочетании и предложении.</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5"/>
        </w:numPr>
        <w:shd w:val="clear" w:color="auto" w:fill="FFFFFF"/>
        <w:spacing w:before="0" w:beforeAutospacing="0" w:after="0" w:afterAutospacing="0"/>
        <w:ind w:left="0"/>
        <w:rPr>
          <w:color w:val="000000"/>
        </w:rPr>
      </w:pPr>
      <w:r w:rsidRPr="00134323">
        <w:rPr>
          <w:b/>
          <w:bCs/>
          <w:color w:val="000000"/>
        </w:rPr>
        <w:t>В каком ряду все предлоги непроизводные: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на земле, вопреки предсказаниям, в продолжение недели;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от дальней горы, из-за тумана, через дорогу;</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по дороге, ввиду непогоды, с приездом.</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6"/>
        </w:numPr>
        <w:shd w:val="clear" w:color="auto" w:fill="FFFFFF"/>
        <w:spacing w:before="0" w:beforeAutospacing="0" w:after="0" w:afterAutospacing="0"/>
        <w:ind w:left="0"/>
        <w:rPr>
          <w:color w:val="000000"/>
        </w:rPr>
      </w:pPr>
      <w:r w:rsidRPr="00134323">
        <w:rPr>
          <w:b/>
          <w:bCs/>
          <w:color w:val="000000"/>
        </w:rPr>
        <w:t>В каком ряду все предлоги составные: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около Москвы, несмотря на холода, на концерте;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близ Саратова, от врача, возле меня;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по поводу переписки, в течение дня, по причине отсутствия.</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7"/>
        </w:numPr>
        <w:shd w:val="clear" w:color="auto" w:fill="FFFFFF"/>
        <w:spacing w:before="0" w:beforeAutospacing="0" w:after="0" w:afterAutospacing="0"/>
        <w:ind w:left="0"/>
        <w:rPr>
          <w:color w:val="000000"/>
        </w:rPr>
      </w:pPr>
      <w:r w:rsidRPr="00134323">
        <w:rPr>
          <w:b/>
          <w:bCs/>
          <w:color w:val="000000"/>
        </w:rPr>
        <w:t>Найдите предложения с производными предлогами: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В течение всего отпуска я не отдыхал.</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В течении реки много изгибов.</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Не смотря на нас, он молча зашёл в дом.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Г - Несмотря на дождь, прогулка состоялась.</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8"/>
        </w:numPr>
        <w:shd w:val="clear" w:color="auto" w:fill="FFFFFF"/>
        <w:spacing w:before="0" w:beforeAutospacing="0" w:after="0" w:afterAutospacing="0"/>
        <w:ind w:left="0"/>
        <w:rPr>
          <w:color w:val="000000"/>
        </w:rPr>
      </w:pPr>
      <w:r w:rsidRPr="00134323">
        <w:rPr>
          <w:b/>
          <w:bCs/>
          <w:color w:val="000000"/>
        </w:rPr>
        <w:t>В каком ряду все предлоги пишутся со словами раздельно: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(из)за снегопада, (под) крышей, (надо)мной;</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(перед)боем, (во)всём, (из)под ворот;</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(на)тарелке, (подо)льдом, (ото)сна.</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9"/>
        </w:numPr>
        <w:shd w:val="clear" w:color="auto" w:fill="FFFFFF"/>
        <w:spacing w:before="0" w:beforeAutospacing="0" w:after="0" w:afterAutospacing="0"/>
        <w:ind w:left="0"/>
        <w:rPr>
          <w:color w:val="000000"/>
        </w:rPr>
      </w:pPr>
      <w:r w:rsidRPr="00134323">
        <w:rPr>
          <w:b/>
          <w:bCs/>
          <w:color w:val="000000"/>
        </w:rPr>
        <w:t>В каком ряду все предлоги пишутся слитно: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(на)подобие треугольника, (в)виду бездорожья, (в)следствие наводнения;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(вопреки)мнению, (на)встречу солнцу, (в) продолжение суток;</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(в)роде привидения, (в)место уроков, (со)стороны улицы.</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0"/>
        </w:numPr>
        <w:shd w:val="clear" w:color="auto" w:fill="FFFFFF"/>
        <w:spacing w:before="0" w:beforeAutospacing="0" w:after="0" w:afterAutospacing="0"/>
        <w:ind w:left="0"/>
        <w:rPr>
          <w:color w:val="000000"/>
        </w:rPr>
      </w:pPr>
      <w:r w:rsidRPr="00134323">
        <w:rPr>
          <w:b/>
          <w:bCs/>
          <w:color w:val="000000"/>
        </w:rPr>
        <w:t>В каком предложении (на)встречу является существительным с предлогом: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Дети бежали (на)встречу с ветеранами.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Автобус ехал (на)встречу.</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Он двинулся (на)встречу мне.</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1"/>
        </w:numPr>
        <w:shd w:val="clear" w:color="auto" w:fill="FFFFFF"/>
        <w:spacing w:before="0" w:beforeAutospacing="0" w:after="0" w:afterAutospacing="0"/>
        <w:ind w:left="0"/>
        <w:rPr>
          <w:color w:val="000000"/>
        </w:rPr>
      </w:pPr>
      <w:r w:rsidRPr="00134323">
        <w:rPr>
          <w:b/>
          <w:bCs/>
          <w:color w:val="000000"/>
        </w:rPr>
        <w:t>В каком предложении (в)продолжении.. является предлогом: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(В)продолжени.. книги главный герой остался жив.</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Учащиеся хорошо занимались (в)продолжении.. всего урока.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Я (в)продолжении.. сериала не видел смысла.</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2"/>
        </w:numPr>
        <w:shd w:val="clear" w:color="auto" w:fill="FFFFFF"/>
        <w:spacing w:before="0" w:beforeAutospacing="0" w:after="0" w:afterAutospacing="0"/>
        <w:ind w:left="0"/>
        <w:rPr>
          <w:color w:val="000000"/>
        </w:rPr>
      </w:pPr>
      <w:r w:rsidRPr="00134323">
        <w:rPr>
          <w:b/>
          <w:bCs/>
          <w:color w:val="000000"/>
        </w:rPr>
        <w:t>В каком предложении предлог употреблён с существительным в дательном падеже: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Вокруг озера росли высокие сосны и ели.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Благодаря регулярным занятиям я сдал экзамен.</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Вблизи горы клубился густой туман.</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134323">
      <w:pPr>
        <w:pStyle w:val="a3"/>
        <w:shd w:val="clear" w:color="auto" w:fill="FFFFFF"/>
        <w:spacing w:before="0" w:beforeAutospacing="0" w:after="0" w:afterAutospacing="0"/>
        <w:rPr>
          <w:color w:val="000000"/>
        </w:rPr>
      </w:pPr>
      <w:r w:rsidRPr="00134323">
        <w:rPr>
          <w:b/>
          <w:bCs/>
          <w:color w:val="000000"/>
        </w:rPr>
        <w:t>10. В каких предложениях предлог употреблён неверно: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Благодаря опозданию, поезд не успел вовремя.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Вопреки опозданию поезда, он успел на конференцию.</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В аптеке не было таблеток для бессонницы.</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Г- Мальчик пришёл со школы.</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lastRenderedPageBreak/>
        <w:t>Д - Я приехал до магазина.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Е - Он купил капли для лечения насморка.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Ж - В силу сложившихся обстоятельств я нуждаюсь в твоей помощи.</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965A3C" w:rsidRDefault="00965A3C" w:rsidP="00710457">
      <w:pPr>
        <w:pStyle w:val="a3"/>
        <w:shd w:val="clear" w:color="auto" w:fill="FFFFFF"/>
        <w:spacing w:before="0" w:beforeAutospacing="0" w:after="0" w:afterAutospacing="0" w:line="294" w:lineRule="atLeast"/>
        <w:jc w:val="center"/>
        <w:rPr>
          <w:b/>
          <w:bCs/>
          <w:color w:val="000000"/>
        </w:rPr>
      </w:pPr>
    </w:p>
    <w:p w:rsidR="00965A3C" w:rsidRDefault="00965A3C" w:rsidP="00710457">
      <w:pPr>
        <w:pStyle w:val="a3"/>
        <w:shd w:val="clear" w:color="auto" w:fill="FFFFFF"/>
        <w:spacing w:before="0" w:beforeAutospacing="0" w:after="0" w:afterAutospacing="0" w:line="294" w:lineRule="atLeast"/>
        <w:jc w:val="center"/>
        <w:rPr>
          <w:b/>
          <w:bCs/>
          <w:color w:val="000000"/>
        </w:rPr>
      </w:pPr>
    </w:p>
    <w:p w:rsidR="00710457" w:rsidRDefault="00632634"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lastRenderedPageBreak/>
        <w:t>Лекция №3</w:t>
      </w:r>
    </w:p>
    <w:p w:rsidR="00710457" w:rsidRDefault="00710457"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«Союз как служебная часть речи. Союзные слова. Правописание союзов»</w:t>
      </w:r>
    </w:p>
    <w:p w:rsidR="00710457" w:rsidRDefault="00710457"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План</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Союз как служебная часть речи</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Группы союзов (по строению, происхождению, значению: сочинительные, подчинительные)</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Правописание союзов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u w:val="single"/>
        </w:rPr>
        <w:t>1. Союз</w:t>
      </w:r>
      <w:r w:rsidRPr="00632634">
        <w:rPr>
          <w:color w:val="000000"/>
        </w:rPr>
        <w:t> - служебная часть речи, которая связывает как члены предложения, так и простые предложения в составе сложного.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Ветер со свистом понёсся по степи и поднял с травою такой шум, что из-за него не было слышно ни грома, ни скрипа колёс... (А. П. Чехов)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В этом предложении союзы и, ни - ни связывают однородные члены (</w:t>
      </w:r>
      <w:r w:rsidRPr="00632634">
        <w:rPr>
          <w:i/>
          <w:iCs/>
          <w:color w:val="000000"/>
        </w:rPr>
        <w:t>понёсся и поднял; ни грома, ни скрипа</w:t>
      </w:r>
      <w:r w:rsidRPr="00632634">
        <w:rPr>
          <w:color w:val="000000"/>
        </w:rPr>
        <w:t>), союз что связывает два простых предложения в одно сложное.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rPr>
        <w:t>2.</w:t>
      </w:r>
      <w:r w:rsidRPr="00632634">
        <w:rPr>
          <w:color w:val="000000"/>
        </w:rPr>
        <w:t> По своему строению союзы бывают простыми и составными.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Союзы, которые состоят из одного слова, называются простыми: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 а, но, да, что, когда и др.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Союзы, которые состоят из двух и более слов, называются составными: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потому что, так как, как будто, оттого что, вследствие того что, не только - но и, в силу того что, с тех пор как и др.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По происхождению союзы делятся на: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непроизводные, не соотносящиеся с существующими в русском языке частями речи (</w:t>
      </w:r>
      <w:r w:rsidRPr="00632634">
        <w:rPr>
          <w:i/>
          <w:iCs/>
          <w:color w:val="000000"/>
        </w:rPr>
        <w:t>а, но, или, либо и др</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производные, соотносящиеся с существующими в русском языке частями речи (</w:t>
      </w:r>
      <w:r w:rsidRPr="00632634">
        <w:rPr>
          <w:i/>
          <w:iCs/>
          <w:color w:val="000000"/>
        </w:rPr>
        <w:t>чтобы - что + бы "потому что - потому + что и т. д</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По значению союзы делятся на две группы: сочинительные и подчинительные.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Сочинительные союзы (</w:t>
      </w:r>
      <w:r w:rsidRPr="00632634">
        <w:rPr>
          <w:i/>
          <w:iCs/>
          <w:color w:val="000000"/>
        </w:rPr>
        <w:t>и, а, но, да, ни - ни, то - то, не только, но и и др</w:t>
      </w:r>
      <w:r w:rsidRPr="00632634">
        <w:rPr>
          <w:color w:val="000000"/>
        </w:rPr>
        <w:t>.) связывают однородные члены предложения: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Луна озарила окрестности и скрылась за тучей;</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Сочинительные союзы (</w:t>
      </w:r>
      <w:r w:rsidRPr="00632634">
        <w:rPr>
          <w:i/>
          <w:iCs/>
          <w:color w:val="000000"/>
        </w:rPr>
        <w:t>и, а, но, да, ни - ни, то - то, не только, но и и др</w:t>
      </w:r>
      <w:r w:rsidRPr="00632634">
        <w:rPr>
          <w:color w:val="000000"/>
        </w:rPr>
        <w:t>.) связывают простые предложения в составе сложного: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[Луна озарила окрестности], и [стала видна тропа, ведущая через лес].</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Подчинительные союзы (</w:t>
      </w:r>
      <w:r w:rsidRPr="00632634">
        <w:rPr>
          <w:i/>
          <w:iCs/>
          <w:color w:val="000000"/>
        </w:rPr>
        <w:t>чтобы, как, хотя, для того чтобы, если, как будто и др</w:t>
      </w:r>
      <w:r w:rsidRPr="00632634">
        <w:rPr>
          <w:color w:val="000000"/>
        </w:rPr>
        <w:t>.) связывают простые предложения в сложноподчинённое: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[Я пришёл к тебе с приветом рассказать], (что солнце встало)... (А. Фет)</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u w:val="single"/>
        </w:rPr>
        <w:t>3. Правописание союзов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чтобы</w:t>
      </w:r>
      <w:r w:rsidRPr="00632634">
        <w:rPr>
          <w:color w:val="000000"/>
        </w:rPr>
        <w:t> и части союзов </w:t>
      </w:r>
      <w:r w:rsidRPr="00632634">
        <w:rPr>
          <w:i/>
          <w:iCs/>
          <w:color w:val="000000"/>
        </w:rPr>
        <w:t>оттого (оттого что), потому (потому что)</w:t>
      </w:r>
      <w:r w:rsidRPr="00632634">
        <w:rPr>
          <w:color w:val="000000"/>
        </w:rPr>
        <w:t> пишутся слитно.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чтобы</w:t>
      </w:r>
      <w:r w:rsidRPr="00632634">
        <w:rPr>
          <w:color w:val="000000"/>
        </w:rPr>
        <w:t> нужно отличать от сочетаний местоимений с частицами </w:t>
      </w:r>
      <w:r w:rsidRPr="00632634">
        <w:rPr>
          <w:i/>
          <w:iCs/>
          <w:color w:val="000000"/>
        </w:rPr>
        <w:t>то же, так же, что бы,</w:t>
      </w:r>
      <w:r w:rsidRPr="00632634">
        <w:rPr>
          <w:color w:val="000000"/>
        </w:rPr>
        <w:t> в которых частицы </w:t>
      </w:r>
      <w:r w:rsidRPr="00632634">
        <w:rPr>
          <w:i/>
          <w:iCs/>
          <w:color w:val="000000"/>
        </w:rPr>
        <w:t>же и бы</w:t>
      </w:r>
      <w:r w:rsidRPr="00632634">
        <w:rPr>
          <w:color w:val="000000"/>
        </w:rPr>
        <w:t> можно опустить.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w:t>
      </w:r>
      <w:r w:rsidRPr="00632634">
        <w:rPr>
          <w:color w:val="000000"/>
        </w:rPr>
        <w:t>можно заменить союзом и, а союз чтобы - союзом для того чтобы.</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Дождь прекратился, ветер тоже затих. (... и ветер затих). - Выполни то же задание.</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1.</w:t>
      </w:r>
      <w:r w:rsidRPr="00632634">
        <w:rPr>
          <w:color w:val="000000"/>
        </w:rPr>
        <w:t xml:space="preserve"> </w:t>
      </w:r>
      <w:r w:rsidRPr="009352F1">
        <w:rPr>
          <w:b/>
          <w:i/>
          <w:color w:val="000000"/>
        </w:rPr>
        <w:t>Союз </w:t>
      </w:r>
      <w:r w:rsidRPr="009352F1">
        <w:rPr>
          <w:b/>
          <w:i/>
          <w:iCs/>
          <w:color w:val="000000"/>
        </w:rPr>
        <w:t>чтобы</w:t>
      </w:r>
      <w:r w:rsidRPr="00632634">
        <w:rPr>
          <w:color w:val="000000"/>
        </w:rPr>
        <w:t>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Редактор встретился с автором, чтобы согласовать внесённые в рукопись изменения.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lastRenderedPageBreak/>
        <w:t>Его следует отличать от сочетания что бы (местоимение и частица), в котором частицу бы можно переставить в другое место предложения: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бы такое ещё придумать?;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такое ещё бы придумать?;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бы ни случилось, я не оставлю его в беде;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Не имею понятия, что бы он сделал на моём месте.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Возможен и такой случай:</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Нет такой силы, чтобы удержала его на месте</w:t>
      </w:r>
      <w:r w:rsidRPr="00632634">
        <w:rPr>
          <w:color w:val="000000"/>
        </w:rPr>
        <w:t> — здесь допустима перестановка частицы бы и, следовательно, раздельное написание союзного слова и частицы: </w:t>
      </w:r>
      <w:r w:rsidRPr="00632634">
        <w:rPr>
          <w:i/>
          <w:iCs/>
          <w:color w:val="000000"/>
        </w:rPr>
        <w:t>Нет такой силы, что удержала бы его на месте.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Запомните: сочетание </w:t>
      </w:r>
      <w:r w:rsidRPr="00632634">
        <w:rPr>
          <w:i/>
          <w:iCs/>
          <w:color w:val="000000"/>
        </w:rPr>
        <w:t>во что бы то ни стало</w:t>
      </w:r>
      <w:r w:rsidRPr="00632634">
        <w:rPr>
          <w:color w:val="000000"/>
        </w:rPr>
        <w:t> пишется в шесть слов.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2.</w:t>
      </w:r>
      <w:r w:rsidRPr="009352F1">
        <w:rPr>
          <w:b/>
          <w:i/>
          <w:color w:val="000000"/>
        </w:rPr>
        <w:t xml:space="preserve"> Союзы </w:t>
      </w:r>
      <w:r w:rsidRPr="009352F1">
        <w:rPr>
          <w:b/>
          <w:i/>
          <w:iCs/>
          <w:color w:val="000000"/>
        </w:rPr>
        <w:t>тоже и также</w:t>
      </w:r>
      <w:r w:rsidRPr="00632634">
        <w:rPr>
          <w:color w:val="000000"/>
        </w:rPr>
        <w:t> пишутся слитно (в одно слово), причем оба союза синонимичны союзу 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Вы тоже отдыхали на Кавказе? — Вы также отдыхали на Кавказе? — И вы отдыхали на Кавказе?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и также</w:t>
      </w:r>
      <w:r w:rsidRPr="00632634">
        <w:rPr>
          <w:color w:val="000000"/>
        </w:rPr>
        <w:t> следует отличать от сочетаний </w:t>
      </w:r>
      <w:r w:rsidRPr="00632634">
        <w:rPr>
          <w:i/>
          <w:iCs/>
          <w:color w:val="000000"/>
        </w:rPr>
        <w:t>то же</w:t>
      </w:r>
      <w:r w:rsidRPr="00632634">
        <w:rPr>
          <w:color w:val="000000"/>
        </w:rPr>
        <w:t> (местоимение с частицей) и </w:t>
      </w:r>
      <w:r w:rsidRPr="00632634">
        <w:rPr>
          <w:i/>
          <w:iCs/>
          <w:color w:val="000000"/>
        </w:rPr>
        <w:t>так же</w:t>
      </w:r>
      <w:r w:rsidRPr="00632634">
        <w:rPr>
          <w:color w:val="000000"/>
        </w:rPr>
        <w:t> (наречие с частицей). При сочетании то же часто стоит местоимение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Ежедневно повторялось то же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Кроме того, за сочетанием то же часто следует союзное слово </w:t>
      </w:r>
      <w:r w:rsidRPr="00632634">
        <w:rPr>
          <w:i/>
          <w:iCs/>
          <w:color w:val="000000"/>
        </w:rPr>
        <w:t>что</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Сегодня то же, что вчера.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За сочетанием </w:t>
      </w:r>
      <w:r w:rsidRPr="00632634">
        <w:rPr>
          <w:i/>
          <w:iCs/>
          <w:color w:val="000000"/>
        </w:rPr>
        <w:t>так же</w:t>
      </w:r>
      <w:r w:rsidRPr="00632634">
        <w:rPr>
          <w:color w:val="000000"/>
        </w:rPr>
        <w:t> часто следует наречие как:</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решили провести лето так же, как в прошлом году</w:t>
      </w:r>
      <w:r w:rsidRPr="00632634">
        <w:rPr>
          <w:color w:val="000000"/>
        </w:rPr>
        <w:t> (частицу же можно опустить: </w:t>
      </w:r>
      <w:r w:rsidRPr="00632634">
        <w:rPr>
          <w:i/>
          <w:iCs/>
          <w:color w:val="000000"/>
        </w:rPr>
        <w:t>Мы решили провести лето так, как в прошлом году).</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Часто только в условиях широкого контекста можно различить наличие в предложении союза или сочетания (тоже — то же, также — так же):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Остальные тоже громко кричали </w:t>
      </w:r>
      <w:r w:rsidRPr="00632634">
        <w:rPr>
          <w:color w:val="000000"/>
        </w:rPr>
        <w:t>(‘и остальные громко кричали’).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Остальные то же громко кричали</w:t>
      </w:r>
      <w:r w:rsidRPr="00632634">
        <w:rPr>
          <w:color w:val="000000"/>
        </w:rPr>
        <w:t> (‘громко кричали то же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Подростки также отважно боролись с фашистскими оккупантами</w:t>
      </w:r>
      <w:r w:rsidRPr="00632634">
        <w:rPr>
          <w:color w:val="000000"/>
        </w:rPr>
        <w:t> (‘и подростки принимали участие в борьбе с фашистскими оккупантами’ — с интонационной паузой после слова также).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Подростки так же отважно боролись с фашистскими оккупантами</w:t>
      </w:r>
      <w:r w:rsidRPr="00632634">
        <w:rPr>
          <w:color w:val="000000"/>
        </w:rPr>
        <w:t> (‘с такой же отвагой боролись’ — с интонационной паузой после слова отважно).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Примечание. Частица тоже пишется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Тоже мне советчик!</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3.</w:t>
      </w:r>
      <w:r w:rsidRPr="00632634">
        <w:rPr>
          <w:color w:val="000000"/>
        </w:rPr>
        <w:t xml:space="preserve"> </w:t>
      </w:r>
      <w:r w:rsidRPr="009352F1">
        <w:rPr>
          <w:b/>
          <w:i/>
          <w:color w:val="000000"/>
        </w:rPr>
        <w:t>Союзы </w:t>
      </w:r>
      <w:r w:rsidRPr="009352F1">
        <w:rPr>
          <w:b/>
          <w:i/>
          <w:iCs/>
          <w:color w:val="000000"/>
        </w:rPr>
        <w:t>причём и притом</w:t>
      </w:r>
      <w:r w:rsidRPr="00632634">
        <w:rPr>
          <w:color w:val="000000"/>
        </w:rPr>
        <w:t> имеют присоединительное значение (‘в добавление к этому’) и пишутся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Эксперимент был проведен удачно, причём впервые;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Выступление содержательное и притом интересное по форме.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причём и притом</w:t>
      </w:r>
      <w:r w:rsidRPr="00632634">
        <w:rPr>
          <w:color w:val="000000"/>
        </w:rPr>
        <w:t> следует отличать от сочетаний </w:t>
      </w:r>
      <w:r w:rsidRPr="00632634">
        <w:rPr>
          <w:i/>
          <w:iCs/>
          <w:color w:val="000000"/>
        </w:rPr>
        <w:t>при чём и при том</w:t>
      </w:r>
      <w:r w:rsidRPr="00632634">
        <w:rPr>
          <w:color w:val="000000"/>
        </w:rPr>
        <w:t> (местоимение с предлогом). Сочетание </w:t>
      </w:r>
      <w:r w:rsidRPr="00632634">
        <w:rPr>
          <w:i/>
          <w:iCs/>
          <w:color w:val="000000"/>
        </w:rPr>
        <w:t>при чём</w:t>
      </w:r>
      <w:r w:rsidRPr="00632634">
        <w:rPr>
          <w:color w:val="000000"/>
        </w:rPr>
        <w:t> употребляется в вопросительных предложениях:</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При чём тут он со своими претензиями?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Сочетание при том обычно определяет следующее далее существительное: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При том издательстве имеется небольшая типография.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4.</w:t>
      </w:r>
      <w:r w:rsidRPr="00632634">
        <w:rPr>
          <w:color w:val="000000"/>
        </w:rPr>
        <w:t xml:space="preserve"> </w:t>
      </w:r>
      <w:r w:rsidRPr="009352F1">
        <w:rPr>
          <w:b/>
          <w:i/>
          <w:color w:val="000000"/>
        </w:rPr>
        <w:t>Союз </w:t>
      </w:r>
      <w:r w:rsidRPr="009352F1">
        <w:rPr>
          <w:b/>
          <w:i/>
          <w:iCs/>
          <w:color w:val="000000"/>
        </w:rPr>
        <w:t>зато</w:t>
      </w:r>
      <w:r w:rsidRPr="00632634">
        <w:rPr>
          <w:color w:val="000000"/>
        </w:rPr>
        <w:t>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Подъём на гору здесь крутой, зато дорога красивая.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 </w:t>
      </w:r>
      <w:r w:rsidRPr="00632634">
        <w:rPr>
          <w:i/>
          <w:iCs/>
          <w:color w:val="000000"/>
        </w:rPr>
        <w:t>зато</w:t>
      </w:r>
      <w:r w:rsidRPr="00632634">
        <w:rPr>
          <w:color w:val="000000"/>
        </w:rPr>
        <w:t> следует отличать от сочетания </w:t>
      </w:r>
      <w:r w:rsidRPr="00632634">
        <w:rPr>
          <w:i/>
          <w:iCs/>
          <w:color w:val="000000"/>
        </w:rPr>
        <w:t>за то</w:t>
      </w:r>
      <w:r w:rsidRPr="00632634">
        <w:rPr>
          <w:color w:val="000000"/>
        </w:rPr>
        <w:t> (местоимение с предлогом):</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Рабочие получили премию за то, что закончили строительство досрочно.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5.</w:t>
      </w:r>
      <w:r w:rsidRPr="00632634">
        <w:rPr>
          <w:color w:val="000000"/>
        </w:rPr>
        <w:t xml:space="preserve"> </w:t>
      </w:r>
      <w:r w:rsidRPr="009352F1">
        <w:rPr>
          <w:b/>
          <w:i/>
          <w:color w:val="000000"/>
        </w:rPr>
        <w:t>Союз </w:t>
      </w:r>
      <w:r w:rsidRPr="009352F1">
        <w:rPr>
          <w:b/>
          <w:i/>
          <w:iCs/>
          <w:color w:val="000000"/>
        </w:rPr>
        <w:t>итак</w:t>
      </w:r>
      <w:r w:rsidRPr="009352F1">
        <w:rPr>
          <w:b/>
          <w:color w:val="000000"/>
        </w:rPr>
        <w:t> </w:t>
      </w:r>
      <w:r w:rsidRPr="00632634">
        <w:rPr>
          <w:color w:val="000000"/>
        </w:rPr>
        <w:t>(в значении ‘следовательно’)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Итак, урок кончен.</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Его следует отличать от сочетания и так (союз и наречие):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lastRenderedPageBreak/>
        <w:t>И так кончается каждый раз.</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6</w:t>
      </w:r>
      <w:r w:rsidRPr="00632634">
        <w:rPr>
          <w:color w:val="000000"/>
        </w:rPr>
        <w:t xml:space="preserve">. </w:t>
      </w:r>
      <w:r w:rsidRPr="009352F1">
        <w:rPr>
          <w:b/>
          <w:i/>
          <w:color w:val="000000"/>
        </w:rPr>
        <w:t>Пояснительные союзы</w:t>
      </w:r>
      <w:r w:rsidRPr="00632634">
        <w:rPr>
          <w:color w:val="000000"/>
        </w:rPr>
        <w:t> </w:t>
      </w:r>
      <w:r w:rsidRPr="00632634">
        <w:rPr>
          <w:i/>
          <w:iCs/>
          <w:color w:val="000000"/>
        </w:rPr>
        <w:t>то есть, то бишь</w:t>
      </w:r>
      <w:r w:rsidRPr="00632634">
        <w:rPr>
          <w:color w:val="000000"/>
        </w:rPr>
        <w:t> пишутся раздельно (в два слова):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Пили по-обыкновенному, то есть очень много;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Третьего дня, то бишь на той неделе, сказываю я старосте…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7</w:t>
      </w:r>
      <w:r w:rsidRPr="00632634">
        <w:rPr>
          <w:color w:val="000000"/>
        </w:rPr>
        <w:t xml:space="preserve">. </w:t>
      </w:r>
      <w:r w:rsidRPr="009352F1">
        <w:rPr>
          <w:b/>
          <w:i/>
          <w:color w:val="000000"/>
        </w:rPr>
        <w:t>Сложные союзы</w:t>
      </w:r>
      <w:r w:rsidRPr="00632634">
        <w:rPr>
          <w:color w:val="000000"/>
        </w:rPr>
        <w:t> </w:t>
      </w:r>
      <w:r w:rsidRPr="00632634">
        <w:rPr>
          <w:i/>
          <w:iCs/>
          <w:color w:val="000000"/>
        </w:rPr>
        <w:t>потому что, так как, так что, для того чтобы, тогда как и др</w:t>
      </w:r>
      <w:r w:rsidRPr="00632634">
        <w:rPr>
          <w:color w:val="000000"/>
        </w:rPr>
        <w:t>. пишутся раздельно (в два или три слова):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Из леса мы вернулись очень скоро, потому что пошёл дождь;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Так как прозвенел звонок, всем пришлось сдать тетради учителю;</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Все каникулы я проболел, так что покататься на лыжах не удалось;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Для того чтобы научиться плавать, надо не бояться воды;</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рано встали и пошли на рыбалку, тогда как наши друзья всё утро проспали.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Части союзов </w:t>
      </w:r>
      <w:r w:rsidRPr="00632634">
        <w:rPr>
          <w:i/>
          <w:iCs/>
          <w:color w:val="000000"/>
        </w:rPr>
        <w:t>оттого (что),потому (что)</w:t>
      </w:r>
      <w:r w:rsidRPr="00632634">
        <w:rPr>
          <w:color w:val="000000"/>
        </w:rPr>
        <w:t> нужно отличать от местоимений с предлогами </w:t>
      </w:r>
      <w:r w:rsidRPr="00632634">
        <w:rPr>
          <w:i/>
          <w:iCs/>
          <w:color w:val="000000"/>
        </w:rPr>
        <w:t>от того, по тому</w:t>
      </w:r>
      <w:r w:rsidRPr="00632634">
        <w:rPr>
          <w:color w:val="000000"/>
        </w:rPr>
        <w:t>. Союзы </w:t>
      </w:r>
      <w:r w:rsidRPr="00632634">
        <w:rPr>
          <w:i/>
          <w:iCs/>
          <w:color w:val="000000"/>
        </w:rPr>
        <w:t>потому что, оттого что</w:t>
      </w:r>
      <w:r w:rsidRPr="00632634">
        <w:rPr>
          <w:color w:val="000000"/>
        </w:rPr>
        <w:t> можно заменить союзом </w:t>
      </w:r>
      <w:r w:rsidRPr="00632634">
        <w:rPr>
          <w:i/>
          <w:iCs/>
          <w:color w:val="000000"/>
        </w:rPr>
        <w:t>так как:</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пошли дальше, потому что (так как) дождь прекратился.</w:t>
      </w: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32634" w:rsidRPr="00632634" w:rsidRDefault="00632634" w:rsidP="00A65FBE">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lastRenderedPageBreak/>
        <w:br/>
        <w:t>                                                    Тест по теме «Союз»</w:t>
      </w: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b/>
          <w:bCs/>
          <w:color w:val="000000"/>
          <w:sz w:val="24"/>
          <w:szCs w:val="24"/>
          <w:lang w:eastAsia="ru-RU"/>
        </w:rPr>
        <w:t>1 вариант</w:t>
      </w:r>
      <w:r w:rsidR="00A65FBE">
        <w:rPr>
          <w:rFonts w:ascii="Times New Roman" w:eastAsia="Times New Roman" w:hAnsi="Times New Roman" w:cs="Times New Roman"/>
          <w:b/>
          <w:bCs/>
          <w:color w:val="000000"/>
          <w:sz w:val="24"/>
          <w:szCs w:val="24"/>
          <w:lang w:eastAsia="ru-RU"/>
        </w:rPr>
        <w:t>.</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 Найдите неправильное утверждение.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Союз  - это неизменяемая часть речи.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Союзы не являются членами предложения.</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Союзы не связывают между собой однородные члены предложения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2. В каком предложении употреблен сочинительный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Он не смог ответить, потому что не был готов к уроку.</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не хочу, чтобы кто-то пострадал по моей неосторожности.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Прозрачный лес один чернеет, и ель сквозь иней зеленеет.</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3. В каком предложении союз связывает однородные члены предложения (знаки препинания не проставлены)?</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Ветер по морю гуляет и кораблик подгоняет.</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Высоко в небе сияло солнце а горы зноем дышали в небо.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Солнце заблистало и наступило радостное утро.</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4. Укажите предложение, в котором союз И связывает простые предложения в составе сложного.</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Снег падал и засыпал дорожки сада.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Снег падал и дорожки сада скоро покрылись пушистым снегом.</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Снег падал и покрывал снегом деревья.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5. Закончите начатое предложение так, чтобы получилось сложноподчиненное.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Каждый день родители ждали…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…приезда сына из Петербурга.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 что приедет их сын из Петербурга</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 письма и надеялись на возвращение сына.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6. Найдите предложение с составным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Он подошел к окну, чтобы открыть его.</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Вечерняя заря начинается, когда солнце уже зайдет за край земли.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сидел и писал неотложное письмо, в то время как посетитель ждал его в приемной.</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7. Найдите предложение с простым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Полководец был недоволен ходом операции, несмотря на то что дивизия одержала победу.</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 степи все открыто, зато ты у всех на виду.</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Она беспокойно оглядывалась на всех, как будто хотела перехватить эти взгляды.</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8. Укажите предложение с противительным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Солнце светит, но не греет.</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Это был не то белый, не то подберезовик.</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Встал сегодня, когда еще не взошло солнце.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9. Укажите предложение с пунктуационной ошибкой.</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Старик следил за тем чтобы, я правильно записывал его слова.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Добрая пословица не в бровь, а в глаз.</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Месяц светил так ярко, что была видна каждая травинка.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10. В каком предложении правильно расставлены запятые?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lastRenderedPageBreak/>
        <w:t>⁮ 1) Туристы подошли к роднику для того чтобы сделать запас воды на обратную дорогу, и умыться.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Целый день шел мелкий дождь, и теперь тоже немного накрапывало.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В городе нигде не было ни одной живой души ни единого огня, не слышалось ни возгласа.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11.В каком предложении союз и связывает два простых предложения в сложном?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Заросли вокруг были колючими и казались непроходимыми.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Все вокруг переливалось и сверкало на солнце.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Он вдруг приподнялся и пробормотав что-то вышел.</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Зима была снежная и все ждали сильного половодья.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12.В каком варианте выделенные слова пишутся раздельно?</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Вы то(же) здесь бывали?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Он обещал сделать то(же) самое.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За(то) тайга оживала, когда наступала весна.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Чего не знаешь, за(то) не берись.</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13.В каком варианте перед да нужно поставить запятую?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 сене свежем  вянет земляника да звезды нависают на ветвях.</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Солнце докатилось до края земли да растеклось по небу заревом.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Утки зябли в зарослях да жалобно крякали всю ночь.</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Вода была холодная да он не почувствовал ни холода, ни быстрого течения.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14.Укажите среди предложений сложноподчиненное.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Мать посмотрела в окно девочка тоже выглянула на улицу.</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Навещу дедушку если не летом то ранней весной.</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Выражение не то чтобы жалости а озабоченности появилось на его лице.</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Всю ночь мы лежали у костра и слушали, как шумит море.</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A65FB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lastRenderedPageBreak/>
        <w:t>Тест по теме «Союз»        2 вариант</w:t>
      </w:r>
      <w:r w:rsidR="00A65FBE">
        <w:rPr>
          <w:rFonts w:ascii="Times New Roman" w:eastAsia="Times New Roman" w:hAnsi="Times New Roman" w:cs="Times New Roman"/>
          <w:b/>
          <w:bCs/>
          <w:color w:val="000000"/>
          <w:sz w:val="24"/>
          <w:szCs w:val="24"/>
          <w:lang w:eastAsia="ru-RU"/>
        </w:rPr>
        <w:t>.</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 Найдите неправильное утверждение.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Союз  не является самостоятельной частью речи.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Союз не является служебной частью речи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Союзы могут соединять однородные члены предложения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2. В каком предложении употреблен подчинительный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Солнце село, и мгновенно наступила непроглядная южная ночь.</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Музыка гремит, но никто не спешит на танец.</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весел и любезен только тогда, когда у него хорошее настроение.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3. В каком предл-и союз связывает однород. члены предложения (знаки препинания не проставлены)?</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Заря бывает не только утренняя но и  вечерняя.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За окном медленно падал снежок и ясный свет лежал на стенах комнаты.</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Стало темнеть и улицы мало-помалу опустели.</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4. В каком предложении употреблен сочинительный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Несмотря на плохую погоду, туристы отправились в поход.</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Мы выбрали эту дорогу, потому что она лежит через живописную речку.</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шутил и улыбался, и на душе у всех стало легче.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5. Закончите начатое предложение так, чтобы получилось сложносочиненное.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Счастье охватило нас…</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 когда мы встретили своих родных.</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 как будто мы совершили научное открытие.</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 и мы двинулись дальше.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6. Найдите предложение с составным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Едва начался дождь, ветер усилился.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Прошел месяц, прежде чем я встретился с приятелем.</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требовал, чтобы все ехали вместе.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7. Найдите предложение с простым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Мы оделись потеплее, так как погода начала ухудшаться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спрятал ветку под кустом, чтобы она не облетела раньше времени.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ушел, потому что его вызвали на работу.</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8. Укажите, на месте каких цифр должны стоять запятые в предложении:</w:t>
      </w:r>
    </w:p>
    <w:p w:rsidR="00632634" w:rsidRDefault="00632634" w:rsidP="00632634">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Ветер гнал (1) по синему небу рыхлые тучи (2) и по земле носились вперемежку (3) то холодные тени (4) то солнечные пятна (5) напоминавшие своими очертаниями (6) какие-то сказочные цветы.</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9. Укажите предложение с пунктуационной ошибкой.</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Сорока прилетела к вечеру, когда лед стал оседать.</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За черным окном снова становилось тихо, и только море однообразно шумело.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внезапно, изменился так что никто не узнавал его.</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10. В каком предложении правильно расставлены запятые?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Цветут липы, и по всему саду разносится сладкий запах.</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не заметил как день медленно перешел в ночь, принесшую долгожданную прохладу.</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lastRenderedPageBreak/>
        <w:t>⁮ 3) Она не любила чтобы к ней приходили в её дом, который стоял на отшибе и наполовину развалился.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11.В каком предложении союз </w:t>
      </w:r>
      <w:r w:rsidRPr="00632634">
        <w:rPr>
          <w:rFonts w:ascii="Times New Roman" w:eastAsia="Times New Roman" w:hAnsi="Times New Roman" w:cs="Times New Roman"/>
          <w:b/>
          <w:bCs/>
          <w:i/>
          <w:iCs/>
          <w:color w:val="000000"/>
          <w:sz w:val="24"/>
          <w:szCs w:val="24"/>
          <w:lang w:eastAsia="ru-RU"/>
        </w:rPr>
        <w:t>и </w:t>
      </w:r>
      <w:r w:rsidRPr="00632634">
        <w:rPr>
          <w:rFonts w:ascii="Times New Roman" w:eastAsia="Times New Roman" w:hAnsi="Times New Roman" w:cs="Times New Roman"/>
          <w:b/>
          <w:bCs/>
          <w:color w:val="000000"/>
          <w:sz w:val="24"/>
          <w:szCs w:val="24"/>
          <w:lang w:eastAsia="ru-RU"/>
        </w:rPr>
        <w:t>связывает два простых предложения в сложном?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Небо на востоке посветлело и чуть отливало зеленью.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Взошла луна и своим мягким светом озарила лес.</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Все окна раскрыты настежь и теплая ночь смотрит в них из сада.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Зима была снежная и всем доставляла радость.</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12.В каком варианте выделенные слова пишутся раздельно?</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Вы </w:t>
      </w:r>
      <w:r w:rsidRPr="00632634">
        <w:rPr>
          <w:rFonts w:ascii="Times New Roman" w:eastAsia="Times New Roman" w:hAnsi="Times New Roman" w:cs="Times New Roman"/>
          <w:i/>
          <w:iCs/>
          <w:color w:val="000000"/>
          <w:sz w:val="24"/>
          <w:szCs w:val="24"/>
          <w:lang w:eastAsia="ru-RU"/>
        </w:rPr>
        <w:t>то(же)</w:t>
      </w:r>
      <w:r w:rsidRPr="00632634">
        <w:rPr>
          <w:rFonts w:ascii="Times New Roman" w:eastAsia="Times New Roman" w:hAnsi="Times New Roman" w:cs="Times New Roman"/>
          <w:color w:val="000000"/>
          <w:sz w:val="24"/>
          <w:szCs w:val="24"/>
          <w:lang w:eastAsia="ru-RU"/>
        </w:rPr>
        <w:t> здесь бывали?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w:t>
      </w:r>
      <w:r w:rsidRPr="00632634">
        <w:rPr>
          <w:rFonts w:ascii="Times New Roman" w:eastAsia="Times New Roman" w:hAnsi="Times New Roman" w:cs="Times New Roman"/>
          <w:i/>
          <w:iCs/>
          <w:color w:val="000000"/>
          <w:sz w:val="24"/>
          <w:szCs w:val="24"/>
          <w:lang w:eastAsia="ru-RU"/>
        </w:rPr>
        <w:t>Что(бы) </w:t>
      </w:r>
      <w:r w:rsidRPr="00632634">
        <w:rPr>
          <w:rFonts w:ascii="Times New Roman" w:eastAsia="Times New Roman" w:hAnsi="Times New Roman" w:cs="Times New Roman"/>
          <w:color w:val="000000"/>
          <w:sz w:val="24"/>
          <w:szCs w:val="24"/>
          <w:lang w:eastAsia="ru-RU"/>
        </w:rPr>
        <w:t>ни случилось – жизнь прекрасна.</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Я хочу, </w:t>
      </w:r>
      <w:r w:rsidRPr="00632634">
        <w:rPr>
          <w:rFonts w:ascii="Times New Roman" w:eastAsia="Times New Roman" w:hAnsi="Times New Roman" w:cs="Times New Roman"/>
          <w:i/>
          <w:iCs/>
          <w:color w:val="000000"/>
          <w:sz w:val="24"/>
          <w:szCs w:val="24"/>
          <w:lang w:eastAsia="ru-RU"/>
        </w:rPr>
        <w:t>что(б) </w:t>
      </w:r>
      <w:r w:rsidRPr="00632634">
        <w:rPr>
          <w:rFonts w:ascii="Times New Roman" w:eastAsia="Times New Roman" w:hAnsi="Times New Roman" w:cs="Times New Roman"/>
          <w:color w:val="000000"/>
          <w:sz w:val="24"/>
          <w:szCs w:val="24"/>
          <w:lang w:eastAsia="ru-RU"/>
        </w:rPr>
        <w:t>ты дал мне совет.</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Эта дверь закрывалась </w:t>
      </w:r>
      <w:r w:rsidRPr="00632634">
        <w:rPr>
          <w:rFonts w:ascii="Times New Roman" w:eastAsia="Times New Roman" w:hAnsi="Times New Roman" w:cs="Times New Roman"/>
          <w:i/>
          <w:iCs/>
          <w:color w:val="000000"/>
          <w:sz w:val="24"/>
          <w:szCs w:val="24"/>
          <w:lang w:eastAsia="ru-RU"/>
        </w:rPr>
        <w:t>так(же), </w:t>
      </w:r>
      <w:r w:rsidRPr="00632634">
        <w:rPr>
          <w:rFonts w:ascii="Times New Roman" w:eastAsia="Times New Roman" w:hAnsi="Times New Roman" w:cs="Times New Roman"/>
          <w:color w:val="000000"/>
          <w:sz w:val="24"/>
          <w:szCs w:val="24"/>
          <w:lang w:eastAsia="ru-RU"/>
        </w:rPr>
        <w:t>как и предыдущая.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13.В каком варианте перед </w:t>
      </w:r>
      <w:r w:rsidRPr="00632634">
        <w:rPr>
          <w:rFonts w:ascii="Times New Roman" w:eastAsia="Times New Roman" w:hAnsi="Times New Roman" w:cs="Times New Roman"/>
          <w:b/>
          <w:bCs/>
          <w:i/>
          <w:iCs/>
          <w:color w:val="000000"/>
          <w:sz w:val="24"/>
          <w:szCs w:val="24"/>
          <w:lang w:eastAsia="ru-RU"/>
        </w:rPr>
        <w:t>да </w:t>
      </w:r>
      <w:r w:rsidRPr="00632634">
        <w:rPr>
          <w:rFonts w:ascii="Times New Roman" w:eastAsia="Times New Roman" w:hAnsi="Times New Roman" w:cs="Times New Roman"/>
          <w:b/>
          <w:bCs/>
          <w:color w:val="000000"/>
          <w:sz w:val="24"/>
          <w:szCs w:val="24"/>
          <w:lang w:eastAsia="ru-RU"/>
        </w:rPr>
        <w:t>нужно поставить запятую?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Только слышится подвывание ветра в снастях да тихий гул моря.</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Труд при учении скучен да плод от учения вкусен.</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Вставало солнце мокрое над лугом да душу поражала тишина.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Утром от мороза хрустели дороги да стебли торчавшей из-под земли травы.</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14.Укажите среди предложений сложноподчиненное.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То дожди шумят над головой то снежинки на ладони тают.</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Он не то чтобы не понимал этого а просто не хотел этого понять.</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Отправимся на Байкал если не в этом году то в следующем.</w:t>
      </w:r>
    </w:p>
    <w:p w:rsidR="00710457" w:rsidRDefault="00632634" w:rsidP="00A65FBE">
      <w:pPr>
        <w:shd w:val="clear" w:color="auto" w:fill="FFFFFF"/>
        <w:spacing w:after="0" w:line="240" w:lineRule="auto"/>
        <w:rPr>
          <w:rFonts w:ascii="Arial" w:hAnsi="Arial" w:cs="Arial"/>
          <w:color w:val="000000"/>
          <w:sz w:val="21"/>
          <w:szCs w:val="21"/>
        </w:rPr>
      </w:pPr>
      <w:r w:rsidRPr="00632634">
        <w:rPr>
          <w:rFonts w:ascii="Times New Roman" w:eastAsia="Times New Roman" w:hAnsi="Times New Roman" w:cs="Times New Roman"/>
          <w:color w:val="000000"/>
          <w:sz w:val="24"/>
          <w:szCs w:val="24"/>
          <w:lang w:eastAsia="ru-RU"/>
        </w:rPr>
        <w:t>4) Все встали со своих мест как только заиграла музыка.</w:t>
      </w:r>
      <w:r w:rsidR="00A65FBE">
        <w:rPr>
          <w:rFonts w:ascii="Arial" w:hAnsi="Arial" w:cs="Arial"/>
          <w:color w:val="000000"/>
          <w:sz w:val="21"/>
          <w:szCs w:val="21"/>
        </w:rPr>
        <w:t xml:space="preserve"> </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D8023E" w:rsidRPr="00D8023E" w:rsidRDefault="00D8023E" w:rsidP="00D8023E">
      <w:pPr>
        <w:shd w:val="clear" w:color="auto" w:fill="FFFFFF"/>
        <w:spacing w:after="0" w:line="294" w:lineRule="atLeast"/>
        <w:jc w:val="center"/>
        <w:rPr>
          <w:rFonts w:ascii="Arial" w:eastAsia="Times New Roman" w:hAnsi="Arial" w:cs="Arial"/>
          <w:color w:val="000000"/>
          <w:sz w:val="21"/>
          <w:szCs w:val="21"/>
          <w:lang w:eastAsia="ru-RU"/>
        </w:rPr>
      </w:pPr>
      <w:r w:rsidRPr="00D8023E">
        <w:rPr>
          <w:rFonts w:ascii="Times New Roman" w:eastAsia="Times New Roman" w:hAnsi="Times New Roman" w:cs="Times New Roman"/>
          <w:b/>
          <w:bCs/>
          <w:color w:val="000000"/>
          <w:sz w:val="24"/>
          <w:szCs w:val="24"/>
          <w:lang w:eastAsia="ru-RU"/>
        </w:rPr>
        <w:lastRenderedPageBreak/>
        <w:t>Лекция №4.</w:t>
      </w:r>
    </w:p>
    <w:p w:rsidR="00D8023E" w:rsidRPr="00D8023E" w:rsidRDefault="00D8023E" w:rsidP="00D8023E">
      <w:pPr>
        <w:shd w:val="clear" w:color="auto" w:fill="FFFFFF"/>
        <w:spacing w:after="0" w:line="294" w:lineRule="atLeast"/>
        <w:jc w:val="center"/>
        <w:rPr>
          <w:rFonts w:ascii="Arial" w:eastAsia="Times New Roman" w:hAnsi="Arial" w:cs="Arial"/>
          <w:color w:val="000000"/>
          <w:sz w:val="21"/>
          <w:szCs w:val="21"/>
          <w:lang w:eastAsia="ru-RU"/>
        </w:rPr>
      </w:pPr>
      <w:r w:rsidRPr="00D8023E">
        <w:rPr>
          <w:rFonts w:ascii="Times New Roman" w:eastAsia="Times New Roman" w:hAnsi="Times New Roman" w:cs="Times New Roman"/>
          <w:b/>
          <w:bCs/>
          <w:color w:val="000000"/>
          <w:sz w:val="24"/>
          <w:szCs w:val="24"/>
          <w:lang w:eastAsia="ru-RU"/>
        </w:rPr>
        <w:t>«Частица как служебная часть речи. Разряды частиц и правописание.»</w:t>
      </w:r>
    </w:p>
    <w:p w:rsidR="00D8023E" w:rsidRPr="00D8023E" w:rsidRDefault="00D8023E" w:rsidP="00D8023E">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План.</w:t>
      </w: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1. Понятие о частице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2. Классификация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3. Разряды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4. Разряды частиц по структуре и производности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1. </w:t>
      </w:r>
      <w:r w:rsidRPr="00D8023E">
        <w:rPr>
          <w:rFonts w:ascii="Times New Roman" w:eastAsia="Times New Roman" w:hAnsi="Times New Roman" w:cs="Times New Roman"/>
          <w:b/>
          <w:bCs/>
          <w:sz w:val="24"/>
          <w:szCs w:val="24"/>
          <w:u w:val="single"/>
          <w:lang w:eastAsia="ru-RU"/>
        </w:rPr>
        <w:t>Понятие о частице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отечественном языкознании частицы понимались и классифицировались по-разному. При этом можно выделить два подхода: более широкий и узкий подход. Традиционным является более широкий подход, при котором к частицам относили все служебные слова (М. В. Ломоносов, А. А. Барсов, А. Х. Востоков, Ф. И. Буслаев и др.). Только в самом конце XIX века представителем Харьковской лингвистической школы А. В. Добиашем частицы были выделены в отдельную группу слов. Начал формироваться более узкий подход к частицам (т. е. частицы рассматриваются в собственном смысле слова).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Частицы</w:t>
      </w:r>
      <w:r w:rsidRPr="00D8023E">
        <w:rPr>
          <w:rFonts w:ascii="Times New Roman" w:eastAsia="Times New Roman" w:hAnsi="Times New Roman" w:cs="Times New Roman"/>
          <w:sz w:val="24"/>
          <w:szCs w:val="24"/>
          <w:lang w:eastAsia="ru-RU"/>
        </w:rPr>
        <w:t> – это служебные слова, которые сообщают разнообразные смысловые, модальные и эмоционально-экспрессивные значения словам, частям предложения и всему высказыванию, а также участвуют в образовании форм слова (аналитических форм степеней сравнения прилагательных, наречий и слов категории состояния, а также форм сослагательного и повелительного наклонения глаголов).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Но каждый раз Вы склонитесь без сил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И скажете: «Я вспоминать </w:t>
      </w:r>
      <w:r w:rsidRPr="00D8023E">
        <w:rPr>
          <w:rFonts w:ascii="Times New Roman" w:eastAsia="Times New Roman" w:hAnsi="Times New Roman" w:cs="Times New Roman"/>
          <w:i/>
          <w:iCs/>
          <w:sz w:val="24"/>
          <w:szCs w:val="24"/>
          <w:lang w:eastAsia="ru-RU"/>
        </w:rPr>
        <w:t>не </w:t>
      </w:r>
      <w:r w:rsidRPr="00D8023E">
        <w:rPr>
          <w:rFonts w:ascii="Times New Roman" w:eastAsia="Times New Roman" w:hAnsi="Times New Roman" w:cs="Times New Roman"/>
          <w:sz w:val="24"/>
          <w:szCs w:val="24"/>
          <w:lang w:eastAsia="ru-RU"/>
        </w:rPr>
        <w:t>смею,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Ведь</w:t>
      </w:r>
      <w:r w:rsidRPr="00D8023E">
        <w:rPr>
          <w:rFonts w:ascii="Times New Roman" w:eastAsia="Times New Roman" w:hAnsi="Times New Roman" w:cs="Times New Roman"/>
          <w:sz w:val="24"/>
          <w:szCs w:val="24"/>
          <w:lang w:eastAsia="ru-RU"/>
        </w:rPr>
        <w:t> мир иной меня обворожил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Простой и грубой прелестью своею».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 Гумилев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Одни ученые отмечают, что частицы лишены лексического значения, хотя по звуковому составу в некоторых случаях могут совпадать со знаменательными частями речи. Например, Он </w:t>
      </w:r>
      <w:r w:rsidRPr="00D8023E">
        <w:rPr>
          <w:rFonts w:ascii="Times New Roman" w:eastAsia="Times New Roman" w:hAnsi="Times New Roman" w:cs="Times New Roman"/>
          <w:i/>
          <w:iCs/>
          <w:sz w:val="24"/>
          <w:szCs w:val="24"/>
          <w:lang w:eastAsia="ru-RU"/>
        </w:rPr>
        <w:t>еще</w:t>
      </w:r>
      <w:r w:rsidRPr="00D8023E">
        <w:rPr>
          <w:rFonts w:ascii="Times New Roman" w:eastAsia="Times New Roman" w:hAnsi="Times New Roman" w:cs="Times New Roman"/>
          <w:sz w:val="24"/>
          <w:szCs w:val="24"/>
          <w:lang w:eastAsia="ru-RU"/>
        </w:rPr>
        <w:t> не вернулся (еще – наречие), ср. когда он </w:t>
      </w:r>
      <w:r w:rsidRPr="00D8023E">
        <w:rPr>
          <w:rFonts w:ascii="Times New Roman" w:eastAsia="Times New Roman" w:hAnsi="Times New Roman" w:cs="Times New Roman"/>
          <w:i/>
          <w:iCs/>
          <w:sz w:val="24"/>
          <w:szCs w:val="24"/>
          <w:lang w:eastAsia="ru-RU"/>
        </w:rPr>
        <w:t>еще</w:t>
      </w:r>
      <w:r w:rsidRPr="00D8023E">
        <w:rPr>
          <w:rFonts w:ascii="Times New Roman" w:eastAsia="Times New Roman" w:hAnsi="Times New Roman" w:cs="Times New Roman"/>
          <w:sz w:val="24"/>
          <w:szCs w:val="24"/>
          <w:lang w:eastAsia="ru-RU"/>
        </w:rPr>
        <w:t> вернется (еще – частица). Утро было теплое (было – глагол), ср. Он пошел </w:t>
      </w:r>
      <w:r w:rsidRPr="00D8023E">
        <w:rPr>
          <w:rFonts w:ascii="Times New Roman" w:eastAsia="Times New Roman" w:hAnsi="Times New Roman" w:cs="Times New Roman"/>
          <w:i/>
          <w:iCs/>
          <w:sz w:val="24"/>
          <w:szCs w:val="24"/>
          <w:lang w:eastAsia="ru-RU"/>
        </w:rPr>
        <w:t>было</w:t>
      </w:r>
      <w:r w:rsidRPr="00D8023E">
        <w:rPr>
          <w:rFonts w:ascii="Times New Roman" w:eastAsia="Times New Roman" w:hAnsi="Times New Roman" w:cs="Times New Roman"/>
          <w:sz w:val="24"/>
          <w:szCs w:val="24"/>
          <w:lang w:eastAsia="ru-RU"/>
        </w:rPr>
        <w:t>, да вернулся (было – частица). Н. М. Шанский и А. Н. Тихонов считают, что частицы обладают лексическим значением: при помощи их в высказывании что-то уточняется, выделяется, отрицается, выражается сомнение в чем-то, восхищение, удивление по поводу сообщаемого и т.д.</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 отличие от предлогов и союзов, частицы не выражают грамматических отношений. Как и другие служебные слова, они не изменяются и не являются членами предложения, хотя В. В. Бабайцева считает, что частицы могут входить в состав членов предложения (эта точка зрения отражена и в новом школьном учебнике под редакцией В. В. Бабайцевой и Л. Д. Чесноковой).</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u w:val="single"/>
          <w:lang w:eastAsia="ru-RU"/>
        </w:rPr>
        <w:t>Не ветер</w:t>
      </w:r>
      <w:r w:rsidRPr="00D8023E">
        <w:rPr>
          <w:rFonts w:ascii="Times New Roman" w:eastAsia="Times New Roman" w:hAnsi="Times New Roman" w:cs="Times New Roman"/>
          <w:sz w:val="24"/>
          <w:szCs w:val="24"/>
          <w:lang w:eastAsia="ru-RU"/>
        </w:rPr>
        <w:t> бушует над бором,</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u w:val="single"/>
          <w:lang w:eastAsia="ru-RU"/>
        </w:rPr>
        <w:t>Не с гор</w:t>
      </w:r>
      <w:r w:rsidRPr="00D8023E">
        <w:rPr>
          <w:rFonts w:ascii="Times New Roman" w:eastAsia="Times New Roman" w:hAnsi="Times New Roman" w:cs="Times New Roman"/>
          <w:sz w:val="24"/>
          <w:szCs w:val="24"/>
          <w:lang w:eastAsia="ru-RU"/>
        </w:rPr>
        <w:t> побежали ручьи…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Утвердительная частица </w:t>
      </w:r>
      <w:r w:rsidRPr="00D8023E">
        <w:rPr>
          <w:rFonts w:ascii="Times New Roman" w:eastAsia="Times New Roman" w:hAnsi="Times New Roman" w:cs="Times New Roman"/>
          <w:i/>
          <w:iCs/>
          <w:sz w:val="24"/>
          <w:szCs w:val="24"/>
          <w:lang w:eastAsia="ru-RU"/>
        </w:rPr>
        <w:t>да </w:t>
      </w:r>
      <w:r w:rsidRPr="00D8023E">
        <w:rPr>
          <w:rFonts w:ascii="Times New Roman" w:eastAsia="Times New Roman" w:hAnsi="Times New Roman" w:cs="Times New Roman"/>
          <w:sz w:val="24"/>
          <w:szCs w:val="24"/>
          <w:lang w:eastAsia="ru-RU"/>
        </w:rPr>
        <w:t>и отрицательная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могут выступать как самостоятельные нечленимые предложения: Ты придешь сегодня на праздник? – </w:t>
      </w:r>
      <w:r w:rsidRPr="00D8023E">
        <w:rPr>
          <w:rFonts w:ascii="Times New Roman" w:eastAsia="Times New Roman" w:hAnsi="Times New Roman" w:cs="Times New Roman"/>
          <w:i/>
          <w:iCs/>
          <w:sz w:val="24"/>
          <w:szCs w:val="24"/>
          <w:lang w:eastAsia="ru-RU"/>
        </w:rPr>
        <w:t>Да</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Частицу</w:t>
      </w:r>
      <w:r w:rsidRPr="00D8023E">
        <w:rPr>
          <w:rFonts w:ascii="Times New Roman" w:eastAsia="Times New Roman" w:hAnsi="Times New Roman" w:cs="Times New Roman"/>
          <w:i/>
          <w:iCs/>
          <w:sz w:val="24"/>
          <w:szCs w:val="24"/>
          <w:lang w:eastAsia="ru-RU"/>
        </w:rPr>
        <w:t> нет</w:t>
      </w:r>
      <w:r w:rsidRPr="00D8023E">
        <w:rPr>
          <w:rFonts w:ascii="Times New Roman" w:eastAsia="Times New Roman" w:hAnsi="Times New Roman" w:cs="Times New Roman"/>
          <w:sz w:val="24"/>
          <w:szCs w:val="24"/>
          <w:lang w:eastAsia="ru-RU"/>
        </w:rPr>
        <w:t> следует отличать от отрицательного слова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используемого в качестве сказуемого в односоставных безличных предложениях в сочетании с формой родительного падежа: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u w:val="single"/>
          <w:lang w:eastAsia="ru-RU"/>
        </w:rPr>
        <w:t>Нет</w:t>
      </w:r>
      <w:r w:rsidRPr="00D8023E">
        <w:rPr>
          <w:rFonts w:ascii="Times New Roman" w:eastAsia="Times New Roman" w:hAnsi="Times New Roman" w:cs="Times New Roman"/>
          <w:sz w:val="24"/>
          <w:szCs w:val="24"/>
          <w:u w:val="single"/>
          <w:lang w:eastAsia="ru-RU"/>
        </w:rPr>
        <w:t> </w:t>
      </w:r>
      <w:r w:rsidRPr="00D8023E">
        <w:rPr>
          <w:rFonts w:ascii="Times New Roman" w:eastAsia="Times New Roman" w:hAnsi="Times New Roman" w:cs="Times New Roman"/>
          <w:sz w:val="24"/>
          <w:szCs w:val="24"/>
          <w:lang w:eastAsia="ru-RU"/>
        </w:rPr>
        <w:t>(чего?) </w:t>
      </w:r>
      <w:r w:rsidRPr="00D8023E">
        <w:rPr>
          <w:rFonts w:ascii="Times New Roman" w:eastAsia="Times New Roman" w:hAnsi="Times New Roman" w:cs="Times New Roman"/>
          <w:i/>
          <w:iCs/>
          <w:sz w:val="24"/>
          <w:szCs w:val="24"/>
          <w:lang w:eastAsia="ru-RU"/>
        </w:rPr>
        <w:t>повести</w:t>
      </w:r>
      <w:r w:rsidRPr="00D8023E">
        <w:rPr>
          <w:rFonts w:ascii="Times New Roman" w:eastAsia="Times New Roman" w:hAnsi="Times New Roman" w:cs="Times New Roman"/>
          <w:sz w:val="24"/>
          <w:szCs w:val="24"/>
          <w:lang w:eastAsia="ru-RU"/>
        </w:rPr>
        <w:t> печальнее на свете,</w:t>
      </w:r>
    </w:p>
    <w:p w:rsidR="00D8023E" w:rsidRPr="00D8023E" w:rsidRDefault="00D8023E" w:rsidP="00D8023E">
      <w:pPr>
        <w:shd w:val="clear" w:color="auto" w:fill="FFFFFF"/>
        <w:spacing w:after="0" w:line="240" w:lineRule="auto"/>
        <w:jc w:val="center"/>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0" w:line="240" w:lineRule="auto"/>
        <w:jc w:val="center"/>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Чем повесть о Ромео и Джульетте…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2. </w:t>
      </w:r>
      <w:r w:rsidRPr="00D8023E">
        <w:rPr>
          <w:rFonts w:ascii="Times New Roman" w:eastAsia="Times New Roman" w:hAnsi="Times New Roman" w:cs="Times New Roman"/>
          <w:b/>
          <w:bCs/>
          <w:sz w:val="24"/>
          <w:szCs w:val="24"/>
          <w:u w:val="single"/>
          <w:lang w:eastAsia="ru-RU"/>
        </w:rPr>
        <w:t>Классификация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Общепринятой классификации частиц в современной лингвистической литературе нет. В. В. Виноградов выделял 8 разрядов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усилительно-ограничительные, или выделительные: </w:t>
      </w:r>
      <w:r w:rsidRPr="00D8023E">
        <w:rPr>
          <w:rFonts w:ascii="Times New Roman" w:eastAsia="Times New Roman" w:hAnsi="Times New Roman" w:cs="Times New Roman"/>
          <w:i/>
          <w:iCs/>
          <w:sz w:val="24"/>
          <w:szCs w:val="24"/>
          <w:lang w:eastAsia="ru-RU"/>
        </w:rPr>
        <w:t>лишь, только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присоединительные: </w:t>
      </w:r>
      <w:r w:rsidRPr="00D8023E">
        <w:rPr>
          <w:rFonts w:ascii="Times New Roman" w:eastAsia="Times New Roman" w:hAnsi="Times New Roman" w:cs="Times New Roman"/>
          <w:i/>
          <w:iCs/>
          <w:sz w:val="24"/>
          <w:szCs w:val="24"/>
          <w:lang w:eastAsia="ru-RU"/>
        </w:rPr>
        <w:t>тоже, также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определительные: </w:t>
      </w:r>
      <w:r w:rsidRPr="00D8023E">
        <w:rPr>
          <w:rFonts w:ascii="Times New Roman" w:eastAsia="Times New Roman" w:hAnsi="Times New Roman" w:cs="Times New Roman"/>
          <w:i/>
          <w:iCs/>
          <w:sz w:val="24"/>
          <w:szCs w:val="24"/>
          <w:lang w:eastAsia="ru-RU"/>
        </w:rPr>
        <w:t>именно, как раз, подлинно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указательные: </w:t>
      </w:r>
      <w:r w:rsidRPr="00D8023E">
        <w:rPr>
          <w:rFonts w:ascii="Times New Roman" w:eastAsia="Times New Roman" w:hAnsi="Times New Roman" w:cs="Times New Roman"/>
          <w:i/>
          <w:iCs/>
          <w:sz w:val="24"/>
          <w:szCs w:val="24"/>
          <w:lang w:eastAsia="ru-RU"/>
        </w:rPr>
        <w:t>вот, вон, это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неопределенные: -</w:t>
      </w:r>
      <w:r w:rsidRPr="00D8023E">
        <w:rPr>
          <w:rFonts w:ascii="Times New Roman" w:eastAsia="Times New Roman" w:hAnsi="Times New Roman" w:cs="Times New Roman"/>
          <w:i/>
          <w:iCs/>
          <w:sz w:val="24"/>
          <w:szCs w:val="24"/>
          <w:lang w:eastAsia="ru-RU"/>
        </w:rPr>
        <w:t>то, -либо, -нибудь, кое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количественные: </w:t>
      </w:r>
      <w:r w:rsidRPr="00D8023E">
        <w:rPr>
          <w:rFonts w:ascii="Times New Roman" w:eastAsia="Times New Roman" w:hAnsi="Times New Roman" w:cs="Times New Roman"/>
          <w:i/>
          <w:iCs/>
          <w:sz w:val="24"/>
          <w:szCs w:val="24"/>
          <w:lang w:eastAsia="ru-RU"/>
        </w:rPr>
        <w:t>почти, ровно, точно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7) отрицательные: </w:t>
      </w:r>
      <w:r w:rsidRPr="00D8023E">
        <w:rPr>
          <w:rFonts w:ascii="Times New Roman" w:eastAsia="Times New Roman" w:hAnsi="Times New Roman" w:cs="Times New Roman"/>
          <w:i/>
          <w:iCs/>
          <w:sz w:val="24"/>
          <w:szCs w:val="24"/>
          <w:lang w:eastAsia="ru-RU"/>
        </w:rPr>
        <w:t>не, ни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8) модально-глагольные: </w:t>
      </w:r>
      <w:r w:rsidRPr="00D8023E">
        <w:rPr>
          <w:rFonts w:ascii="Times New Roman" w:eastAsia="Times New Roman" w:hAnsi="Times New Roman" w:cs="Times New Roman"/>
          <w:i/>
          <w:iCs/>
          <w:sz w:val="24"/>
          <w:szCs w:val="24"/>
          <w:lang w:eastAsia="ru-RU"/>
        </w:rPr>
        <w:t>бы, -ка, хоть бы, лишь бы</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 М. Шанский и А. Н. Тихонов выделяют 4 группы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w:t>
      </w:r>
      <w:r w:rsidRPr="00D8023E">
        <w:rPr>
          <w:rFonts w:ascii="Times New Roman" w:eastAsia="Times New Roman" w:hAnsi="Times New Roman" w:cs="Times New Roman"/>
          <w:b/>
          <w:bCs/>
          <w:sz w:val="24"/>
          <w:szCs w:val="24"/>
          <w:lang w:eastAsia="ru-RU"/>
        </w:rPr>
        <w:t>смысловые</w:t>
      </w:r>
      <w:r w:rsidRPr="00D8023E">
        <w:rPr>
          <w:rFonts w:ascii="Times New Roman" w:eastAsia="Times New Roman" w:hAnsi="Times New Roman" w:cs="Times New Roman"/>
          <w:sz w:val="24"/>
          <w:szCs w:val="24"/>
          <w:lang w:eastAsia="ru-RU"/>
        </w:rPr>
        <w:t> (выражают различные смысловые оттенки значения), которые подразделяются на следующие подгруппы: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а) указательные (указывают на предметы и явления внешнего мира): </w:t>
      </w:r>
      <w:r w:rsidRPr="00D8023E">
        <w:rPr>
          <w:rFonts w:ascii="Times New Roman" w:eastAsia="Times New Roman" w:hAnsi="Times New Roman" w:cs="Times New Roman"/>
          <w:i/>
          <w:iCs/>
          <w:sz w:val="24"/>
          <w:szCs w:val="24"/>
          <w:lang w:eastAsia="ru-RU"/>
        </w:rPr>
        <w:t>вот, вон, это, оно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Вот </w:t>
      </w:r>
      <w:r w:rsidRPr="00D8023E">
        <w:rPr>
          <w:rFonts w:ascii="Times New Roman" w:eastAsia="Times New Roman" w:hAnsi="Times New Roman" w:cs="Times New Roman"/>
          <w:sz w:val="24"/>
          <w:szCs w:val="24"/>
          <w:lang w:eastAsia="ru-RU"/>
        </w:rPr>
        <w:t>парадный подъезд. Кто </w:t>
      </w:r>
      <w:r w:rsidRPr="00D8023E">
        <w:rPr>
          <w:rFonts w:ascii="Times New Roman" w:eastAsia="Times New Roman" w:hAnsi="Times New Roman" w:cs="Times New Roman"/>
          <w:i/>
          <w:iCs/>
          <w:sz w:val="24"/>
          <w:szCs w:val="24"/>
          <w:lang w:eastAsia="ru-RU"/>
        </w:rPr>
        <w:t>это</w:t>
      </w:r>
      <w:r w:rsidRPr="00D8023E">
        <w:rPr>
          <w:rFonts w:ascii="Times New Roman" w:eastAsia="Times New Roman" w:hAnsi="Times New Roman" w:cs="Times New Roman"/>
          <w:sz w:val="24"/>
          <w:szCs w:val="24"/>
          <w:lang w:eastAsia="ru-RU"/>
        </w:rPr>
        <w:t> пришел? </w:t>
      </w:r>
      <w:r w:rsidRPr="00D8023E">
        <w:rPr>
          <w:rFonts w:ascii="Times New Roman" w:eastAsia="Times New Roman" w:hAnsi="Times New Roman" w:cs="Times New Roman"/>
          <w:i/>
          <w:iCs/>
          <w:sz w:val="24"/>
          <w:szCs w:val="24"/>
          <w:lang w:eastAsia="ru-RU"/>
        </w:rPr>
        <w:t>Оно</w:t>
      </w:r>
      <w:r w:rsidRPr="00D8023E">
        <w:rPr>
          <w:rFonts w:ascii="Times New Roman" w:eastAsia="Times New Roman" w:hAnsi="Times New Roman" w:cs="Times New Roman"/>
          <w:sz w:val="24"/>
          <w:szCs w:val="24"/>
          <w:lang w:eastAsia="ru-RU"/>
        </w:rPr>
        <w:t>, конечно, говорить легко.</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определительно-уточняющие (выделяют, уточняют отдельные знаменательные слова в составе предложения): </w:t>
      </w:r>
      <w:r w:rsidRPr="00D8023E">
        <w:rPr>
          <w:rFonts w:ascii="Times New Roman" w:eastAsia="Times New Roman" w:hAnsi="Times New Roman" w:cs="Times New Roman"/>
          <w:i/>
          <w:iCs/>
          <w:sz w:val="24"/>
          <w:szCs w:val="24"/>
          <w:lang w:eastAsia="ru-RU"/>
        </w:rPr>
        <w:t>точно, именно, ровно, как раз, подлинно, почти, приблизительно</w:t>
      </w:r>
      <w:r w:rsidRPr="00D8023E">
        <w:rPr>
          <w:rFonts w:ascii="Times New Roman" w:eastAsia="Times New Roman" w:hAnsi="Times New Roman" w:cs="Times New Roman"/>
          <w:sz w:val="24"/>
          <w:szCs w:val="24"/>
          <w:lang w:eastAsia="ru-RU"/>
        </w:rPr>
        <w:t>: Все это </w:t>
      </w:r>
      <w:r w:rsidRPr="00D8023E">
        <w:rPr>
          <w:rFonts w:ascii="Times New Roman" w:eastAsia="Times New Roman" w:hAnsi="Times New Roman" w:cs="Times New Roman"/>
          <w:i/>
          <w:iCs/>
          <w:sz w:val="24"/>
          <w:szCs w:val="24"/>
          <w:lang w:eastAsia="ru-RU"/>
        </w:rPr>
        <w:t>просто</w:t>
      </w:r>
      <w:r w:rsidRPr="00D8023E">
        <w:rPr>
          <w:rFonts w:ascii="Times New Roman" w:eastAsia="Times New Roman" w:hAnsi="Times New Roman" w:cs="Times New Roman"/>
          <w:sz w:val="24"/>
          <w:szCs w:val="24"/>
          <w:lang w:eastAsia="ru-RU"/>
        </w:rPr>
        <w:t> мелочи.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выделительно-ограничительные (с их помощью происходит логическое выделение слов или словосочетаний): </w:t>
      </w:r>
      <w:r w:rsidRPr="00D8023E">
        <w:rPr>
          <w:rFonts w:ascii="Times New Roman" w:eastAsia="Times New Roman" w:hAnsi="Times New Roman" w:cs="Times New Roman"/>
          <w:i/>
          <w:iCs/>
          <w:sz w:val="24"/>
          <w:szCs w:val="24"/>
          <w:lang w:eastAsia="ru-RU"/>
        </w:rPr>
        <w:t>только, лишь, хотя, всего, исключительно</w:t>
      </w:r>
      <w:r w:rsidRPr="00D8023E">
        <w:rPr>
          <w:rFonts w:ascii="Times New Roman" w:eastAsia="Times New Roman" w:hAnsi="Times New Roman" w:cs="Times New Roman"/>
          <w:sz w:val="24"/>
          <w:szCs w:val="24"/>
          <w:lang w:eastAsia="ru-RU"/>
        </w:rPr>
        <w:t>: Это </w:t>
      </w:r>
      <w:r w:rsidRPr="00D8023E">
        <w:rPr>
          <w:rFonts w:ascii="Times New Roman" w:eastAsia="Times New Roman" w:hAnsi="Times New Roman" w:cs="Times New Roman"/>
          <w:i/>
          <w:iCs/>
          <w:sz w:val="24"/>
          <w:szCs w:val="24"/>
          <w:lang w:eastAsia="ru-RU"/>
        </w:rPr>
        <w:t>только</w:t>
      </w:r>
      <w:r w:rsidRPr="00D8023E">
        <w:rPr>
          <w:rFonts w:ascii="Times New Roman" w:eastAsia="Times New Roman" w:hAnsi="Times New Roman" w:cs="Times New Roman"/>
          <w:sz w:val="24"/>
          <w:szCs w:val="24"/>
          <w:lang w:eastAsia="ru-RU"/>
        </w:rPr>
        <w:t> начало. Ты </w:t>
      </w:r>
      <w:r w:rsidRPr="00D8023E">
        <w:rPr>
          <w:rFonts w:ascii="Times New Roman" w:eastAsia="Times New Roman" w:hAnsi="Times New Roman" w:cs="Times New Roman"/>
          <w:i/>
          <w:iCs/>
          <w:sz w:val="24"/>
          <w:szCs w:val="24"/>
          <w:lang w:eastAsia="ru-RU"/>
        </w:rPr>
        <w:t>хотя бы</w:t>
      </w:r>
      <w:r w:rsidRPr="00D8023E">
        <w:rPr>
          <w:rFonts w:ascii="Times New Roman" w:eastAsia="Times New Roman" w:hAnsi="Times New Roman" w:cs="Times New Roman"/>
          <w:sz w:val="24"/>
          <w:szCs w:val="24"/>
          <w:lang w:eastAsia="ru-RU"/>
        </w:rPr>
        <w:t> позвони.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к ним примыкают усилительные частицы, выступающие в функции выделения: </w:t>
      </w:r>
      <w:r w:rsidRPr="00D8023E">
        <w:rPr>
          <w:rFonts w:ascii="Times New Roman" w:eastAsia="Times New Roman" w:hAnsi="Times New Roman" w:cs="Times New Roman"/>
          <w:i/>
          <w:iCs/>
          <w:sz w:val="24"/>
          <w:szCs w:val="24"/>
          <w:lang w:eastAsia="ru-RU"/>
        </w:rPr>
        <w:t>даже, даже и, и, ведь, прямо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Даже и</w:t>
      </w:r>
      <w:r w:rsidRPr="00D8023E">
        <w:rPr>
          <w:rFonts w:ascii="Times New Roman" w:eastAsia="Times New Roman" w:hAnsi="Times New Roman" w:cs="Times New Roman"/>
          <w:sz w:val="24"/>
          <w:szCs w:val="24"/>
          <w:lang w:eastAsia="ru-RU"/>
        </w:rPr>
        <w:t> не думай. Ты </w:t>
      </w:r>
      <w:r w:rsidRPr="00D8023E">
        <w:rPr>
          <w:rFonts w:ascii="Times New Roman" w:eastAsia="Times New Roman" w:hAnsi="Times New Roman" w:cs="Times New Roman"/>
          <w:i/>
          <w:iCs/>
          <w:sz w:val="24"/>
          <w:szCs w:val="24"/>
          <w:lang w:eastAsia="ru-RU"/>
        </w:rPr>
        <w:t>прямо </w:t>
      </w:r>
      <w:r w:rsidRPr="00D8023E">
        <w:rPr>
          <w:rFonts w:ascii="Times New Roman" w:eastAsia="Times New Roman" w:hAnsi="Times New Roman" w:cs="Times New Roman"/>
          <w:sz w:val="24"/>
          <w:szCs w:val="24"/>
          <w:lang w:eastAsia="ru-RU"/>
        </w:rPr>
        <w:t>командир.</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w:t>
      </w:r>
      <w:r w:rsidRPr="00D8023E">
        <w:rPr>
          <w:rFonts w:ascii="Times New Roman" w:eastAsia="Times New Roman" w:hAnsi="Times New Roman" w:cs="Times New Roman"/>
          <w:b/>
          <w:bCs/>
          <w:sz w:val="24"/>
          <w:szCs w:val="24"/>
          <w:lang w:eastAsia="ru-RU"/>
        </w:rPr>
        <w:t>модальные</w:t>
      </w:r>
      <w:r w:rsidRPr="00D8023E">
        <w:rPr>
          <w:rFonts w:ascii="Times New Roman" w:eastAsia="Times New Roman" w:hAnsi="Times New Roman" w:cs="Times New Roman"/>
          <w:sz w:val="24"/>
          <w:szCs w:val="24"/>
          <w:lang w:eastAsia="ru-RU"/>
        </w:rPr>
        <w:t>(выражают отношение к достоверности фактов):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утвердительные: </w:t>
      </w:r>
      <w:r w:rsidRPr="00D8023E">
        <w:rPr>
          <w:rFonts w:ascii="Times New Roman" w:eastAsia="Times New Roman" w:hAnsi="Times New Roman" w:cs="Times New Roman"/>
          <w:i/>
          <w:iCs/>
          <w:sz w:val="24"/>
          <w:szCs w:val="24"/>
          <w:lang w:eastAsia="ru-RU"/>
        </w:rPr>
        <w:t>да, так, точно, ну да, ага, а как же</w:t>
      </w:r>
      <w:r w:rsidRPr="00D8023E">
        <w:rPr>
          <w:rFonts w:ascii="Times New Roman" w:eastAsia="Times New Roman" w:hAnsi="Times New Roman" w:cs="Times New Roman"/>
          <w:sz w:val="24"/>
          <w:szCs w:val="24"/>
          <w:lang w:eastAsia="ru-RU"/>
        </w:rPr>
        <w:t>: Ты рад? – </w:t>
      </w:r>
      <w:r w:rsidRPr="00D8023E">
        <w:rPr>
          <w:rFonts w:ascii="Times New Roman" w:eastAsia="Times New Roman" w:hAnsi="Times New Roman" w:cs="Times New Roman"/>
          <w:i/>
          <w:iCs/>
          <w:sz w:val="24"/>
          <w:szCs w:val="24"/>
          <w:lang w:eastAsia="ru-RU"/>
        </w:rPr>
        <w:t>Да. А как же. Ага.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отрицательные: </w:t>
      </w:r>
      <w:r w:rsidRPr="00D8023E">
        <w:rPr>
          <w:rFonts w:ascii="Times New Roman" w:eastAsia="Times New Roman" w:hAnsi="Times New Roman" w:cs="Times New Roman"/>
          <w:i/>
          <w:iCs/>
          <w:sz w:val="24"/>
          <w:szCs w:val="24"/>
          <w:lang w:eastAsia="ru-RU"/>
        </w:rPr>
        <w:t>не, ни, нет, вовсе не, отнюдь не</w:t>
      </w:r>
      <w:r w:rsidRPr="00D8023E">
        <w:rPr>
          <w:rFonts w:ascii="Times New Roman" w:eastAsia="Times New Roman" w:hAnsi="Times New Roman" w:cs="Times New Roman"/>
          <w:sz w:val="24"/>
          <w:szCs w:val="24"/>
          <w:lang w:eastAsia="ru-RU"/>
        </w:rPr>
        <w:t>: На небе </w:t>
      </w:r>
      <w:r w:rsidRPr="00D8023E">
        <w:rPr>
          <w:rFonts w:ascii="Times New Roman" w:eastAsia="Times New Roman" w:hAnsi="Times New Roman" w:cs="Times New Roman"/>
          <w:i/>
          <w:iCs/>
          <w:sz w:val="24"/>
          <w:szCs w:val="24"/>
          <w:lang w:eastAsia="ru-RU"/>
        </w:rPr>
        <w:t>ни </w:t>
      </w:r>
      <w:r w:rsidRPr="00D8023E">
        <w:rPr>
          <w:rFonts w:ascii="Times New Roman" w:eastAsia="Times New Roman" w:hAnsi="Times New Roman" w:cs="Times New Roman"/>
          <w:sz w:val="24"/>
          <w:szCs w:val="24"/>
          <w:lang w:eastAsia="ru-RU"/>
        </w:rPr>
        <w:t>облачка. Ты поедешь в лагерь? – </w:t>
      </w:r>
      <w:r w:rsidRPr="00D8023E">
        <w:rPr>
          <w:rFonts w:ascii="Times New Roman" w:eastAsia="Times New Roman" w:hAnsi="Times New Roman" w:cs="Times New Roman"/>
          <w:i/>
          <w:iCs/>
          <w:sz w:val="24"/>
          <w:szCs w:val="24"/>
          <w:lang w:eastAsia="ru-RU"/>
        </w:rPr>
        <w:t>Нет.</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вопросительные: </w:t>
      </w:r>
      <w:r w:rsidRPr="00D8023E">
        <w:rPr>
          <w:rFonts w:ascii="Times New Roman" w:eastAsia="Times New Roman" w:hAnsi="Times New Roman" w:cs="Times New Roman"/>
          <w:i/>
          <w:iCs/>
          <w:sz w:val="24"/>
          <w:szCs w:val="24"/>
          <w:lang w:eastAsia="ru-RU"/>
        </w:rPr>
        <w:t>ли, разве, неужели, как, что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Неужели </w:t>
      </w:r>
      <w:r w:rsidRPr="00D8023E">
        <w:rPr>
          <w:rFonts w:ascii="Times New Roman" w:eastAsia="Times New Roman" w:hAnsi="Times New Roman" w:cs="Times New Roman"/>
          <w:sz w:val="24"/>
          <w:szCs w:val="24"/>
          <w:lang w:eastAsia="ru-RU"/>
        </w:rPr>
        <w:t>экзамены позади? </w:t>
      </w:r>
      <w:r w:rsidRPr="00D8023E">
        <w:rPr>
          <w:rFonts w:ascii="Times New Roman" w:eastAsia="Times New Roman" w:hAnsi="Times New Roman" w:cs="Times New Roman"/>
          <w:i/>
          <w:iCs/>
          <w:sz w:val="24"/>
          <w:szCs w:val="24"/>
          <w:lang w:eastAsia="ru-RU"/>
        </w:rPr>
        <w:t>Разве </w:t>
      </w:r>
      <w:r w:rsidRPr="00D8023E">
        <w:rPr>
          <w:rFonts w:ascii="Times New Roman" w:eastAsia="Times New Roman" w:hAnsi="Times New Roman" w:cs="Times New Roman"/>
          <w:sz w:val="24"/>
          <w:szCs w:val="24"/>
          <w:lang w:eastAsia="ru-RU"/>
        </w:rPr>
        <w:t>так можно поступать?</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сравнительные: </w:t>
      </w:r>
      <w:r w:rsidRPr="00D8023E">
        <w:rPr>
          <w:rFonts w:ascii="Times New Roman" w:eastAsia="Times New Roman" w:hAnsi="Times New Roman" w:cs="Times New Roman"/>
          <w:i/>
          <w:iCs/>
          <w:sz w:val="24"/>
          <w:szCs w:val="24"/>
          <w:lang w:eastAsia="ru-RU"/>
        </w:rPr>
        <w:t>как будто, будто, точно, словно, вроде: Будто</w:t>
      </w:r>
      <w:r w:rsidRPr="00D8023E">
        <w:rPr>
          <w:rFonts w:ascii="Times New Roman" w:eastAsia="Times New Roman" w:hAnsi="Times New Roman" w:cs="Times New Roman"/>
          <w:sz w:val="24"/>
          <w:szCs w:val="24"/>
          <w:lang w:eastAsia="ru-RU"/>
        </w:rPr>
        <w:t> ты не знала? Она </w:t>
      </w:r>
      <w:r w:rsidRPr="00D8023E">
        <w:rPr>
          <w:rFonts w:ascii="Times New Roman" w:eastAsia="Times New Roman" w:hAnsi="Times New Roman" w:cs="Times New Roman"/>
          <w:i/>
          <w:iCs/>
          <w:sz w:val="24"/>
          <w:szCs w:val="24"/>
          <w:lang w:eastAsia="ru-RU"/>
        </w:rPr>
        <w:t>вроде</w:t>
      </w:r>
      <w:r w:rsidRPr="00D8023E">
        <w:rPr>
          <w:rFonts w:ascii="Times New Roman" w:eastAsia="Times New Roman" w:hAnsi="Times New Roman" w:cs="Times New Roman"/>
          <w:sz w:val="24"/>
          <w:szCs w:val="24"/>
          <w:lang w:eastAsia="ru-RU"/>
        </w:rPr>
        <w:t> повзрослела.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 употребляющиеся для передачи чужой речи, указывающие на нее: </w:t>
      </w:r>
      <w:r w:rsidRPr="00D8023E">
        <w:rPr>
          <w:rFonts w:ascii="Times New Roman" w:eastAsia="Times New Roman" w:hAnsi="Times New Roman" w:cs="Times New Roman"/>
          <w:i/>
          <w:iCs/>
          <w:sz w:val="24"/>
          <w:szCs w:val="24"/>
          <w:lang w:eastAsia="ru-RU"/>
        </w:rPr>
        <w:t>де, дескать, мол, якобы</w:t>
      </w:r>
      <w:r w:rsidRPr="00D8023E">
        <w:rPr>
          <w:rFonts w:ascii="Times New Roman" w:eastAsia="Times New Roman" w:hAnsi="Times New Roman" w:cs="Times New Roman"/>
          <w:sz w:val="24"/>
          <w:szCs w:val="24"/>
          <w:lang w:eastAsia="ru-RU"/>
        </w:rPr>
        <w:t>: Брат, </w:t>
      </w:r>
      <w:r w:rsidRPr="00D8023E">
        <w:rPr>
          <w:rFonts w:ascii="Times New Roman" w:eastAsia="Times New Roman" w:hAnsi="Times New Roman" w:cs="Times New Roman"/>
          <w:i/>
          <w:iCs/>
          <w:sz w:val="24"/>
          <w:szCs w:val="24"/>
          <w:lang w:eastAsia="ru-RU"/>
        </w:rPr>
        <w:t>мол</w:t>
      </w:r>
      <w:r w:rsidRPr="00D8023E">
        <w:rPr>
          <w:rFonts w:ascii="Times New Roman" w:eastAsia="Times New Roman" w:hAnsi="Times New Roman" w:cs="Times New Roman"/>
          <w:sz w:val="24"/>
          <w:szCs w:val="24"/>
          <w:lang w:eastAsia="ru-RU"/>
        </w:rPr>
        <w:t>, не догадывался. </w:t>
      </w:r>
      <w:r w:rsidRPr="00D8023E">
        <w:rPr>
          <w:rFonts w:ascii="Times New Roman" w:eastAsia="Times New Roman" w:hAnsi="Times New Roman" w:cs="Times New Roman"/>
          <w:i/>
          <w:iCs/>
          <w:sz w:val="24"/>
          <w:szCs w:val="24"/>
          <w:lang w:eastAsia="ru-RU"/>
        </w:rPr>
        <w:t>Якобы</w:t>
      </w:r>
      <w:r w:rsidRPr="00D8023E">
        <w:rPr>
          <w:rFonts w:ascii="Times New Roman" w:eastAsia="Times New Roman" w:hAnsi="Times New Roman" w:cs="Times New Roman"/>
          <w:sz w:val="24"/>
          <w:szCs w:val="24"/>
          <w:lang w:eastAsia="ru-RU"/>
        </w:rPr>
        <w:t> ты это сделал.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е) выражающие отношение к достоверности – недостоверности высказывания: </w:t>
      </w:r>
      <w:r w:rsidRPr="00D8023E">
        <w:rPr>
          <w:rFonts w:ascii="Times New Roman" w:eastAsia="Times New Roman" w:hAnsi="Times New Roman" w:cs="Times New Roman"/>
          <w:i/>
          <w:iCs/>
          <w:sz w:val="24"/>
          <w:szCs w:val="24"/>
          <w:lang w:eastAsia="ru-RU"/>
        </w:rPr>
        <w:t>вряд ли, едва ли, пожалуй: Едва ли</w:t>
      </w:r>
      <w:r w:rsidRPr="00D8023E">
        <w:rPr>
          <w:rFonts w:ascii="Times New Roman" w:eastAsia="Times New Roman" w:hAnsi="Times New Roman" w:cs="Times New Roman"/>
          <w:sz w:val="24"/>
          <w:szCs w:val="24"/>
          <w:lang w:eastAsia="ru-RU"/>
        </w:rPr>
        <w:t> ты мне поверишь.</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ж) побудительные: </w:t>
      </w:r>
      <w:r w:rsidRPr="00D8023E">
        <w:rPr>
          <w:rFonts w:ascii="Times New Roman" w:eastAsia="Times New Roman" w:hAnsi="Times New Roman" w:cs="Times New Roman"/>
          <w:i/>
          <w:iCs/>
          <w:sz w:val="24"/>
          <w:szCs w:val="24"/>
          <w:lang w:eastAsia="ru-RU"/>
        </w:rPr>
        <w:t>да, ну, а ну, ну-ка: Ну-ка</w:t>
      </w:r>
      <w:r w:rsidRPr="00D8023E">
        <w:rPr>
          <w:rFonts w:ascii="Times New Roman" w:eastAsia="Times New Roman" w:hAnsi="Times New Roman" w:cs="Times New Roman"/>
          <w:sz w:val="24"/>
          <w:szCs w:val="24"/>
          <w:lang w:eastAsia="ru-RU"/>
        </w:rPr>
        <w:t> прекратите разговоры.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w:t>
      </w:r>
      <w:r w:rsidRPr="00D8023E">
        <w:rPr>
          <w:rFonts w:ascii="Times New Roman" w:eastAsia="Times New Roman" w:hAnsi="Times New Roman" w:cs="Times New Roman"/>
          <w:b/>
          <w:bCs/>
          <w:sz w:val="24"/>
          <w:szCs w:val="24"/>
          <w:lang w:eastAsia="ru-RU"/>
        </w:rPr>
        <w:t>эмоционально-экспрессивные</w:t>
      </w:r>
      <w:r w:rsidRPr="00D8023E">
        <w:rPr>
          <w:rFonts w:ascii="Times New Roman" w:eastAsia="Times New Roman" w:hAnsi="Times New Roman" w:cs="Times New Roman"/>
          <w:sz w:val="24"/>
          <w:szCs w:val="24"/>
          <w:lang w:eastAsia="ru-RU"/>
        </w:rPr>
        <w:t> (усиливают выразительность, эмоциональность высказывания): </w:t>
      </w:r>
      <w:r w:rsidRPr="00D8023E">
        <w:rPr>
          <w:rFonts w:ascii="Times New Roman" w:eastAsia="Times New Roman" w:hAnsi="Times New Roman" w:cs="Times New Roman"/>
          <w:i/>
          <w:iCs/>
          <w:sz w:val="24"/>
          <w:szCs w:val="24"/>
          <w:lang w:eastAsia="ru-RU"/>
        </w:rPr>
        <w:t>что за, ну и, где</w:t>
      </w:r>
      <w:r w:rsidRPr="00D8023E">
        <w:rPr>
          <w:rFonts w:ascii="Times New Roman" w:eastAsia="Times New Roman" w:hAnsi="Times New Roman" w:cs="Times New Roman"/>
          <w:sz w:val="24"/>
          <w:szCs w:val="24"/>
          <w:lang w:eastAsia="ru-RU"/>
        </w:rPr>
        <w:t>: Ну </w:t>
      </w:r>
      <w:r w:rsidRPr="00D8023E">
        <w:rPr>
          <w:rFonts w:ascii="Times New Roman" w:eastAsia="Times New Roman" w:hAnsi="Times New Roman" w:cs="Times New Roman"/>
          <w:i/>
          <w:iCs/>
          <w:sz w:val="24"/>
          <w:szCs w:val="24"/>
          <w:lang w:eastAsia="ru-RU"/>
        </w:rPr>
        <w:t>что за</w:t>
      </w:r>
      <w:r w:rsidRPr="00D8023E">
        <w:rPr>
          <w:rFonts w:ascii="Times New Roman" w:eastAsia="Times New Roman" w:hAnsi="Times New Roman" w:cs="Times New Roman"/>
          <w:sz w:val="24"/>
          <w:szCs w:val="24"/>
          <w:lang w:eastAsia="ru-RU"/>
        </w:rPr>
        <w:t> шейка! </w:t>
      </w:r>
      <w:r w:rsidRPr="00D8023E">
        <w:rPr>
          <w:rFonts w:ascii="Times New Roman" w:eastAsia="Times New Roman" w:hAnsi="Times New Roman" w:cs="Times New Roman"/>
          <w:i/>
          <w:iCs/>
          <w:sz w:val="24"/>
          <w:szCs w:val="24"/>
          <w:lang w:eastAsia="ru-RU"/>
        </w:rPr>
        <w:t>Что за</w:t>
      </w:r>
      <w:r w:rsidRPr="00D8023E">
        <w:rPr>
          <w:rFonts w:ascii="Times New Roman" w:eastAsia="Times New Roman" w:hAnsi="Times New Roman" w:cs="Times New Roman"/>
          <w:sz w:val="24"/>
          <w:szCs w:val="24"/>
          <w:lang w:eastAsia="ru-RU"/>
        </w:rPr>
        <w:t> глазки! </w:t>
      </w:r>
      <w:r w:rsidRPr="00D8023E">
        <w:rPr>
          <w:rFonts w:ascii="Times New Roman" w:eastAsia="Times New Roman" w:hAnsi="Times New Roman" w:cs="Times New Roman"/>
          <w:i/>
          <w:iCs/>
          <w:sz w:val="24"/>
          <w:szCs w:val="24"/>
          <w:lang w:eastAsia="ru-RU"/>
        </w:rPr>
        <w:t>Ну и</w:t>
      </w:r>
      <w:r w:rsidRPr="00D8023E">
        <w:rPr>
          <w:rFonts w:ascii="Times New Roman" w:eastAsia="Times New Roman" w:hAnsi="Times New Roman" w:cs="Times New Roman"/>
          <w:sz w:val="24"/>
          <w:szCs w:val="24"/>
          <w:lang w:eastAsia="ru-RU"/>
        </w:rPr>
        <w:t> молодежь пошла. </w:t>
      </w:r>
      <w:r w:rsidRPr="00D8023E">
        <w:rPr>
          <w:rFonts w:ascii="Times New Roman" w:eastAsia="Times New Roman" w:hAnsi="Times New Roman" w:cs="Times New Roman"/>
          <w:i/>
          <w:iCs/>
          <w:sz w:val="24"/>
          <w:szCs w:val="24"/>
          <w:lang w:eastAsia="ru-RU"/>
        </w:rPr>
        <w:t>Где </w:t>
      </w:r>
      <w:r w:rsidRPr="00D8023E">
        <w:rPr>
          <w:rFonts w:ascii="Times New Roman" w:eastAsia="Times New Roman" w:hAnsi="Times New Roman" w:cs="Times New Roman"/>
          <w:sz w:val="24"/>
          <w:szCs w:val="24"/>
          <w:lang w:eastAsia="ru-RU"/>
        </w:rPr>
        <w:t>тебе тягаться со мною, со мною с самим Балдою?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w:t>
      </w:r>
      <w:r w:rsidRPr="00D8023E">
        <w:rPr>
          <w:rFonts w:ascii="Times New Roman" w:eastAsia="Times New Roman" w:hAnsi="Times New Roman" w:cs="Times New Roman"/>
          <w:b/>
          <w:bCs/>
          <w:sz w:val="24"/>
          <w:szCs w:val="24"/>
          <w:lang w:eastAsia="ru-RU"/>
        </w:rPr>
        <w:t>формообразующие</w:t>
      </w:r>
      <w:r w:rsidRPr="00D8023E">
        <w:rPr>
          <w:rFonts w:ascii="Times New Roman" w:eastAsia="Times New Roman" w:hAnsi="Times New Roman" w:cs="Times New Roman"/>
          <w:sz w:val="24"/>
          <w:szCs w:val="24"/>
          <w:lang w:eastAsia="ru-RU"/>
        </w:rPr>
        <w:t> (используются для образования ирреальных наклонений глагола): </w:t>
      </w:r>
      <w:r w:rsidRPr="00D8023E">
        <w:rPr>
          <w:rFonts w:ascii="Times New Roman" w:eastAsia="Times New Roman" w:hAnsi="Times New Roman" w:cs="Times New Roman"/>
          <w:i/>
          <w:iCs/>
          <w:sz w:val="24"/>
          <w:szCs w:val="24"/>
          <w:lang w:eastAsia="ru-RU"/>
        </w:rPr>
        <w:t>Пусть</w:t>
      </w:r>
      <w:r w:rsidRPr="00D8023E">
        <w:rPr>
          <w:rFonts w:ascii="Times New Roman" w:eastAsia="Times New Roman" w:hAnsi="Times New Roman" w:cs="Times New Roman"/>
          <w:sz w:val="24"/>
          <w:szCs w:val="24"/>
          <w:lang w:eastAsia="ru-RU"/>
        </w:rPr>
        <w:t> сильнее грянет буря! Сюда же относят используемые для образования форм степеней сравнения – </w:t>
      </w:r>
      <w:r w:rsidRPr="00D8023E">
        <w:rPr>
          <w:rFonts w:ascii="Times New Roman" w:eastAsia="Times New Roman" w:hAnsi="Times New Roman" w:cs="Times New Roman"/>
          <w:i/>
          <w:iCs/>
          <w:sz w:val="24"/>
          <w:szCs w:val="24"/>
          <w:lang w:eastAsia="ru-RU"/>
        </w:rPr>
        <w:t>более/менее, самый</w:t>
      </w:r>
      <w:r w:rsidRPr="00D8023E">
        <w:rPr>
          <w:rFonts w:ascii="Times New Roman" w:eastAsia="Times New Roman" w:hAnsi="Times New Roman" w:cs="Times New Roman"/>
          <w:sz w:val="24"/>
          <w:szCs w:val="24"/>
          <w:lang w:eastAsia="ru-RU"/>
        </w:rPr>
        <w:t>: Байкал – </w:t>
      </w:r>
      <w:r w:rsidRPr="00D8023E">
        <w:rPr>
          <w:rFonts w:ascii="Times New Roman" w:eastAsia="Times New Roman" w:hAnsi="Times New Roman" w:cs="Times New Roman"/>
          <w:i/>
          <w:iCs/>
          <w:sz w:val="24"/>
          <w:szCs w:val="24"/>
          <w:lang w:eastAsia="ru-RU"/>
        </w:rPr>
        <w:t>самое</w:t>
      </w:r>
      <w:r w:rsidRPr="00D8023E">
        <w:rPr>
          <w:rFonts w:ascii="Times New Roman" w:eastAsia="Times New Roman" w:hAnsi="Times New Roman" w:cs="Times New Roman"/>
          <w:sz w:val="24"/>
          <w:szCs w:val="24"/>
          <w:lang w:eastAsia="ru-RU"/>
        </w:rPr>
        <w:t> глубокое озеро на Земле. Вслед за В. В. Виноградовым, здесь же рассматриваются частицы, образующие неопределенные местоимения: кто-</w:t>
      </w:r>
      <w:r w:rsidRPr="00D8023E">
        <w:rPr>
          <w:rFonts w:ascii="Times New Roman" w:eastAsia="Times New Roman" w:hAnsi="Times New Roman" w:cs="Times New Roman"/>
          <w:i/>
          <w:iCs/>
          <w:sz w:val="24"/>
          <w:szCs w:val="24"/>
          <w:lang w:eastAsia="ru-RU"/>
        </w:rPr>
        <w:t>то</w:t>
      </w:r>
      <w:r w:rsidRPr="00D8023E">
        <w:rPr>
          <w:rFonts w:ascii="Times New Roman" w:eastAsia="Times New Roman" w:hAnsi="Times New Roman" w:cs="Times New Roman"/>
          <w:sz w:val="24"/>
          <w:szCs w:val="24"/>
          <w:lang w:eastAsia="ru-RU"/>
        </w:rPr>
        <w:t>, что-</w:t>
      </w:r>
      <w:r w:rsidRPr="00D8023E">
        <w:rPr>
          <w:rFonts w:ascii="Times New Roman" w:eastAsia="Times New Roman" w:hAnsi="Times New Roman" w:cs="Times New Roman"/>
          <w:i/>
          <w:iCs/>
          <w:sz w:val="24"/>
          <w:szCs w:val="24"/>
          <w:lang w:eastAsia="ru-RU"/>
        </w:rPr>
        <w:t>либо</w:t>
      </w:r>
      <w:r w:rsidRPr="00D8023E">
        <w:rPr>
          <w:rFonts w:ascii="Times New Roman" w:eastAsia="Times New Roman" w:hAnsi="Times New Roman" w:cs="Times New Roman"/>
          <w:sz w:val="24"/>
          <w:szCs w:val="24"/>
          <w:lang w:eastAsia="ru-RU"/>
        </w:rPr>
        <w:t>, чей-</w:t>
      </w:r>
      <w:r w:rsidRPr="00D8023E">
        <w:rPr>
          <w:rFonts w:ascii="Times New Roman" w:eastAsia="Times New Roman" w:hAnsi="Times New Roman" w:cs="Times New Roman"/>
          <w:i/>
          <w:iCs/>
          <w:sz w:val="24"/>
          <w:szCs w:val="24"/>
          <w:lang w:eastAsia="ru-RU"/>
        </w:rPr>
        <w:t>нибудь</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кое-</w:t>
      </w:r>
      <w:r w:rsidRPr="00D8023E">
        <w:rPr>
          <w:rFonts w:ascii="Times New Roman" w:eastAsia="Times New Roman" w:hAnsi="Times New Roman" w:cs="Times New Roman"/>
          <w:sz w:val="24"/>
          <w:szCs w:val="24"/>
          <w:lang w:eastAsia="ru-RU"/>
        </w:rPr>
        <w:t>что.</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3. </w:t>
      </w:r>
      <w:r w:rsidRPr="00D8023E">
        <w:rPr>
          <w:rFonts w:ascii="Times New Roman" w:eastAsia="Times New Roman" w:hAnsi="Times New Roman" w:cs="Times New Roman"/>
          <w:b/>
          <w:bCs/>
          <w:sz w:val="24"/>
          <w:szCs w:val="24"/>
          <w:u w:val="single"/>
          <w:lang w:eastAsia="ru-RU"/>
        </w:rPr>
        <w:t>Разряды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Выделяют 3 разряда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препозитивные: </w:t>
      </w:r>
      <w:r w:rsidRPr="00D8023E">
        <w:rPr>
          <w:rFonts w:ascii="Times New Roman" w:eastAsia="Times New Roman" w:hAnsi="Times New Roman" w:cs="Times New Roman"/>
          <w:i/>
          <w:iCs/>
          <w:sz w:val="24"/>
          <w:szCs w:val="24"/>
          <w:lang w:eastAsia="ru-RU"/>
        </w:rPr>
        <w:t>вот, вон, неужели, что за, давай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постпозитивные: </w:t>
      </w:r>
      <w:r w:rsidRPr="00D8023E">
        <w:rPr>
          <w:rFonts w:ascii="Times New Roman" w:eastAsia="Times New Roman" w:hAnsi="Times New Roman" w:cs="Times New Roman"/>
          <w:i/>
          <w:iCs/>
          <w:sz w:val="24"/>
          <w:szCs w:val="24"/>
          <w:lang w:eastAsia="ru-RU"/>
        </w:rPr>
        <w:t>же, -ка</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w:t>
      </w:r>
      <w:r w:rsidRPr="00D8023E">
        <w:rPr>
          <w:rFonts w:ascii="Times New Roman" w:eastAsia="Times New Roman" w:hAnsi="Times New Roman" w:cs="Times New Roman"/>
          <w:sz w:val="24"/>
          <w:szCs w:val="24"/>
          <w:lang w:eastAsia="ru-RU"/>
        </w:rPr>
        <w:t>со свободным местоположением</w:t>
      </w:r>
      <w:r w:rsidRPr="00D8023E">
        <w:rPr>
          <w:rFonts w:ascii="Times New Roman" w:eastAsia="Times New Roman" w:hAnsi="Times New Roman" w:cs="Times New Roman"/>
          <w:i/>
          <w:iCs/>
          <w:sz w:val="24"/>
          <w:szCs w:val="24"/>
          <w:lang w:eastAsia="ru-RU"/>
        </w:rPr>
        <w:t>: ведь, бы.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4. </w:t>
      </w:r>
      <w:r w:rsidRPr="00D8023E">
        <w:rPr>
          <w:rFonts w:ascii="Times New Roman" w:eastAsia="Times New Roman" w:hAnsi="Times New Roman" w:cs="Times New Roman"/>
          <w:b/>
          <w:bCs/>
          <w:sz w:val="24"/>
          <w:szCs w:val="24"/>
          <w:u w:val="single"/>
          <w:lang w:eastAsia="ru-RU"/>
        </w:rPr>
        <w:t>Разряды частиц по структуре и производности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По структуре частицы делятся на простые (</w:t>
      </w:r>
      <w:r w:rsidRPr="00D8023E">
        <w:rPr>
          <w:rFonts w:ascii="Times New Roman" w:eastAsia="Times New Roman" w:hAnsi="Times New Roman" w:cs="Times New Roman"/>
          <w:i/>
          <w:iCs/>
          <w:sz w:val="24"/>
          <w:szCs w:val="24"/>
          <w:lang w:eastAsia="ru-RU"/>
        </w:rPr>
        <w:t>ни, же, вот, бы, да</w:t>
      </w:r>
      <w:r w:rsidRPr="00D8023E">
        <w:rPr>
          <w:rFonts w:ascii="Times New Roman" w:eastAsia="Times New Roman" w:hAnsi="Times New Roman" w:cs="Times New Roman"/>
          <w:sz w:val="24"/>
          <w:szCs w:val="24"/>
          <w:lang w:eastAsia="ru-RU"/>
        </w:rPr>
        <w:t>) и составные (</w:t>
      </w:r>
      <w:r w:rsidRPr="00D8023E">
        <w:rPr>
          <w:rFonts w:ascii="Times New Roman" w:eastAsia="Times New Roman" w:hAnsi="Times New Roman" w:cs="Times New Roman"/>
          <w:i/>
          <w:iCs/>
          <w:sz w:val="24"/>
          <w:szCs w:val="24"/>
          <w:lang w:eastAsia="ru-RU"/>
        </w:rPr>
        <w:t>что за, вовсе не, как будто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Производность частиц определяется наличием омонима среди других частей речи. Частицы могут быть омонимичны: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именам прилагательным: </w:t>
      </w:r>
      <w:r w:rsidRPr="00D8023E">
        <w:rPr>
          <w:rFonts w:ascii="Times New Roman" w:eastAsia="Times New Roman" w:hAnsi="Times New Roman" w:cs="Times New Roman"/>
          <w:i/>
          <w:iCs/>
          <w:sz w:val="24"/>
          <w:szCs w:val="24"/>
          <w:lang w:eastAsia="ru-RU"/>
        </w:rPr>
        <w:t>подлинно, определенно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местоимениям: </w:t>
      </w:r>
      <w:r w:rsidRPr="00D8023E">
        <w:rPr>
          <w:rFonts w:ascii="Times New Roman" w:eastAsia="Times New Roman" w:hAnsi="Times New Roman" w:cs="Times New Roman"/>
          <w:i/>
          <w:iCs/>
          <w:sz w:val="24"/>
          <w:szCs w:val="24"/>
          <w:lang w:eastAsia="ru-RU"/>
        </w:rPr>
        <w:t>что, то, это, все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числительным: </w:t>
      </w:r>
      <w:r w:rsidRPr="00D8023E">
        <w:rPr>
          <w:rFonts w:ascii="Times New Roman" w:eastAsia="Times New Roman" w:hAnsi="Times New Roman" w:cs="Times New Roman"/>
          <w:i/>
          <w:iCs/>
          <w:sz w:val="24"/>
          <w:szCs w:val="24"/>
          <w:lang w:eastAsia="ru-RU"/>
        </w:rPr>
        <w:t>один </w:t>
      </w:r>
      <w:r w:rsidRPr="00D8023E">
        <w:rPr>
          <w:rFonts w:ascii="Times New Roman" w:eastAsia="Times New Roman" w:hAnsi="Times New Roman" w:cs="Times New Roman"/>
          <w:sz w:val="24"/>
          <w:szCs w:val="24"/>
          <w:lang w:eastAsia="ru-RU"/>
        </w:rPr>
        <w:t>(</w:t>
      </w:r>
      <w:r w:rsidRPr="00D8023E">
        <w:rPr>
          <w:rFonts w:ascii="Times New Roman" w:eastAsia="Times New Roman" w:hAnsi="Times New Roman" w:cs="Times New Roman"/>
          <w:i/>
          <w:iCs/>
          <w:sz w:val="24"/>
          <w:szCs w:val="24"/>
          <w:lang w:eastAsia="ru-RU"/>
        </w:rPr>
        <w:t>одна, одно, одни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наречиям: </w:t>
      </w:r>
      <w:r w:rsidRPr="00D8023E">
        <w:rPr>
          <w:rFonts w:ascii="Times New Roman" w:eastAsia="Times New Roman" w:hAnsi="Times New Roman" w:cs="Times New Roman"/>
          <w:i/>
          <w:iCs/>
          <w:sz w:val="24"/>
          <w:szCs w:val="24"/>
          <w:lang w:eastAsia="ru-RU"/>
        </w:rPr>
        <w:t>уже, еще, около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глаголам: </w:t>
      </w:r>
      <w:r w:rsidRPr="00D8023E">
        <w:rPr>
          <w:rFonts w:ascii="Times New Roman" w:eastAsia="Times New Roman" w:hAnsi="Times New Roman" w:cs="Times New Roman"/>
          <w:i/>
          <w:iCs/>
          <w:sz w:val="24"/>
          <w:szCs w:val="24"/>
          <w:lang w:eastAsia="ru-RU"/>
        </w:rPr>
        <w:t>было, бывало, пусть, пускай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союзам: </w:t>
      </w:r>
      <w:r w:rsidRPr="00D8023E">
        <w:rPr>
          <w:rFonts w:ascii="Times New Roman" w:eastAsia="Times New Roman" w:hAnsi="Times New Roman" w:cs="Times New Roman"/>
          <w:i/>
          <w:iCs/>
          <w:sz w:val="24"/>
          <w:szCs w:val="24"/>
          <w:lang w:eastAsia="ru-RU"/>
        </w:rPr>
        <w:t>хоть, будто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Основной прием, позволяющий отграничить частицы от других частей речи, – подбор синонима, который бы четко позволял определить, какая часть речи перед нами.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У тебя </w:t>
      </w:r>
      <w:r w:rsidRPr="00D8023E">
        <w:rPr>
          <w:rFonts w:ascii="Times New Roman" w:eastAsia="Times New Roman" w:hAnsi="Times New Roman" w:cs="Times New Roman"/>
          <w:i/>
          <w:iCs/>
          <w:sz w:val="24"/>
          <w:szCs w:val="24"/>
          <w:lang w:eastAsia="ru-RU"/>
        </w:rPr>
        <w:t>одни </w:t>
      </w:r>
      <w:r w:rsidRPr="00D8023E">
        <w:rPr>
          <w:rFonts w:ascii="Times New Roman" w:eastAsia="Times New Roman" w:hAnsi="Times New Roman" w:cs="Times New Roman"/>
          <w:sz w:val="24"/>
          <w:szCs w:val="24"/>
          <w:lang w:eastAsia="ru-RU"/>
        </w:rPr>
        <w:t>шалости на уме (</w:t>
      </w:r>
      <w:r w:rsidRPr="00D8023E">
        <w:rPr>
          <w:rFonts w:ascii="Times New Roman" w:eastAsia="Times New Roman" w:hAnsi="Times New Roman" w:cs="Times New Roman"/>
          <w:i/>
          <w:iCs/>
          <w:sz w:val="24"/>
          <w:szCs w:val="24"/>
          <w:lang w:eastAsia="ru-RU"/>
        </w:rPr>
        <w:t>одни</w:t>
      </w:r>
      <w:r w:rsidRPr="00D8023E">
        <w:rPr>
          <w:rFonts w:ascii="Times New Roman" w:eastAsia="Times New Roman" w:hAnsi="Times New Roman" w:cs="Times New Roman"/>
          <w:sz w:val="24"/>
          <w:szCs w:val="24"/>
          <w:lang w:eastAsia="ru-RU"/>
        </w:rPr>
        <w:t> = </w:t>
      </w:r>
      <w:r w:rsidRPr="00D8023E">
        <w:rPr>
          <w:rFonts w:ascii="Times New Roman" w:eastAsia="Times New Roman" w:hAnsi="Times New Roman" w:cs="Times New Roman"/>
          <w:i/>
          <w:iCs/>
          <w:sz w:val="24"/>
          <w:szCs w:val="24"/>
          <w:lang w:eastAsia="ru-RU"/>
        </w:rPr>
        <w:t>только, лишь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Дайте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ручку и ср.: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и некогда, я приду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 несмотря на то, что; </w:t>
      </w:r>
      <w:r w:rsidRPr="00D8023E">
        <w:rPr>
          <w:rFonts w:ascii="Times New Roman" w:eastAsia="Times New Roman" w:hAnsi="Times New Roman" w:cs="Times New Roman"/>
          <w:i/>
          <w:iCs/>
          <w:sz w:val="24"/>
          <w:szCs w:val="24"/>
          <w:lang w:eastAsia="ru-RU"/>
        </w:rPr>
        <w:t>хоть </w:t>
      </w:r>
      <w:r w:rsidRPr="00D8023E">
        <w:rPr>
          <w:rFonts w:ascii="Times New Roman" w:eastAsia="Times New Roman" w:hAnsi="Times New Roman" w:cs="Times New Roman"/>
          <w:sz w:val="24"/>
          <w:szCs w:val="24"/>
          <w:lang w:eastAsia="ru-RU"/>
        </w:rPr>
        <w:t>– союз).</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965A3C" w:rsidRPr="00D8023E" w:rsidRDefault="00965A3C"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Тестирование по русскому языку по теме «Частица».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 Частица как часть речи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обозначает количество предметов, число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указывает на предметы, признаки, но не называет их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изменяются по числам и в единственном числе – по родам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служит для усиления отрицания в предложениях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 Укажите формообразующую частицу:</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ни строчки  2) хотел бы   3) не опоздали   4) поди-ка сюда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3. Укажите предложение с формообразующей частицей: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не видно ни зги  2) пусть всегда будет солнце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начинайте же выступление  4) нет ли сегодня нам письма?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4. Укажите дефисное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Куда(же) они едут, в город что(ли)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Где птица (ни)летает, а свое гнездо знает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Что(бы) подарить другу? 4) Давай(ка) сядем, вспомним дни былые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5. Укажите предложение с частицей, выражающей ограничение: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1)Время идет, и срок уж близенько 2) Только Иванов не пришел на собрание    3) Сыграл бы на рояле  4) В комнате ни души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6. Укажите предложение с отрицательной частицей: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Да будет он отца достоин!   2) Лишь опасайся лгунов.</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На ясном небе не было ни облачка. 4) Нет ли сегодня нам письма?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7. Укажите предложение с частицей 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 газете н… строчки о спорте.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Что н… расскажешь о турпоходе, все интересно.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Он все делает хорошо, что н… поручи.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Я н… раз любовался этим пейзажем.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8. Укажите предложение с частицей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 свет н… заря я проснулся зря. 2) Н… топор те тешет, а плотник.</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Еще н… прочитанная книга.  4) Туман на море еще н… рассеялся.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9. Укажите предложение с частицей 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 для них будто бы и закон н… писан.  2) На реке нет н… души.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Где бы я н… был, всегда и везде я думал о своей прекрасной Родине.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 ветерка, н… шороха.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10. НЕ является частицей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Мы увидели (н…)освещенный зал.</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 Осень досылала земле свое (н…)жаркое солнце.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Мнение Байрона вовсе (н…)справедливо.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Я чувствовал (н…)преодолимое волнение. </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11. НИ является частицей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(Н…)кому не показывал я свои стихи.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 утреннем тумане (н…)чего не видишь.</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Собираешь ягоду и не думаешь н… о времени, н… о других делах.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(Н…)когда не бывает утро так прекрасно, как весной.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12</w:t>
      </w:r>
      <w:r w:rsidRPr="00D8023E">
        <w:rPr>
          <w:rFonts w:ascii="Times New Roman" w:eastAsia="Times New Roman" w:hAnsi="Times New Roman" w:cs="Times New Roman"/>
          <w:b/>
          <w:bCs/>
          <w:i/>
          <w:iCs/>
          <w:sz w:val="24"/>
          <w:szCs w:val="24"/>
          <w:lang w:eastAsia="ru-RU"/>
        </w:rPr>
        <w:t>. </w:t>
      </w:r>
      <w:r w:rsidRPr="00D8023E">
        <w:rPr>
          <w:rFonts w:ascii="Times New Roman" w:eastAsia="Times New Roman" w:hAnsi="Times New Roman" w:cs="Times New Roman"/>
          <w:b/>
          <w:bCs/>
          <w:sz w:val="24"/>
          <w:szCs w:val="24"/>
          <w:lang w:eastAsia="ru-RU"/>
        </w:rPr>
        <w:t>На месте каких цифр пишется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Штольц  н(1) принадлежит к числу тех холодных людей, которые подчиняют свои поступки расчету, потому что у них нет жизненной теплоты и они н(2) способы н(3) горячо любить, н(4) жертвовать собой.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3,4     2) 1,2,3,4    3) 1,2       4) 2</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13. На месте каких цифр пишется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Если вдруг стало совершенно ясно и понятно, что он сказал сейчас ужасную ложь, что н(1) только н(2) придется ему успеть наговориться, но уже н(3) когда и н(4) с кем.</w:t>
      </w:r>
      <w:r w:rsidRPr="00D8023E">
        <w:rPr>
          <w:rFonts w:ascii="Times New Roman" w:eastAsia="Times New Roman" w:hAnsi="Times New Roman" w:cs="Times New Roman"/>
          <w:sz w:val="24"/>
          <w:szCs w:val="24"/>
          <w:lang w:eastAsia="ru-RU"/>
        </w:rPr>
        <w:t>             1) 1,2,3,4       2) 2,3,4    3) 3,4      4) 1,2</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14. Орфографическая ошибка допущена в предложении: </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Бедность не порок.  2) Мне не здоровилось, оттого я и не пришел.</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Не пенится море, не плещет волна, деревья листами не движут.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Никогда не беритесь за последующее, не усвоив предыдущего.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15. Орфографическая ошибка допущена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Примите, древние дубравы, под тень свою питомца муз.</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Цвети, отечество святое.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Красуйся, град Петров, и стой неколебимо, как Россия.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Лучшей квартиры искать не чего.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16. Укажите ошибку в определении грамматических признаков:</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пусть – частица формообразующая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что за – восклицательная  3) не – частица, отрицательная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именно – выделение   5) правильно – уточнение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17. Укажите неверное утверждение: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Частица вносит различные оттенки значения в предложение.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Частицы бы, ли, же пишутся раздельно.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Частица ка с глаголами пишется раздельно.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Частица не придает отрицательное значение всему предложению или отдельным его членам.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18. Раздельно пишутся слова на месте цифр:</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Штольц н(1)мечтатель; у него здоровая и крепкая природа, и он осознает свои силы и н(2)слабеет перед н(3)благоприятными обстоятельствами и, н(4)напрашиваясь насильно на борьбу, н(5)когда н(6)отступает от нее.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1,2,4,6   2) 2,3,5   3) 1,5,6     4) 1,2,3,4</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19. Укажите раздельное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Возьми на час терпенья, что(бы) квартет в порядок наш привесть.</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Мы пошли вдоль берега, что(бы) найти место поглубже.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Что(бы) мне почитать о космосе?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Все народы мира хотят, что(бы) не было войны.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20. Укажите раздельное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 (не)обыкновенной тишине зарождается рассвет.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(Не)скошенные луга душисты.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Доносится тревожный крик (не)уснувшей птицы.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Лиственные деревья, еще (не)сбросившие своих уборов, радовали глаз.</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3E5DE6" w:rsidRPr="00D8023E" w:rsidRDefault="003E5DE6" w:rsidP="00D8023E">
      <w:pPr>
        <w:rPr>
          <w:rFonts w:ascii="Calibri" w:eastAsia="Calibri" w:hAnsi="Calibri" w:cs="Times New Roman"/>
        </w:rPr>
      </w:pPr>
    </w:p>
    <w:p w:rsidR="00D8023E" w:rsidRPr="00D8023E" w:rsidRDefault="00D8023E" w:rsidP="00D8023E">
      <w:pPr>
        <w:spacing w:after="0" w:line="390" w:lineRule="atLeast"/>
        <w:jc w:val="center"/>
        <w:outlineLvl w:val="0"/>
        <w:rPr>
          <w:rFonts w:ascii="Times New Roman" w:eastAsia="Times New Roman" w:hAnsi="Times New Roman" w:cs="Times New Roman"/>
          <w:b/>
          <w:kern w:val="36"/>
          <w:sz w:val="28"/>
          <w:szCs w:val="28"/>
          <w:lang w:eastAsia="ru-RU"/>
        </w:rPr>
      </w:pPr>
      <w:r w:rsidRPr="00D8023E">
        <w:rPr>
          <w:rFonts w:ascii="Times New Roman" w:eastAsia="Times New Roman" w:hAnsi="Times New Roman" w:cs="Times New Roman"/>
          <w:b/>
          <w:kern w:val="36"/>
          <w:sz w:val="24"/>
          <w:szCs w:val="24"/>
          <w:lang w:eastAsia="ru-RU"/>
        </w:rPr>
        <w:lastRenderedPageBreak/>
        <w:t>Лекция№5.</w:t>
      </w:r>
      <w:r w:rsidRPr="00D8023E">
        <w:rPr>
          <w:rFonts w:ascii="Times New Roman" w:eastAsia="Times New Roman" w:hAnsi="Times New Roman" w:cs="Times New Roman"/>
          <w:kern w:val="36"/>
          <w:sz w:val="24"/>
          <w:szCs w:val="24"/>
          <w:lang w:eastAsia="ru-RU"/>
        </w:rPr>
        <w:br/>
      </w:r>
      <w:r w:rsidRPr="00D8023E">
        <w:rPr>
          <w:rFonts w:ascii="Times New Roman" w:eastAsia="Times New Roman" w:hAnsi="Times New Roman" w:cs="Times New Roman"/>
          <w:b/>
          <w:kern w:val="36"/>
          <w:sz w:val="28"/>
          <w:szCs w:val="28"/>
          <w:lang w:eastAsia="ru-RU"/>
        </w:rPr>
        <w:t>Тема: Междометие как часть речи. Дефис в междометиях.</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p>
    <w:p w:rsidR="00D8023E" w:rsidRPr="00D8023E" w:rsidRDefault="00D8023E" w:rsidP="00D8023E">
      <w:pPr>
        <w:spacing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 18 веке французский философ и писатель Жан-Жак Руссо сказал: «Существовать – значит чувствовать». В языке есть специальные слова, которые выражают самые различные чувства. Это междометия. На уроке вы узнаете все о междометии как особой части речи. Также вы узнаете, как пишутся междометия и какими знаками препинания обособляются. </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Междометие</w:t>
      </w:r>
      <w:r w:rsidRPr="00D8023E">
        <w:rPr>
          <w:rFonts w:ascii="Times New Roman" w:eastAsia="Times New Roman" w:hAnsi="Times New Roman" w:cs="Times New Roman"/>
          <w:sz w:val="24"/>
          <w:szCs w:val="24"/>
          <w:lang w:eastAsia="ru-RU"/>
        </w:rPr>
        <w:t> – особая  часть речи, не входящая ни в самостоятельные, ни в служебные части речи, которая выражает различные чувства, побуждения, но не называет их.</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Например: </w:t>
      </w:r>
      <w:r w:rsidRPr="00D8023E">
        <w:rPr>
          <w:rFonts w:ascii="Times New Roman" w:eastAsia="Times New Roman" w:hAnsi="Times New Roman" w:cs="Times New Roman"/>
          <w:i/>
          <w:iCs/>
          <w:sz w:val="24"/>
          <w:szCs w:val="24"/>
          <w:lang w:eastAsia="ru-RU"/>
        </w:rPr>
        <w:t>ой, ах, ура, ба, боже мой и др.</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Особенности междометий:</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связаны грамматически с другими словами;</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отвечают на вопросы;</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изменяются;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являются членами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отличие от служебных частей речи, междометия не служат ни для связи слов в предложении, ни для связи частей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CC3C10" w:rsidP="00D8023E">
      <w:pPr>
        <w:spacing w:after="0" w:line="240" w:lineRule="auto"/>
        <w:jc w:val="center"/>
        <w:outlineLvl w:val="1"/>
        <w:rPr>
          <w:rFonts w:ascii="Times New Roman" w:eastAsia="Times New Roman" w:hAnsi="Times New Roman" w:cs="Times New Roman"/>
          <w:b/>
          <w:bCs/>
          <w:sz w:val="24"/>
          <w:szCs w:val="24"/>
          <w:lang w:eastAsia="ru-RU"/>
        </w:rPr>
      </w:pPr>
      <w:hyperlink r:id="rId9"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2. Виды междометий по происхождению и структуре</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i/>
          <w:iCs/>
          <w:sz w:val="24"/>
          <w:szCs w:val="24"/>
          <w:lang w:eastAsia="ru-RU"/>
        </w:rPr>
        <w:t>По происхождению междометия делятся на непроизводные и производные</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Непроизводные междометия</w:t>
      </w:r>
      <w:r w:rsidRPr="00D8023E">
        <w:rPr>
          <w:rFonts w:ascii="Times New Roman" w:eastAsia="Times New Roman" w:hAnsi="Times New Roman" w:cs="Times New Roman"/>
          <w:sz w:val="24"/>
          <w:szCs w:val="24"/>
          <w:lang w:eastAsia="ru-RU"/>
        </w:rPr>
        <w:t> не соотносятся со словами других частей речи и состоят обычно из одного, двух или трёх звуков: </w:t>
      </w:r>
      <w:r w:rsidRPr="00D8023E">
        <w:rPr>
          <w:rFonts w:ascii="Times New Roman" w:eastAsia="Times New Roman" w:hAnsi="Times New Roman" w:cs="Times New Roman"/>
          <w:i/>
          <w:iCs/>
          <w:sz w:val="24"/>
          <w:szCs w:val="24"/>
          <w:lang w:eastAsia="ru-RU"/>
        </w:rPr>
        <w:t>а, о, э, ах, ох, эх, ого, увы</w:t>
      </w:r>
      <w:r w:rsidRPr="00D8023E">
        <w:rPr>
          <w:rFonts w:ascii="Times New Roman" w:eastAsia="Times New Roman" w:hAnsi="Times New Roman" w:cs="Times New Roman"/>
          <w:sz w:val="24"/>
          <w:szCs w:val="24"/>
          <w:lang w:eastAsia="ru-RU"/>
        </w:rPr>
        <w:t>. К этой же группе относятся и сложные междометия типа </w:t>
      </w:r>
      <w:r w:rsidRPr="00D8023E">
        <w:rPr>
          <w:rFonts w:ascii="Times New Roman" w:eastAsia="Times New Roman" w:hAnsi="Times New Roman" w:cs="Times New Roman"/>
          <w:i/>
          <w:iCs/>
          <w:sz w:val="24"/>
          <w:szCs w:val="24"/>
          <w:lang w:eastAsia="ru-RU"/>
        </w:rPr>
        <w:t>ай-ай-ай, ой-ой-ой </w:t>
      </w:r>
      <w:r w:rsidRPr="00D8023E">
        <w:rPr>
          <w:rFonts w:ascii="Times New Roman" w:eastAsia="Times New Roman" w:hAnsi="Times New Roman" w:cs="Times New Roman"/>
          <w:sz w:val="24"/>
          <w:szCs w:val="24"/>
          <w:lang w:eastAsia="ru-RU"/>
        </w:rPr>
        <w:t>и т.п.</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Производные междометия</w:t>
      </w:r>
      <w:r w:rsidRPr="00D8023E">
        <w:rPr>
          <w:rFonts w:ascii="Times New Roman" w:eastAsia="Times New Roman" w:hAnsi="Times New Roman" w:cs="Times New Roman"/>
          <w:sz w:val="24"/>
          <w:szCs w:val="24"/>
          <w:lang w:eastAsia="ru-RU"/>
        </w:rPr>
        <w:t> образованы от слов других частей речи:</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глаголов (</w:t>
      </w:r>
      <w:r w:rsidRPr="00D8023E">
        <w:rPr>
          <w:rFonts w:ascii="Times New Roman" w:eastAsia="Times New Roman" w:hAnsi="Times New Roman" w:cs="Times New Roman"/>
          <w:i/>
          <w:iCs/>
          <w:sz w:val="24"/>
          <w:szCs w:val="24"/>
          <w:lang w:eastAsia="ru-RU"/>
        </w:rPr>
        <w:t>здравствуйте, прощайте, подумаешь</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существительных (</w:t>
      </w:r>
      <w:r w:rsidRPr="00D8023E">
        <w:rPr>
          <w:rFonts w:ascii="Times New Roman" w:eastAsia="Times New Roman" w:hAnsi="Times New Roman" w:cs="Times New Roman"/>
          <w:i/>
          <w:iCs/>
          <w:sz w:val="24"/>
          <w:szCs w:val="24"/>
          <w:lang w:eastAsia="ru-RU"/>
        </w:rPr>
        <w:t>батюшки, караул, господи</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наречий (</w:t>
      </w:r>
      <w:r w:rsidRPr="00D8023E">
        <w:rPr>
          <w:rFonts w:ascii="Times New Roman" w:eastAsia="Times New Roman" w:hAnsi="Times New Roman" w:cs="Times New Roman"/>
          <w:i/>
          <w:iCs/>
          <w:sz w:val="24"/>
          <w:szCs w:val="24"/>
          <w:lang w:eastAsia="ru-RU"/>
        </w:rPr>
        <w:t>довольно, полно</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местоимений (</w:t>
      </w:r>
      <w:r w:rsidRPr="00D8023E">
        <w:rPr>
          <w:rFonts w:ascii="Times New Roman" w:eastAsia="Times New Roman" w:hAnsi="Times New Roman" w:cs="Times New Roman"/>
          <w:i/>
          <w:iCs/>
          <w:sz w:val="24"/>
          <w:szCs w:val="24"/>
          <w:lang w:eastAsia="ru-RU"/>
        </w:rPr>
        <w:t>то-то же</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 производным междометиям относятся и слова иноязычного происхождения (</w:t>
      </w:r>
      <w:r w:rsidRPr="00D8023E">
        <w:rPr>
          <w:rFonts w:ascii="Times New Roman" w:eastAsia="Times New Roman" w:hAnsi="Times New Roman" w:cs="Times New Roman"/>
          <w:i/>
          <w:iCs/>
          <w:sz w:val="24"/>
          <w:szCs w:val="24"/>
          <w:lang w:eastAsia="ru-RU"/>
        </w:rPr>
        <w:t>алло, браво, бис, капут</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i/>
          <w:iCs/>
          <w:sz w:val="24"/>
          <w:szCs w:val="24"/>
          <w:lang w:eastAsia="ru-RU"/>
        </w:rPr>
        <w:t>По структуре междометия могут быть:</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 </w:t>
      </w:r>
      <w:r w:rsidRPr="00D8023E">
        <w:rPr>
          <w:rFonts w:ascii="Times New Roman" w:eastAsia="Times New Roman" w:hAnsi="Times New Roman" w:cs="Times New Roman"/>
          <w:b/>
          <w:bCs/>
          <w:sz w:val="24"/>
          <w:szCs w:val="24"/>
          <w:lang w:eastAsia="ru-RU"/>
        </w:rPr>
        <w:t>простыми,</w:t>
      </w:r>
      <w:r w:rsidRPr="00D8023E">
        <w:rPr>
          <w:rFonts w:ascii="Times New Roman" w:eastAsia="Times New Roman" w:hAnsi="Times New Roman" w:cs="Times New Roman"/>
          <w:sz w:val="24"/>
          <w:szCs w:val="24"/>
          <w:lang w:eastAsia="ru-RU"/>
        </w:rPr>
        <w:t> то есть состоять из одного слова (а, </w:t>
      </w:r>
      <w:r w:rsidRPr="00D8023E">
        <w:rPr>
          <w:rFonts w:ascii="Times New Roman" w:eastAsia="Times New Roman" w:hAnsi="Times New Roman" w:cs="Times New Roman"/>
          <w:i/>
          <w:iCs/>
          <w:sz w:val="24"/>
          <w:szCs w:val="24"/>
          <w:lang w:eastAsia="ru-RU"/>
        </w:rPr>
        <w:t>ай, ой, увы</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сложными</w:t>
      </w:r>
      <w:r w:rsidRPr="00D8023E">
        <w:rPr>
          <w:rFonts w:ascii="Times New Roman" w:eastAsia="Times New Roman" w:hAnsi="Times New Roman" w:cs="Times New Roman"/>
          <w:sz w:val="24"/>
          <w:szCs w:val="24"/>
          <w:lang w:eastAsia="ru-RU"/>
        </w:rPr>
        <w:t>, т.е. образованными соединением двух-трёх междометий (</w:t>
      </w:r>
      <w:r w:rsidRPr="00D8023E">
        <w:rPr>
          <w:rFonts w:ascii="Times New Roman" w:eastAsia="Times New Roman" w:hAnsi="Times New Roman" w:cs="Times New Roman"/>
          <w:i/>
          <w:iCs/>
          <w:sz w:val="24"/>
          <w:szCs w:val="24"/>
          <w:lang w:eastAsia="ru-RU"/>
        </w:rPr>
        <w:t>ай-ай-ай, ой-ой-ой, батюшки-светы</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составными</w:t>
      </w:r>
      <w:r w:rsidRPr="00D8023E">
        <w:rPr>
          <w:rFonts w:ascii="Times New Roman" w:eastAsia="Times New Roman" w:hAnsi="Times New Roman" w:cs="Times New Roman"/>
          <w:sz w:val="24"/>
          <w:szCs w:val="24"/>
          <w:lang w:eastAsia="ru-RU"/>
        </w:rPr>
        <w:t>, то есть состоять из двух и более слов </w:t>
      </w:r>
      <w:r w:rsidRPr="00D8023E">
        <w:rPr>
          <w:rFonts w:ascii="Times New Roman" w:eastAsia="Times New Roman" w:hAnsi="Times New Roman" w:cs="Times New Roman"/>
          <w:i/>
          <w:iCs/>
          <w:sz w:val="24"/>
          <w:szCs w:val="24"/>
          <w:lang w:eastAsia="ru-RU"/>
        </w:rPr>
        <w:t>(увы и ах; то-то же; вот тебе на; вот тебе раз</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i/>
          <w:iCs/>
          <w:sz w:val="24"/>
          <w:szCs w:val="24"/>
          <w:lang w:eastAsia="ru-RU"/>
        </w:rPr>
        <w:t>Виды междометий по значению:</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эмоциональные междометия</w:t>
      </w:r>
      <w:r w:rsidRPr="00D8023E">
        <w:rPr>
          <w:rFonts w:ascii="Times New Roman" w:eastAsia="Times New Roman" w:hAnsi="Times New Roman" w:cs="Times New Roman"/>
          <w:sz w:val="24"/>
          <w:szCs w:val="24"/>
          <w:lang w:eastAsia="ru-RU"/>
        </w:rPr>
        <w:t> выражают, но не называют чувства, настроения (радость, страх, сомнение, удивление и др.): </w:t>
      </w:r>
      <w:r w:rsidRPr="00D8023E">
        <w:rPr>
          <w:rFonts w:ascii="Times New Roman" w:eastAsia="Times New Roman" w:hAnsi="Times New Roman" w:cs="Times New Roman"/>
          <w:i/>
          <w:iCs/>
          <w:sz w:val="24"/>
          <w:szCs w:val="24"/>
          <w:lang w:eastAsia="ru-RU"/>
        </w:rPr>
        <w:t>ах, ой-ой-ой, увы, боже мой, батюшки, вот те раз, слава богу, как бы не так, фу </w:t>
      </w:r>
      <w:r w:rsidRPr="00D8023E">
        <w:rPr>
          <w:rFonts w:ascii="Times New Roman" w:eastAsia="Times New Roman" w:hAnsi="Times New Roman" w:cs="Times New Roman"/>
          <w:sz w:val="24"/>
          <w:szCs w:val="24"/>
          <w:lang w:eastAsia="ru-RU"/>
        </w:rPr>
        <w:t>и др.;</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междометия, которые  выражают </w:t>
      </w:r>
      <w:r w:rsidRPr="00D8023E">
        <w:rPr>
          <w:rFonts w:ascii="Times New Roman" w:eastAsia="Times New Roman" w:hAnsi="Times New Roman" w:cs="Times New Roman"/>
          <w:b/>
          <w:bCs/>
          <w:sz w:val="24"/>
          <w:szCs w:val="24"/>
          <w:lang w:eastAsia="ru-RU"/>
        </w:rPr>
        <w:t>побуждение к действию, команды, приказы</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ну, эй, караул, кис-кис, вон, кыш, марш, тпру, ну-ка, ш-ш, ау;</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этикетные междометия</w:t>
      </w:r>
      <w:r w:rsidRPr="00D8023E">
        <w:rPr>
          <w:rFonts w:ascii="Times New Roman" w:eastAsia="Times New Roman" w:hAnsi="Times New Roman" w:cs="Times New Roman"/>
          <w:sz w:val="24"/>
          <w:szCs w:val="24"/>
          <w:lang w:eastAsia="ru-RU"/>
        </w:rPr>
        <w:t> являются формулами речевого этикета: </w:t>
      </w:r>
      <w:r w:rsidRPr="00D8023E">
        <w:rPr>
          <w:rFonts w:ascii="Times New Roman" w:eastAsia="Times New Roman" w:hAnsi="Times New Roman" w:cs="Times New Roman"/>
          <w:i/>
          <w:iCs/>
          <w:sz w:val="24"/>
          <w:szCs w:val="24"/>
          <w:lang w:eastAsia="ru-RU"/>
        </w:rPr>
        <w:t>здравствуй(те), привет, спасибо, пожалуйста, простите, всего хорошего.</w:t>
      </w:r>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p>
    <w:p w:rsidR="00D8023E" w:rsidRPr="00D8023E" w:rsidRDefault="00CC3C10" w:rsidP="00D8023E">
      <w:pPr>
        <w:spacing w:after="0" w:line="240" w:lineRule="auto"/>
        <w:jc w:val="center"/>
        <w:outlineLvl w:val="1"/>
        <w:rPr>
          <w:rFonts w:ascii="Times New Roman" w:eastAsia="Times New Roman" w:hAnsi="Times New Roman" w:cs="Times New Roman"/>
          <w:b/>
          <w:bCs/>
          <w:sz w:val="24"/>
          <w:szCs w:val="24"/>
          <w:lang w:eastAsia="ru-RU"/>
        </w:rPr>
      </w:pPr>
      <w:hyperlink r:id="rId10"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3. Звукоподражательные слова</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К междометиям примыкают, но не относятся слова, обозначающие мгновенные действия (</w:t>
      </w:r>
      <w:r w:rsidRPr="00D8023E">
        <w:rPr>
          <w:rFonts w:ascii="Times New Roman" w:eastAsia="Times New Roman" w:hAnsi="Times New Roman" w:cs="Times New Roman"/>
          <w:i/>
          <w:iCs/>
          <w:sz w:val="24"/>
          <w:szCs w:val="24"/>
          <w:lang w:eastAsia="ru-RU"/>
        </w:rPr>
        <w:t>бах, хлоп, шлёп и др.)</w:t>
      </w:r>
      <w:r w:rsidRPr="00D8023E">
        <w:rPr>
          <w:rFonts w:ascii="Times New Roman" w:eastAsia="Times New Roman" w:hAnsi="Times New Roman" w:cs="Times New Roman"/>
          <w:sz w:val="24"/>
          <w:szCs w:val="24"/>
          <w:lang w:eastAsia="ru-RU"/>
        </w:rPr>
        <w:t>, а также слова, имитирующие различные звуки и голоса животных и птиц  (</w:t>
      </w:r>
      <w:r w:rsidRPr="00D8023E">
        <w:rPr>
          <w:rFonts w:ascii="Times New Roman" w:eastAsia="Times New Roman" w:hAnsi="Times New Roman" w:cs="Times New Roman"/>
          <w:i/>
          <w:iCs/>
          <w:sz w:val="24"/>
          <w:szCs w:val="24"/>
          <w:lang w:eastAsia="ru-RU"/>
        </w:rPr>
        <w:t>тра-та-та; бум-бум-бум; мяу-мяу; гав-гав; га-га-га и др.</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CC3C10" w:rsidP="00D8023E">
      <w:pPr>
        <w:spacing w:after="0" w:line="240" w:lineRule="auto"/>
        <w:jc w:val="center"/>
        <w:outlineLvl w:val="1"/>
        <w:rPr>
          <w:rFonts w:ascii="Times New Roman" w:eastAsia="Times New Roman" w:hAnsi="Times New Roman" w:cs="Times New Roman"/>
          <w:b/>
          <w:bCs/>
          <w:sz w:val="24"/>
          <w:szCs w:val="24"/>
          <w:lang w:eastAsia="ru-RU"/>
        </w:rPr>
      </w:pPr>
      <w:hyperlink r:id="rId11"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4. Стилистическое использование</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Междометия используются в разговорной речи и в художественном стиле, чтобы выразить авторские эмоции или передать настроение героя произведения.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CC3C10" w:rsidP="00D8023E">
      <w:pPr>
        <w:spacing w:after="0" w:line="240" w:lineRule="auto"/>
        <w:jc w:val="center"/>
        <w:outlineLvl w:val="1"/>
        <w:rPr>
          <w:rFonts w:ascii="Times New Roman" w:eastAsia="Times New Roman" w:hAnsi="Times New Roman" w:cs="Times New Roman"/>
          <w:b/>
          <w:bCs/>
          <w:sz w:val="24"/>
          <w:szCs w:val="24"/>
          <w:lang w:eastAsia="ru-RU"/>
        </w:rPr>
      </w:pPr>
      <w:hyperlink r:id="rId12"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6. Переход междометий в самостоятельные части речи</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Иногда междометия переходят в разряд самостоятельных частей речи, при этом они принимают конкретное лексическое значение и становятся членом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Например: </w:t>
      </w:r>
      <w:r w:rsidRPr="00D8023E">
        <w:rPr>
          <w:rFonts w:ascii="Times New Roman" w:eastAsia="Times New Roman" w:hAnsi="Times New Roman" w:cs="Times New Roman"/>
          <w:i/>
          <w:iCs/>
          <w:sz w:val="24"/>
          <w:szCs w:val="24"/>
          <w:lang w:eastAsia="ru-RU"/>
        </w:rPr>
        <w:t>Далече грянуло «</w:t>
      </w:r>
      <w:r w:rsidRPr="00D8023E">
        <w:rPr>
          <w:rFonts w:ascii="Times New Roman" w:eastAsia="Times New Roman" w:hAnsi="Times New Roman" w:cs="Times New Roman"/>
          <w:b/>
          <w:bCs/>
          <w:i/>
          <w:iCs/>
          <w:sz w:val="24"/>
          <w:szCs w:val="24"/>
          <w:lang w:eastAsia="ru-RU"/>
        </w:rPr>
        <w:t>ура</w:t>
      </w:r>
      <w:r w:rsidRPr="00D8023E">
        <w:rPr>
          <w:rFonts w:ascii="Times New Roman" w:eastAsia="Times New Roman" w:hAnsi="Times New Roman" w:cs="Times New Roman"/>
          <w:i/>
          <w:iCs/>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Гонорар – </w:t>
      </w:r>
      <w:r w:rsidRPr="00D8023E">
        <w:rPr>
          <w:rFonts w:ascii="Times New Roman" w:eastAsia="Times New Roman" w:hAnsi="Times New Roman" w:cs="Times New Roman"/>
          <w:b/>
          <w:bCs/>
          <w:i/>
          <w:iCs/>
          <w:sz w:val="24"/>
          <w:szCs w:val="24"/>
          <w:lang w:eastAsia="ru-RU"/>
        </w:rPr>
        <w:t>увы </w:t>
      </w:r>
      <w:r w:rsidRPr="00D8023E">
        <w:rPr>
          <w:rFonts w:ascii="Times New Roman" w:eastAsia="Times New Roman" w:hAnsi="Times New Roman" w:cs="Times New Roman"/>
          <w:i/>
          <w:iCs/>
          <w:sz w:val="24"/>
          <w:szCs w:val="24"/>
          <w:lang w:eastAsia="ru-RU"/>
        </w:rPr>
        <w:t>и </w:t>
      </w:r>
      <w:r w:rsidRPr="00D8023E">
        <w:rPr>
          <w:rFonts w:ascii="Times New Roman" w:eastAsia="Times New Roman" w:hAnsi="Times New Roman" w:cs="Times New Roman"/>
          <w:b/>
          <w:bCs/>
          <w:i/>
          <w:iCs/>
          <w:sz w:val="24"/>
          <w:szCs w:val="24"/>
          <w:lang w:eastAsia="ru-RU"/>
        </w:rPr>
        <w:t>ах</w:t>
      </w:r>
      <w:r w:rsidRPr="00D8023E">
        <w:rPr>
          <w:rFonts w:ascii="Times New Roman" w:eastAsia="Times New Roman" w:hAnsi="Times New Roman" w:cs="Times New Roman"/>
          <w:i/>
          <w:iCs/>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Домашнее задание.</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№1.</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lang w:eastAsia="ru-RU"/>
        </w:rPr>
        <w:t>Прочитайте. Обратите внимание на интонацию, с которой произносятся междометия. Спишите предложения в такой последовательности: 1) предложения с эмоциональными междометиями; 2) предложения с побудительными междометиями. Укажите оттенки эмоций и побуждения.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xml:space="preserve">1. Ах! Амур проклятый! И слышат, не хотят понять... 2. Ну! Виноват! Какого ж дал я крюку. 3. Ох, род людской! пришло в забвенье, что всякий сам туда же должен лезть, в тот ларчик, где ни стать, ни сесть. 4. Простите; я спешил скорее видеть вас, не заезжал домой. Прощайте! Через час явлюсь... 5. А! Александр Андреич, просим, </w:t>
      </w:r>
      <w:r w:rsidRPr="00D8023E">
        <w:rPr>
          <w:rFonts w:ascii="Times New Roman" w:eastAsia="Times New Roman" w:hAnsi="Times New Roman" w:cs="Times New Roman"/>
          <w:i/>
          <w:iCs/>
          <w:sz w:val="24"/>
          <w:szCs w:val="24"/>
          <w:lang w:eastAsia="ru-RU"/>
        </w:rPr>
        <w:lastRenderedPageBreak/>
        <w:t>садитесь-ка. 6. Эх, Александр Андреич, дурно, брат! 7. Эй, завяжи на память узелок; просил я помолчать... 8. Кричали женщины: ура! и в воздух чепчики бросали! 9. Ах! Боже мой! Упал, убился! 10. Поводья затянул. Ну, жалкий же ездок. 11. Ах! Злые языки страшнее пистолета. 12. Эй! Филька, Фомка, ну, ловчей! 13. Эх! Братец! Славное тогда житье-то было. 14.  Здорово, Чацкий, брат! 15. Ну, тучу разогнал. 16. Ух! Я точнехонько избавилась от петли: ведь полоумный твой отец... (А. Грибоедов)</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№2.</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lang w:eastAsia="ru-RU"/>
        </w:rPr>
        <w:t>Выделите в примерах из комедии А. С. Грибоедова «Горе от ума» слова, словосочетания и предложения, выступающие в роли междометий</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1.Бог с вами, остаюсь опять с моей загадкой. 2. Помилуйте, мы с вами не ребяты: зачем же мнения чужие только святы? 3. Князь Петр Ильич, княгиня, боже мой! 4. А мне подарочек, дай бог ему здоровья! 5. «Я досказал». — «Добро! Заткнул я уши». 6. А дамы?.. Дай бог терпение — ведь сам я был женат</w:t>
      </w: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Default="00D8023E" w:rsidP="00D8023E">
      <w:pPr>
        <w:shd w:val="clear" w:color="auto" w:fill="FFFFFF"/>
        <w:spacing w:before="300" w:after="0" w:line="240" w:lineRule="auto"/>
        <w:jc w:val="center"/>
        <w:rPr>
          <w:rFonts w:ascii="Times New Roman" w:eastAsia="Calibri" w:hAnsi="Times New Roman" w:cs="Times New Roman"/>
          <w:sz w:val="24"/>
          <w:szCs w:val="24"/>
        </w:rPr>
      </w:pPr>
    </w:p>
    <w:p w:rsidR="003E5DE6" w:rsidRDefault="003E5DE6" w:rsidP="00D8023E">
      <w:pPr>
        <w:shd w:val="clear" w:color="auto" w:fill="FFFFFF"/>
        <w:spacing w:before="300" w:after="0" w:line="240" w:lineRule="auto"/>
        <w:jc w:val="center"/>
        <w:rPr>
          <w:rFonts w:ascii="Times New Roman" w:eastAsia="Times New Roman" w:hAnsi="Times New Roman" w:cs="Times New Roman"/>
          <w:b/>
          <w:bCs/>
          <w:sz w:val="24"/>
          <w:szCs w:val="24"/>
          <w:lang w:eastAsia="ru-RU"/>
        </w:rPr>
      </w:pPr>
    </w:p>
    <w:p w:rsidR="00965A3C" w:rsidRDefault="00965A3C" w:rsidP="00965A3C">
      <w:pPr>
        <w:shd w:val="clear" w:color="auto" w:fill="FFFFFF"/>
        <w:spacing w:before="300" w:after="0" w:line="240" w:lineRule="auto"/>
        <w:rPr>
          <w:rFonts w:ascii="Times New Roman" w:eastAsia="Times New Roman" w:hAnsi="Times New Roman" w:cs="Times New Roman"/>
          <w:b/>
          <w:bCs/>
          <w:sz w:val="24"/>
          <w:szCs w:val="24"/>
          <w:lang w:eastAsia="ru-RU"/>
        </w:rPr>
      </w:pPr>
    </w:p>
    <w:p w:rsidR="00D8023E" w:rsidRDefault="00D8023E" w:rsidP="00965A3C">
      <w:pPr>
        <w:shd w:val="clear" w:color="auto" w:fill="FFFFFF"/>
        <w:spacing w:before="300" w:after="0" w:line="240" w:lineRule="auto"/>
        <w:jc w:val="center"/>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lastRenderedPageBreak/>
        <w:t>Лекция№6.</w:t>
      </w:r>
    </w:p>
    <w:p w:rsidR="00D8023E" w:rsidRPr="00D8023E" w:rsidRDefault="00D8023E" w:rsidP="00D8023E">
      <w:pPr>
        <w:shd w:val="clear" w:color="auto" w:fill="FFFFFF"/>
        <w:spacing w:before="300" w:after="0" w:line="240" w:lineRule="auto"/>
        <w:jc w:val="center"/>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Тема: Принципы русской пунктуации. Основные единицы синтаксиса. Словосочетание.</w:t>
      </w:r>
    </w:p>
    <w:p w:rsidR="00D8023E" w:rsidRPr="00D8023E" w:rsidRDefault="00D8023E" w:rsidP="00D8023E">
      <w:pPr>
        <w:shd w:val="clear" w:color="auto" w:fill="FFFFFF"/>
        <w:spacing w:after="0" w:line="240" w:lineRule="auto"/>
        <w:outlineLvl w:val="1"/>
        <w:rPr>
          <w:rFonts w:ascii="Times New Roman" w:eastAsia="Times New Roman" w:hAnsi="Times New Roman" w:cs="Times New Roman"/>
          <w:b/>
          <w:bCs/>
          <w:sz w:val="24"/>
          <w:szCs w:val="24"/>
          <w:lang w:eastAsia="ru-RU"/>
        </w:rPr>
      </w:pPr>
    </w:p>
    <w:p w:rsidR="00D8023E" w:rsidRPr="00D8023E" w:rsidRDefault="00D8023E" w:rsidP="00D8023E">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D8023E">
        <w:rPr>
          <w:rFonts w:ascii="Times New Roman" w:eastAsia="Times New Roman" w:hAnsi="Times New Roman" w:cs="Times New Roman"/>
          <w:b/>
          <w:bCs/>
          <w:kern w:val="36"/>
          <w:sz w:val="24"/>
          <w:szCs w:val="24"/>
          <w:lang w:eastAsia="ru-RU"/>
        </w:rPr>
        <w:t>Принципы русской пунктуации</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 и орфография, русская пунктуация строится по своим определенным принципам, которые делают ее логичной и понятной при изучении. Хотя в пунктуационных правилах много говорится об обязательной постановке знаков препинания, все же система в целом достаточно гибкая: например, можно вместо одного знака поставить другой, опираясь на смысл синтаксической единицы. Все это изучается на уроках русского языка в 11 классе.</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Основные принципы русской пунктуации</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Его называют структурным или синтаксическим, поскольку он основан прежде всего на строении предложения, то есть на его синтаксической структуре. Так, точка в конце предложения обусловлена именно строением предложения, как и знаки препинания между частями сложного предложения.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большинстве случаев смысловое членение текста совпадает с синтаксическим, однако есть и такие случаи, когда синтаксическое членение подчиняется смысловому и это влияет на постановку знаков препинания.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Таком образом, выделяется еще один принцип русской пунктуации – </w:t>
      </w:r>
      <w:r w:rsidRPr="00D8023E">
        <w:rPr>
          <w:rFonts w:ascii="Times New Roman" w:eastAsia="Times New Roman" w:hAnsi="Times New Roman" w:cs="Times New Roman"/>
          <w:b/>
          <w:bCs/>
          <w:sz w:val="24"/>
          <w:szCs w:val="24"/>
          <w:lang w:eastAsia="ru-RU"/>
        </w:rPr>
        <w:t>смысловой</w:t>
      </w:r>
      <w:r w:rsidRPr="00D8023E">
        <w:rPr>
          <w:rFonts w:ascii="Times New Roman" w:eastAsia="Times New Roman" w:hAnsi="Times New Roman" w:cs="Times New Roman"/>
          <w:sz w:val="24"/>
          <w:szCs w:val="24"/>
          <w:lang w:eastAsia="ru-RU"/>
        </w:rPr>
        <w:t>. Он также влияет на постановку знаков препинания – именно этот принцип допускает постановку тех знаков, которые называются “авторскими”.</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Авторские знаки препинания выполняют функцию различителей смысла, а не просто деления предложения на синтаксические части.</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Третий и последний принцип русской пунктуации – </w:t>
      </w:r>
      <w:r w:rsidRPr="00D8023E">
        <w:rPr>
          <w:rFonts w:ascii="Times New Roman" w:eastAsia="Times New Roman" w:hAnsi="Times New Roman" w:cs="Times New Roman"/>
          <w:b/>
          <w:bCs/>
          <w:sz w:val="24"/>
          <w:szCs w:val="24"/>
          <w:lang w:eastAsia="ru-RU"/>
        </w:rPr>
        <w:t>интонационный</w:t>
      </w:r>
      <w:r w:rsidRPr="00D8023E">
        <w:rPr>
          <w:rFonts w:ascii="Times New Roman" w:eastAsia="Times New Roman" w:hAnsi="Times New Roman" w:cs="Times New Roman"/>
          <w:sz w:val="24"/>
          <w:szCs w:val="24"/>
          <w:lang w:eastAsia="ru-RU"/>
        </w:rPr>
        <w:t xml:space="preserve">. Несмотря на то, что знаки препинания отражают интонацию только частично, она все же влияет на их постановку. Так, случай выбора между точкой и восклицательным знаком в конце предложения стоит отнести к реализации именно интонационного принципа. </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Что касается того, что буквального совпадения между интонацией и знаками препинания нет, это легко подтвердить: далеко не во всех случаях интонационные паузы стоят там же, где знаки препинания, то есть этот знак может не стоять там, где есть пауза в речи, или стоять там, где ее нет.</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Функции знаков препинания.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Кроме указания на смысловое членение текста, они выявляют его синтаксическое деление и ритмомелодику, то есть фактически реализуют принципы русской пунктуации. Существует несколько типов знаков препинания:</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знаки выделения</w:t>
      </w:r>
      <w:r w:rsidRPr="00D8023E">
        <w:rPr>
          <w:rFonts w:ascii="Times New Roman" w:eastAsia="Times New Roman" w:hAnsi="Times New Roman" w:cs="Times New Roman"/>
          <w:sz w:val="24"/>
          <w:szCs w:val="24"/>
          <w:lang w:eastAsia="ru-RU"/>
        </w:rPr>
        <w:t>, которые необходимы для того, чтобы обозначить те синтаксические конструкции, которые дополняют и поясняют предложение, обращения и т.п. Это всегда парные знаки препинания – скобки, кавычки, два тире или две запятые;</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знаки отделения</w:t>
      </w:r>
      <w:r w:rsidRPr="00D8023E">
        <w:rPr>
          <w:rFonts w:ascii="Times New Roman" w:eastAsia="Times New Roman" w:hAnsi="Times New Roman" w:cs="Times New Roman"/>
          <w:sz w:val="24"/>
          <w:szCs w:val="24"/>
          <w:lang w:eastAsia="ru-RU"/>
        </w:rPr>
        <w:t xml:space="preserve"> – они нужны для того, чтобы обозначить границы, будь то границы между предложениями, однородными членами. также они указывают на тип предложения по цели высказывания и его эмоциональную окраску. Для этого используются как точка и запятая, вопросительный и восклицательный знаки, так и точка с запятой, многоточие, двоеточие и тире;</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красная строка</w:t>
      </w:r>
      <w:r w:rsidRPr="00D8023E">
        <w:rPr>
          <w:rFonts w:ascii="Times New Roman" w:eastAsia="Times New Roman" w:hAnsi="Times New Roman" w:cs="Times New Roman"/>
          <w:sz w:val="24"/>
          <w:szCs w:val="24"/>
          <w:lang w:eastAsia="ru-RU"/>
        </w:rPr>
        <w:t xml:space="preserve"> – это тоже знак препинания, совершенно особый – он указывает на начало нового абзаца.</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Все знаки препинания делятся на две категории: одиночные и парные. Первые, как понятно из названия, не требуют постановки второго, а парные – требуют.</w:t>
      </w:r>
    </w:p>
    <w:p w:rsidR="00D8023E" w:rsidRPr="00D8023E" w:rsidRDefault="00D8023E" w:rsidP="00D8023E">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sz w:val="24"/>
          <w:szCs w:val="24"/>
          <w:lang w:eastAsia="ru-RU"/>
        </w:rPr>
        <w:t>Словосочетание.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Строение и значение  основных синтаксических единиц (словосочетания и предложения) изучает раздел русского языка – синтаксис. </w:t>
      </w:r>
      <w:hyperlink r:id="rId13" w:history="1">
        <w:r w:rsidRPr="00D8023E">
          <w:rPr>
            <w:rFonts w:ascii="Times New Roman" w:eastAsia="Times New Roman" w:hAnsi="Times New Roman" w:cs="Times New Roman"/>
            <w:sz w:val="24"/>
            <w:szCs w:val="24"/>
            <w:u w:val="single"/>
            <w:lang w:eastAsia="ru-RU"/>
          </w:rPr>
          <w:t>Словосочетание</w:t>
        </w:r>
      </w:hyperlink>
      <w:r w:rsidRPr="00D8023E">
        <w:rPr>
          <w:rFonts w:ascii="Times New Roman" w:eastAsia="Times New Roman" w:hAnsi="Times New Roman" w:cs="Times New Roman"/>
          <w:sz w:val="24"/>
          <w:szCs w:val="24"/>
          <w:lang w:eastAsia="ru-RU"/>
        </w:rPr>
        <w:t>, наименьшая синтаксическая единица, формируется в предложении и выделяется из предложения. А предложение является основной синтаксической единицей, потому что именно в предложении говорящий оформляет свою мысль. </w:t>
      </w:r>
    </w:p>
    <w:p w:rsidR="00D8023E" w:rsidRPr="00D8023E" w:rsidRDefault="00CC3C10"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4" w:anchor="mediaplayer" w:tooltip="Смотреть в видеоуроке" w:history="1">
        <w:r w:rsidR="00D8023E" w:rsidRPr="00D8023E">
          <w:rPr>
            <w:rFonts w:ascii="Times New Roman" w:eastAsia="Times New Roman" w:hAnsi="Times New Roman" w:cs="Times New Roman"/>
            <w:b/>
            <w:sz w:val="24"/>
            <w:szCs w:val="24"/>
            <w:lang w:eastAsia="ru-RU"/>
          </w:rPr>
          <w:t>2. Предложение</w:t>
        </w:r>
      </w:hyperlink>
    </w:p>
    <w:p w:rsidR="00D8023E" w:rsidRPr="00D8023E" w:rsidRDefault="00D8023E"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i/>
          <w:iCs/>
          <w:sz w:val="24"/>
          <w:szCs w:val="24"/>
          <w:lang w:eastAsia="ru-RU"/>
        </w:rPr>
        <w:t>Осень смывает холодным дождем пестрый наряд деревьев</w:t>
      </w:r>
      <w:r w:rsidRPr="00D8023E">
        <w:rPr>
          <w:rFonts w:ascii="Times New Roman" w:eastAsia="Times New Roman" w:hAnsi="Times New Roman" w:cs="Times New Roman"/>
          <w:b/>
          <w:sz w:val="24"/>
          <w:szCs w:val="24"/>
          <w:lang w:eastAsia="ru-RU"/>
        </w:rPr>
        <w:t xml:space="preserve">.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Предложение ли эта запись? Найдем в ней признаки предложения: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есть грамматическая основа,</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содержится сообщение о предмете речи (об осени),</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3)слова связаны при помощи синтаксической связи,</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характеризуется интонационной законченностью.</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Данная запись - предложение.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Виды предложений. </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sz w:val="24"/>
          <w:szCs w:val="24"/>
          <w:lang w:eastAsia="ru-RU"/>
        </w:rPr>
        <w:t> По количеству грамматических основ предложения бывают простые (одна основа) и сложные (две и более основы). </w:t>
      </w:r>
      <w:hyperlink r:id="rId15" w:history="1">
        <w:r w:rsidRPr="00D8023E">
          <w:rPr>
            <w:rFonts w:ascii="Times New Roman" w:eastAsia="Times New Roman" w:hAnsi="Times New Roman" w:cs="Times New Roman"/>
            <w:sz w:val="24"/>
            <w:szCs w:val="24"/>
            <w:u w:val="single"/>
            <w:lang w:eastAsia="ru-RU"/>
          </w:rPr>
          <w:t>Сложные предложения</w:t>
        </w:r>
      </w:hyperlink>
      <w:r w:rsidRPr="00D8023E">
        <w:rPr>
          <w:rFonts w:ascii="Times New Roman" w:eastAsia="Times New Roman" w:hAnsi="Times New Roman" w:cs="Times New Roman"/>
          <w:sz w:val="24"/>
          <w:szCs w:val="24"/>
          <w:lang w:eastAsia="ru-RU"/>
        </w:rPr>
        <w:t xml:space="preserve"> по виду связи бывают </w:t>
      </w:r>
      <w:r w:rsidRPr="00D8023E">
        <w:rPr>
          <w:rFonts w:ascii="Times New Roman" w:eastAsia="Times New Roman" w:hAnsi="Times New Roman" w:cs="Times New Roman"/>
          <w:b/>
          <w:i/>
          <w:sz w:val="24"/>
          <w:szCs w:val="24"/>
          <w:lang w:eastAsia="ru-RU"/>
        </w:rPr>
        <w:t>сложносочиненные и сложноподчиненные.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p>
    <w:p w:rsidR="00D8023E" w:rsidRPr="00D8023E" w:rsidRDefault="00CC3C10"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6" w:anchor="mediaplayer" w:tooltip="Смотреть в видеоуроке" w:history="1">
        <w:r w:rsidR="00D8023E" w:rsidRPr="00D8023E">
          <w:rPr>
            <w:rFonts w:ascii="Times New Roman" w:eastAsia="Times New Roman" w:hAnsi="Times New Roman" w:cs="Times New Roman"/>
            <w:b/>
            <w:sz w:val="24"/>
            <w:szCs w:val="24"/>
            <w:lang w:eastAsia="ru-RU"/>
          </w:rPr>
          <w:t>3. Словосочетание</w:t>
        </w:r>
      </w:hyperlink>
    </w:p>
    <w:p w:rsidR="00D8023E" w:rsidRPr="00D8023E" w:rsidRDefault="00D8023E"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Чтобы выделить словосочетание из предложения, выделяем грамматическую основу: она не является словосочетанием. Задаем вопросы от главных членов предложения,  затем – от второстепенных. </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i/>
          <w:iCs/>
          <w:sz w:val="24"/>
          <w:szCs w:val="24"/>
          <w:lang w:eastAsia="ru-RU"/>
        </w:rPr>
        <w:t>Лучи солнца изменили хмурую картину осени</w:t>
      </w:r>
      <w:r w:rsidRPr="00D8023E">
        <w:rPr>
          <w:rFonts w:ascii="Times New Roman" w:eastAsia="Times New Roman" w:hAnsi="Times New Roman" w:cs="Times New Roman"/>
          <w:b/>
          <w:sz w:val="24"/>
          <w:szCs w:val="24"/>
          <w:lang w:eastAsia="ru-RU"/>
        </w:rPr>
        <w:t xml:space="preserve">.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Грамматическая основа - лучи изменили.  Лучи  чего? – солнца, изменили что? – картину, картину какую?– хмурую, картину чего? – осени. Таким образом, мы нашли в предложении четыре словосочетания.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 словосочетаниях различаются три типа подчинительной связи: согласование,  управление и примыкание.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Согласование</w:t>
      </w:r>
      <w:r w:rsidRPr="00D8023E">
        <w:rPr>
          <w:rFonts w:ascii="Times New Roman" w:eastAsia="Times New Roman" w:hAnsi="Times New Roman" w:cs="Times New Roman"/>
          <w:sz w:val="24"/>
          <w:szCs w:val="24"/>
          <w:lang w:eastAsia="ru-RU"/>
        </w:rPr>
        <w:t>: в  этом типе  подчинительной связи главное слово согласуется с зависимым в роде, числе и падеже:  </w:t>
      </w:r>
      <w:r w:rsidRPr="00D8023E">
        <w:rPr>
          <w:rFonts w:ascii="Times New Roman" w:eastAsia="Times New Roman" w:hAnsi="Times New Roman" w:cs="Times New Roman"/>
          <w:i/>
          <w:iCs/>
          <w:sz w:val="24"/>
          <w:szCs w:val="24"/>
          <w:lang w:eastAsia="ru-RU"/>
        </w:rPr>
        <w:t>картина хмурая, картин хмурых, небо хмурое, взгляд хмурый</w:t>
      </w:r>
      <w:r w:rsidRPr="00D8023E">
        <w:rPr>
          <w:rFonts w:ascii="Times New Roman" w:eastAsia="Times New Roman" w:hAnsi="Times New Roman" w:cs="Times New Roman"/>
          <w:sz w:val="24"/>
          <w:szCs w:val="24"/>
          <w:lang w:eastAsia="ru-RU"/>
        </w:rPr>
        <w:t> – </w:t>
      </w:r>
      <w:r w:rsidRPr="00D8023E">
        <w:rPr>
          <w:rFonts w:ascii="Times New Roman" w:eastAsia="Times New Roman" w:hAnsi="Times New Roman" w:cs="Times New Roman"/>
          <w:i/>
          <w:iCs/>
          <w:sz w:val="24"/>
          <w:szCs w:val="24"/>
          <w:lang w:eastAsia="ru-RU"/>
        </w:rPr>
        <w:t>полное согласование</w:t>
      </w:r>
      <w:r w:rsidRPr="00D8023E">
        <w:rPr>
          <w:rFonts w:ascii="Times New Roman" w:eastAsia="Times New Roman" w:hAnsi="Times New Roman" w:cs="Times New Roman"/>
          <w:sz w:val="24"/>
          <w:szCs w:val="24"/>
          <w:lang w:eastAsia="ru-RU"/>
        </w:rPr>
        <w:t>. Зависимое слово в согласовании, как правило, – имя прилагательное, местоимение (не все притяжательные), причастие. При </w:t>
      </w:r>
      <w:r w:rsidRPr="00D8023E">
        <w:rPr>
          <w:rFonts w:ascii="Times New Roman" w:eastAsia="Times New Roman" w:hAnsi="Times New Roman" w:cs="Times New Roman"/>
          <w:i/>
          <w:iCs/>
          <w:sz w:val="24"/>
          <w:szCs w:val="24"/>
          <w:lang w:eastAsia="ru-RU"/>
        </w:rPr>
        <w:t>неполном согласовании</w:t>
      </w:r>
      <w:r w:rsidRPr="00D8023E">
        <w:rPr>
          <w:rFonts w:ascii="Times New Roman" w:eastAsia="Times New Roman" w:hAnsi="Times New Roman" w:cs="Times New Roman"/>
          <w:sz w:val="24"/>
          <w:szCs w:val="24"/>
          <w:lang w:eastAsia="ru-RU"/>
        </w:rPr>
        <w:t> главное слово согласуется с зависимым  не во всех грамматических формах: </w:t>
      </w:r>
      <w:r w:rsidRPr="00D8023E">
        <w:rPr>
          <w:rFonts w:ascii="Times New Roman" w:eastAsia="Times New Roman" w:hAnsi="Times New Roman" w:cs="Times New Roman"/>
          <w:i/>
          <w:iCs/>
          <w:sz w:val="24"/>
          <w:szCs w:val="24"/>
          <w:lang w:eastAsia="ru-RU"/>
        </w:rPr>
        <w:t>новая секретарь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Управление</w:t>
      </w:r>
      <w:r w:rsidRPr="00D8023E">
        <w:rPr>
          <w:rFonts w:ascii="Times New Roman" w:eastAsia="Times New Roman" w:hAnsi="Times New Roman" w:cs="Times New Roman"/>
          <w:sz w:val="24"/>
          <w:szCs w:val="24"/>
          <w:lang w:eastAsia="ru-RU"/>
        </w:rPr>
        <w:t>: зависимое слово ставится в определенном падеже по отношению к главному. Чаще всего зависимое слово – существительное: </w:t>
      </w:r>
      <w:r w:rsidRPr="00D8023E">
        <w:rPr>
          <w:rFonts w:ascii="Times New Roman" w:eastAsia="Times New Roman" w:hAnsi="Times New Roman" w:cs="Times New Roman"/>
          <w:i/>
          <w:iCs/>
          <w:sz w:val="24"/>
          <w:szCs w:val="24"/>
          <w:lang w:eastAsia="ru-RU"/>
        </w:rPr>
        <w:t>ловить  рыбу</w:t>
      </w: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Примыкание</w:t>
      </w:r>
      <w:r w:rsidRPr="00D8023E">
        <w:rPr>
          <w:rFonts w:ascii="Times New Roman" w:eastAsia="Times New Roman" w:hAnsi="Times New Roman" w:cs="Times New Roman"/>
          <w:sz w:val="24"/>
          <w:szCs w:val="24"/>
          <w:lang w:eastAsia="ru-RU"/>
        </w:rPr>
        <w:t>:  зависимое неизменяемое слово связано с главным по смыслу. Примыкают: инфинитив, наречие, деепричастие, притяжательные местоимения </w:t>
      </w:r>
      <w:r w:rsidRPr="00D8023E">
        <w:rPr>
          <w:rFonts w:ascii="Times New Roman" w:eastAsia="Times New Roman" w:hAnsi="Times New Roman" w:cs="Times New Roman"/>
          <w:i/>
          <w:iCs/>
          <w:sz w:val="24"/>
          <w:szCs w:val="24"/>
          <w:lang w:eastAsia="ru-RU"/>
        </w:rPr>
        <w:t>его, ее, их</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очень подвижный, говорил улыбаясь, хотел плавать</w:t>
      </w:r>
      <w:r w:rsidRPr="00D8023E">
        <w:rPr>
          <w:rFonts w:ascii="Times New Roman" w:eastAsia="Times New Roman" w:hAnsi="Times New Roman" w:cs="Times New Roman"/>
          <w:sz w:val="24"/>
          <w:szCs w:val="24"/>
          <w:lang w:eastAsia="ru-RU"/>
        </w:rPr>
        <w:t>. Притяжательные местоимения  </w:t>
      </w:r>
      <w:r w:rsidRPr="00D8023E">
        <w:rPr>
          <w:rFonts w:ascii="Times New Roman" w:eastAsia="Times New Roman" w:hAnsi="Times New Roman" w:cs="Times New Roman"/>
          <w:i/>
          <w:iCs/>
          <w:sz w:val="24"/>
          <w:szCs w:val="24"/>
          <w:lang w:eastAsia="ru-RU"/>
        </w:rPr>
        <w:t>ее, его, их</w:t>
      </w:r>
      <w:r w:rsidRPr="00D8023E">
        <w:rPr>
          <w:rFonts w:ascii="Times New Roman" w:eastAsia="Times New Roman" w:hAnsi="Times New Roman" w:cs="Times New Roman"/>
          <w:sz w:val="24"/>
          <w:szCs w:val="24"/>
          <w:lang w:eastAsia="ru-RU"/>
        </w:rPr>
        <w:t> надо отличать от  их  омонимов – форм  личных местоимений. Различить их просто: личные местоимения в управлении изменяются, а притяжательные в примыкании не изменяются. Сравните: </w:t>
      </w:r>
      <w:r w:rsidRPr="00D8023E">
        <w:rPr>
          <w:rFonts w:ascii="Times New Roman" w:eastAsia="Times New Roman" w:hAnsi="Times New Roman" w:cs="Times New Roman"/>
          <w:i/>
          <w:iCs/>
          <w:sz w:val="24"/>
          <w:szCs w:val="24"/>
          <w:lang w:eastAsia="ru-RU"/>
        </w:rPr>
        <w:t>Мы слушали их (говорили с ними, рады им</w:t>
      </w:r>
      <w:r w:rsidRPr="00D8023E">
        <w:rPr>
          <w:rFonts w:ascii="Times New Roman" w:eastAsia="Times New Roman" w:hAnsi="Times New Roman" w:cs="Times New Roman"/>
          <w:sz w:val="24"/>
          <w:szCs w:val="24"/>
          <w:lang w:eastAsia="ru-RU"/>
        </w:rPr>
        <w:t> и т.д. – личное местоимение  ставится в падеже, требуемом главным словом – это управление)  и  </w:t>
      </w:r>
      <w:r w:rsidRPr="00D8023E">
        <w:rPr>
          <w:rFonts w:ascii="Times New Roman" w:eastAsia="Times New Roman" w:hAnsi="Times New Roman" w:cs="Times New Roman"/>
          <w:i/>
          <w:iCs/>
          <w:sz w:val="24"/>
          <w:szCs w:val="24"/>
          <w:lang w:eastAsia="ru-RU"/>
        </w:rPr>
        <w:t>их разговоры(их мысли,  их дела,  нет их книг</w:t>
      </w:r>
      <w:r w:rsidRPr="00D8023E">
        <w:rPr>
          <w:rFonts w:ascii="Times New Roman" w:eastAsia="Times New Roman" w:hAnsi="Times New Roman" w:cs="Times New Roman"/>
          <w:sz w:val="24"/>
          <w:szCs w:val="24"/>
          <w:lang w:eastAsia="ru-RU"/>
        </w:rPr>
        <w:t>  и т.д. – местоимение </w:t>
      </w:r>
      <w:r w:rsidRPr="00D8023E">
        <w:rPr>
          <w:rFonts w:ascii="Times New Roman" w:eastAsia="Times New Roman" w:hAnsi="Times New Roman" w:cs="Times New Roman"/>
          <w:i/>
          <w:iCs/>
          <w:sz w:val="24"/>
          <w:szCs w:val="24"/>
          <w:lang w:eastAsia="ru-RU"/>
        </w:rPr>
        <w:t>их</w:t>
      </w:r>
      <w:r w:rsidRPr="00D8023E">
        <w:rPr>
          <w:rFonts w:ascii="Times New Roman" w:eastAsia="Times New Roman" w:hAnsi="Times New Roman" w:cs="Times New Roman"/>
          <w:sz w:val="24"/>
          <w:szCs w:val="24"/>
          <w:lang w:eastAsia="ru-RU"/>
        </w:rPr>
        <w:t> не изменяется – это  примыкание).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Вопросы.</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Дети идти школа – является ли эта запись предложением и почему?</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Снег идет – это словосочетание?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w:t>
      </w:r>
      <w:r w:rsidRPr="00D8023E">
        <w:rPr>
          <w:rFonts w:ascii="Times New Roman" w:eastAsia="Times New Roman" w:hAnsi="Times New Roman" w:cs="Times New Roman"/>
          <w:b/>
          <w:bCs/>
          <w:sz w:val="24"/>
          <w:szCs w:val="24"/>
          <w:lang w:eastAsia="ru-RU"/>
        </w:rPr>
        <w:t> </w:t>
      </w:r>
      <w:r w:rsidRPr="00D8023E">
        <w:rPr>
          <w:rFonts w:ascii="Times New Roman" w:eastAsia="Times New Roman" w:hAnsi="Times New Roman" w:cs="Times New Roman"/>
          <w:sz w:val="24"/>
          <w:szCs w:val="24"/>
          <w:lang w:eastAsia="ru-RU"/>
        </w:rPr>
        <w:t>В каком разделе русского языка изучаются предложения и словосочетания?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 </w:t>
      </w:r>
    </w:p>
    <w:p w:rsidR="00D8023E" w:rsidRPr="00D8023E" w:rsidRDefault="00CC3C10"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7" w:anchor="mediaplayer" w:tooltip="Смотреть в видеоуроке" w:history="1">
        <w:r w:rsidR="00D8023E" w:rsidRPr="00D8023E">
          <w:rPr>
            <w:rFonts w:ascii="Times New Roman" w:eastAsia="Times New Roman" w:hAnsi="Times New Roman" w:cs="Times New Roman"/>
            <w:sz w:val="24"/>
            <w:szCs w:val="24"/>
            <w:lang w:eastAsia="ru-RU"/>
          </w:rPr>
          <w:t>4. Практикум</w:t>
        </w:r>
      </w:hyperlink>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Упражнение 1. Выпишите  из предложения словосочетания с вопросами к ним.</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Солнце начинает спускаться в море, и неугомонные волны играют весело и шумно, плескаясь  о берег.</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Упражнение 2. Выделите грамматические основы, определите вид предложения.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 жалкие кусты ив, и перламутровые облака, и волны, набегавшие на берег, – все готовится к ночному покою. 2) Лес, зеленеющий первой листвой, казался прозрачным. 3) Лето выдалось серое и холодное,  деревья  были мокрые. (А. Чехов) 4) Приют наш мал, зато спокоен. (М. Лермонтов) 5) Ясно было, что старика огорчало небрежение Печорина. (М. Лермонтов)</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 </w:t>
      </w: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shd w:val="clear" w:color="auto" w:fill="FFFFFF"/>
        <w:spacing w:before="150" w:after="150" w:line="240" w:lineRule="auto"/>
        <w:ind w:right="150"/>
        <w:rPr>
          <w:rFonts w:ascii="Times New Roman" w:eastAsia="Calibri" w:hAnsi="Times New Roman" w:cs="Times New Roman"/>
          <w:sz w:val="24"/>
          <w:szCs w:val="24"/>
        </w:rPr>
      </w:pPr>
    </w:p>
    <w:p w:rsidR="00D8023E" w:rsidRPr="00D8023E" w:rsidRDefault="00D8023E" w:rsidP="00D8023E">
      <w:pPr>
        <w:shd w:val="clear" w:color="auto" w:fill="FFFFFF"/>
        <w:spacing w:before="150" w:after="150" w:line="240" w:lineRule="auto"/>
        <w:ind w:right="150"/>
        <w:jc w:val="center"/>
        <w:rPr>
          <w:rFonts w:ascii="Times New Roman" w:eastAsia="Calibri" w:hAnsi="Times New Roman" w:cs="Times New Roman"/>
          <w:b/>
          <w:bCs/>
          <w:sz w:val="24"/>
          <w:szCs w:val="24"/>
          <w:lang w:eastAsia="ru-RU"/>
        </w:rPr>
      </w:pPr>
      <w:r w:rsidRPr="00D8023E">
        <w:rPr>
          <w:rFonts w:ascii="Times New Roman" w:eastAsia="Calibri" w:hAnsi="Times New Roman" w:cs="Times New Roman"/>
          <w:b/>
          <w:bCs/>
          <w:sz w:val="24"/>
          <w:szCs w:val="24"/>
          <w:lang w:eastAsia="ru-RU"/>
        </w:rPr>
        <w:lastRenderedPageBreak/>
        <w:t>Лекция№7</w:t>
      </w:r>
    </w:p>
    <w:p w:rsidR="00D8023E" w:rsidRDefault="00D8023E" w:rsidP="00D8023E">
      <w:pPr>
        <w:shd w:val="clear" w:color="auto" w:fill="FFFFFF"/>
        <w:spacing w:before="150" w:after="150" w:line="240" w:lineRule="auto"/>
        <w:ind w:left="150" w:right="150"/>
        <w:jc w:val="center"/>
        <w:rPr>
          <w:rFonts w:ascii="Times New Roman" w:eastAsia="Calibri" w:hAnsi="Times New Roman" w:cs="Times New Roman"/>
          <w:b/>
          <w:bCs/>
          <w:sz w:val="24"/>
          <w:szCs w:val="24"/>
          <w:lang w:eastAsia="ru-RU"/>
        </w:rPr>
      </w:pPr>
      <w:r w:rsidRPr="00D8023E">
        <w:rPr>
          <w:rFonts w:ascii="Times New Roman" w:eastAsia="Calibri" w:hAnsi="Times New Roman" w:cs="Times New Roman"/>
          <w:b/>
          <w:bCs/>
          <w:sz w:val="24"/>
          <w:szCs w:val="24"/>
          <w:lang w:eastAsia="ru-RU"/>
        </w:rPr>
        <w:t>Тема: Простое предложение. Виды простых предложений</w:t>
      </w:r>
    </w:p>
    <w:p w:rsidR="00A04258" w:rsidRPr="00D8023E" w:rsidRDefault="00A04258" w:rsidP="00D8023E">
      <w:pPr>
        <w:shd w:val="clear" w:color="auto" w:fill="FFFFFF"/>
        <w:spacing w:before="150" w:after="150" w:line="240" w:lineRule="auto"/>
        <w:ind w:left="150" w:right="150"/>
        <w:jc w:val="center"/>
        <w:rPr>
          <w:rFonts w:ascii="Times New Roman" w:eastAsia="Times New Roman" w:hAnsi="Times New Roman" w:cs="Times New Roman"/>
          <w:sz w:val="24"/>
          <w:szCs w:val="24"/>
          <w:lang w:eastAsia="ru-RU"/>
        </w:rPr>
      </w:pPr>
      <w:r>
        <w:rPr>
          <w:rFonts w:ascii="Times New Roman" w:eastAsia="Calibri" w:hAnsi="Times New Roman" w:cs="Times New Roman"/>
          <w:b/>
          <w:bCs/>
          <w:sz w:val="24"/>
          <w:szCs w:val="24"/>
          <w:lang w:eastAsia="ru-RU"/>
        </w:rPr>
        <w:t>Предложения с однородными членами. Обобщающие слова при однородных членах.</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lang w:eastAsia="ru-RU"/>
        </w:rPr>
        <w:t>Простое предложение</w:t>
      </w: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sz w:val="24"/>
          <w:szCs w:val="24"/>
          <w:lang w:eastAsia="ru-RU"/>
        </w:rPr>
        <w:noBreakHyphen/>
        <w:t xml:space="preserve"> это такое предложение, которое состоит из одного или нескольких грамматически объединенных слов, которые выражают завершенную мысль. Это основная грамматическая единица синтаксиса. В простом предложении должна быть только лишь одна грамматическая основа (предикативный центр).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Отец моет машину.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Дети играют на лужайке.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Сумерки.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Простое предложение — основной структурный тип предложений в русском языке, который служит для построения сложных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Пришла весна + Растаял снег = Пришла весна, растаял снег.</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b/>
          <w:i/>
          <w:sz w:val="24"/>
          <w:szCs w:val="24"/>
          <w:lang w:eastAsia="ru-RU"/>
        </w:rPr>
        <w:t>Грамматическая структура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Различают главные и второстепенные члены простого предложения. Главные — подлежащее (отвечает на вопросы "кто? что?") и сказуемое (отвечает на вопросы "что делает? что делал? что будет делать?") — называют предмет, который является субъектом действия (подлежащее) и само действие, выполняемое субъектом (сказуемое). Подлежащее и сказуемое взаимосвязаны и составляют предикативный центр. 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Старенький трамвай медленно ехал по раскаленным рельсам.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этом предложении подлежащее — "трамвай", сказуемое — "ехал". От подлежащего "трамвай" зависит определение "старенький". Сказуемое "ехал", которое связано с подлежащим "трамвай", руководит дополнением "по рельсам" и имеет зависящее обстоятельство "медленно". Дополнение, в свою очередь, тоже имеет второстепенный зависящий член предложения — определение "раскаленным". Все предложение делится на группу подлежащего ("старенький трамвай") и группу сказуемого ("медленно ехал по раскаленным рельсам"). Информация ниже поможет делать синтаксический разбор предложения просто и быстро.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b/>
          <w:i/>
          <w:sz w:val="24"/>
          <w:szCs w:val="24"/>
          <w:lang w:eastAsia="ru-RU"/>
        </w:rPr>
        <w:t>Какие бывают типы простых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Существуют следующие типы простых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невосклицательное и восклицательное</w:t>
      </w:r>
      <w:r w:rsidRPr="00D8023E">
        <w:rPr>
          <w:rFonts w:ascii="Times New Roman" w:eastAsia="Times New Roman" w:hAnsi="Times New Roman" w:cs="Times New Roman"/>
          <w:sz w:val="24"/>
          <w:szCs w:val="24"/>
          <w:lang w:eastAsia="ru-RU"/>
        </w:rPr>
        <w:t xml:space="preserve"> (относительно интонации);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повествовательное, вопросительное, побудительное</w:t>
      </w:r>
      <w:r w:rsidRPr="00D8023E">
        <w:rPr>
          <w:rFonts w:ascii="Times New Roman" w:eastAsia="Times New Roman" w:hAnsi="Times New Roman" w:cs="Times New Roman"/>
          <w:sz w:val="24"/>
          <w:szCs w:val="24"/>
          <w:lang w:eastAsia="ru-RU"/>
        </w:rPr>
        <w:t xml:space="preserve"> (относительно цели высказывания); </w:t>
      </w:r>
      <w:r w:rsidRPr="00D8023E">
        <w:rPr>
          <w:rFonts w:ascii="Times New Roman" w:eastAsia="Times New Roman" w:hAnsi="Times New Roman" w:cs="Times New Roman"/>
          <w:b/>
          <w:i/>
          <w:sz w:val="24"/>
          <w:szCs w:val="24"/>
          <w:u w:val="single"/>
          <w:lang w:eastAsia="ru-RU"/>
        </w:rPr>
        <w:t>двусоставное и односоставное</w:t>
      </w:r>
      <w:r w:rsidRPr="00D8023E">
        <w:rPr>
          <w:rFonts w:ascii="Times New Roman" w:eastAsia="Times New Roman" w:hAnsi="Times New Roman" w:cs="Times New Roman"/>
          <w:sz w:val="24"/>
          <w:szCs w:val="24"/>
          <w:lang w:eastAsia="ru-RU"/>
        </w:rPr>
        <w:t xml:space="preserve"> (относительно состава грамматической основы);</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полное и неполное</w:t>
      </w:r>
      <w:r w:rsidRPr="00D8023E">
        <w:rPr>
          <w:rFonts w:ascii="Times New Roman" w:eastAsia="Times New Roman" w:hAnsi="Times New Roman" w:cs="Times New Roman"/>
          <w:sz w:val="24"/>
          <w:szCs w:val="24"/>
          <w:lang w:eastAsia="ru-RU"/>
        </w:rPr>
        <w:t xml:space="preserve"> (относительно наличия/отсутствия необходимых членов предложения); </w:t>
      </w:r>
      <w:r w:rsidRPr="00D8023E">
        <w:rPr>
          <w:rFonts w:ascii="Times New Roman" w:eastAsia="Times New Roman" w:hAnsi="Times New Roman" w:cs="Times New Roman"/>
          <w:b/>
          <w:i/>
          <w:sz w:val="24"/>
          <w:szCs w:val="24"/>
          <w:u w:val="single"/>
          <w:lang w:eastAsia="ru-RU"/>
        </w:rPr>
        <w:t xml:space="preserve">распространенное и нераспространенное </w:t>
      </w:r>
      <w:r w:rsidRPr="00D8023E">
        <w:rPr>
          <w:rFonts w:ascii="Times New Roman" w:eastAsia="Times New Roman" w:hAnsi="Times New Roman" w:cs="Times New Roman"/>
          <w:sz w:val="24"/>
          <w:szCs w:val="24"/>
          <w:lang w:eastAsia="ru-RU"/>
        </w:rPr>
        <w:t>(относительно наличия/отсутствия второстепенных членов предложения);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осложненное и неосложненное.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Восклицательные и невосклицательные Что касается этого типа, то определяющим моментом есть наличие/отсутствие знака восклицания.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Весна пришла. Весна пришла!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Повествовательные, вопросительные, побудительные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Второй вид указывает на то, с какой целью произносится данная сентенция: рассказать о чем-либо (Дунай впадает в Черное море), спросить о чем-либо (Когда ты наконец-то женишься?) или побудить к чему-либо (Купи батон на ужин).</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Односоставные и двусоставные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Какие простые предложения можно назвать односоставными? Те, у которых предикативная (грамматическая) основа состоит только из подлежащего или только из сказуемого.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Оттепель.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Красивая девушка.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Светает.</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Если из главных членов в предложении есть только подлежащее, то такие грамматические единицы называются </w:t>
      </w:r>
      <w:r w:rsidRPr="00D8023E">
        <w:rPr>
          <w:rFonts w:ascii="Times New Roman" w:eastAsia="Times New Roman" w:hAnsi="Times New Roman" w:cs="Times New Roman"/>
          <w:b/>
          <w:sz w:val="24"/>
          <w:szCs w:val="24"/>
          <w:u w:val="single"/>
          <w:lang w:eastAsia="ru-RU"/>
        </w:rPr>
        <w:t>назывными, или номинативными.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Красота невероятная!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Вечерний Киев с множеством огней.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Если же есть только </w:t>
      </w:r>
      <w:r w:rsidRPr="00D8023E">
        <w:rPr>
          <w:rFonts w:ascii="Times New Roman" w:eastAsia="Times New Roman" w:hAnsi="Times New Roman" w:cs="Times New Roman"/>
          <w:sz w:val="24"/>
          <w:szCs w:val="24"/>
          <w:u w:val="single"/>
          <w:lang w:eastAsia="ru-RU"/>
        </w:rPr>
        <w:t>сказуемое</w:t>
      </w:r>
      <w:r w:rsidRPr="00D8023E">
        <w:rPr>
          <w:rFonts w:ascii="Times New Roman" w:eastAsia="Times New Roman" w:hAnsi="Times New Roman" w:cs="Times New Roman"/>
          <w:sz w:val="24"/>
          <w:szCs w:val="24"/>
          <w:lang w:eastAsia="ru-RU"/>
        </w:rPr>
        <w:t>, то выделяют несколько видов таких односоставных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определенно-личное</w:t>
      </w:r>
      <w:r w:rsidRPr="00D8023E">
        <w:rPr>
          <w:rFonts w:ascii="Times New Roman" w:eastAsia="Times New Roman" w:hAnsi="Times New Roman" w:cs="Times New Roman"/>
          <w:sz w:val="24"/>
          <w:szCs w:val="24"/>
          <w:lang w:eastAsia="ru-RU"/>
        </w:rPr>
        <w:t xml:space="preserve"> (действие исполняется неким предметом или личностью и выражено глаголом в форме 1-го и 2-го лица единственного или множественного числа настоящего или будущего времени);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неопределенно-личное</w:t>
      </w:r>
      <w:r w:rsidRPr="00D8023E">
        <w:rPr>
          <w:rFonts w:ascii="Times New Roman" w:eastAsia="Times New Roman" w:hAnsi="Times New Roman" w:cs="Times New Roman"/>
          <w:sz w:val="24"/>
          <w:szCs w:val="24"/>
          <w:lang w:eastAsia="ru-RU"/>
        </w:rPr>
        <w:t xml:space="preserve"> (сказуемое выражено глаголом в 3-м лице множественного числа);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обобщенно-личное</w:t>
      </w:r>
      <w:r w:rsidRPr="00D8023E">
        <w:rPr>
          <w:rFonts w:ascii="Times New Roman" w:eastAsia="Times New Roman" w:hAnsi="Times New Roman" w:cs="Times New Roman"/>
          <w:sz w:val="24"/>
          <w:szCs w:val="24"/>
          <w:lang w:eastAsia="ru-RU"/>
        </w:rPr>
        <w:t xml:space="preserve"> (глагол выражается формой 2-го лица единственного числа настоящего или будущего времени и 3-го лица множественного числа, но внимание концентрируется на самом действии);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sz w:val="24"/>
          <w:szCs w:val="24"/>
          <w:u w:val="single"/>
          <w:lang w:eastAsia="ru-RU"/>
        </w:rPr>
        <w:t>- безличное</w:t>
      </w:r>
      <w:r w:rsidRPr="00D8023E">
        <w:rPr>
          <w:rFonts w:ascii="Times New Roman" w:eastAsia="Times New Roman" w:hAnsi="Times New Roman" w:cs="Times New Roman"/>
          <w:sz w:val="24"/>
          <w:szCs w:val="24"/>
          <w:lang w:eastAsia="ru-RU"/>
        </w:rPr>
        <w:t xml:space="preserve"> (действующее лицо грамматически не выражено).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Предложение, предикативный центр которого состоит из двух членов, именуется двусоставным.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Идут дожди.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Полные и неполные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Простое предложение может быть полным и неполным. Полным считается такое предложение, в котором присутствуют все главные и второстепенные члены, необходимые для построения и полноты выражения значения.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Я смотрю на луну.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Поезд проезжает мост.</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неполном пропущен главный или второстепенный член предложения, но он понятен из контекста или ситуации речи.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lastRenderedPageBreak/>
        <w:t>Она поздоровалась с учителем.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Он — с ней.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Тут пропущено слово "поздоровался", но оно понятно для слушателя исходя из контекста. Распространенные и нераспространенные Простое предложение бывает распространенным (есть второстепенные члены, которые служат для объяснения главных) и нераспространенным (состоит только из предикативного центра, второстепенные члены отсутствуют). Примеры распространенных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Ярко светит июльское солнце.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Красивая стройная девушка.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Примеры нераспространенных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Светит солнце.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Распогодилось.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Простое осложненное предложение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Простые предложения могут быть осложненными: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однородностью разных членов предложения (</w:t>
      </w:r>
      <w:r w:rsidRPr="00D8023E">
        <w:rPr>
          <w:rFonts w:ascii="Times New Roman" w:eastAsia="Times New Roman" w:hAnsi="Times New Roman" w:cs="Times New Roman"/>
          <w:i/>
          <w:iCs/>
          <w:sz w:val="24"/>
          <w:szCs w:val="24"/>
          <w:lang w:eastAsia="ru-RU"/>
        </w:rPr>
        <w:t>Любил он и трепетные рассветы, и красочные закаты, и лунные ночи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определениями, которые стоят после слова, которое объясняют (</w:t>
      </w:r>
      <w:r w:rsidRPr="00D8023E">
        <w:rPr>
          <w:rFonts w:ascii="Times New Roman" w:eastAsia="Times New Roman" w:hAnsi="Times New Roman" w:cs="Times New Roman"/>
          <w:i/>
          <w:iCs/>
          <w:sz w:val="24"/>
          <w:szCs w:val="24"/>
          <w:lang w:eastAsia="ru-RU"/>
        </w:rPr>
        <w:t>Дорога, ведущая к водопаду, начала стремительно вилять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приложениями (</w:t>
      </w:r>
      <w:r w:rsidRPr="00D8023E">
        <w:rPr>
          <w:rFonts w:ascii="Times New Roman" w:eastAsia="Times New Roman" w:hAnsi="Times New Roman" w:cs="Times New Roman"/>
          <w:i/>
          <w:iCs/>
          <w:sz w:val="24"/>
          <w:szCs w:val="24"/>
          <w:lang w:eastAsia="ru-RU"/>
        </w:rPr>
        <w:t>Около леса стояла хижина — жилище лесника</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дополнениями (</w:t>
      </w:r>
      <w:r w:rsidRPr="00D8023E">
        <w:rPr>
          <w:rFonts w:ascii="Times New Roman" w:eastAsia="Times New Roman" w:hAnsi="Times New Roman" w:cs="Times New Roman"/>
          <w:i/>
          <w:iCs/>
          <w:sz w:val="24"/>
          <w:szCs w:val="24"/>
          <w:lang w:eastAsia="ru-RU"/>
        </w:rPr>
        <w:t>Фильм мне очень понравился, за исключением некоторых сцен</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обстоятельствами (</w:t>
      </w:r>
      <w:r w:rsidRPr="00D8023E">
        <w:rPr>
          <w:rFonts w:ascii="Times New Roman" w:eastAsia="Times New Roman" w:hAnsi="Times New Roman" w:cs="Times New Roman"/>
          <w:i/>
          <w:iCs/>
          <w:sz w:val="24"/>
          <w:szCs w:val="24"/>
          <w:lang w:eastAsia="ru-RU"/>
        </w:rPr>
        <w:t>Приготовив ужин, мать еще долго сидела на кухне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обращениями и вводными конструкциями (</w:t>
      </w:r>
      <w:r w:rsidRPr="00D8023E">
        <w:rPr>
          <w:rFonts w:ascii="Times New Roman" w:eastAsia="Times New Roman" w:hAnsi="Times New Roman" w:cs="Times New Roman"/>
          <w:i/>
          <w:iCs/>
          <w:sz w:val="24"/>
          <w:szCs w:val="24"/>
          <w:lang w:eastAsia="ru-RU"/>
        </w:rPr>
        <w:t>О юность, как быстро ты проходишь! Весна, кажется, будет поздней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уточняющими членами предложениями (</w:t>
      </w:r>
      <w:r w:rsidRPr="00D8023E">
        <w:rPr>
          <w:rFonts w:ascii="Times New Roman" w:eastAsia="Times New Roman" w:hAnsi="Times New Roman" w:cs="Times New Roman"/>
          <w:i/>
          <w:iCs/>
          <w:sz w:val="24"/>
          <w:szCs w:val="24"/>
          <w:lang w:eastAsia="ru-RU"/>
        </w:rPr>
        <w:t>Авария случилась в четыре утра, то есть на рассвете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Но простое осложненное предложение легко спутать со сложным. Поэтому надо быть внимательным и ориентироваться на количество предикативных центров</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Тире между подлежащим и сказуемым ставится, если: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подлежащее и сказуемое выражены существительными или числительным в И.п.</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оба главных члена выражены неопределенной формой глагола.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один главный член выражен инфинитивом, а другой – существительным.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перед сказуемым стоит указательная частица </w:t>
      </w:r>
      <w:r w:rsidRPr="00D8023E">
        <w:rPr>
          <w:rFonts w:ascii="Times New Roman" w:eastAsia="Times New Roman" w:hAnsi="Times New Roman" w:cs="Times New Roman"/>
          <w:i/>
          <w:iCs/>
          <w:sz w:val="24"/>
          <w:szCs w:val="24"/>
          <w:lang w:eastAsia="ru-RU"/>
        </w:rPr>
        <w:t>это</w:t>
      </w:r>
      <w:r w:rsidRPr="00D8023E">
        <w:rPr>
          <w:rFonts w:ascii="Times New Roman" w:eastAsia="Times New Roman" w:hAnsi="Times New Roman" w:cs="Times New Roman"/>
          <w:sz w:val="24"/>
          <w:szCs w:val="24"/>
          <w:lang w:eastAsia="ru-RU"/>
        </w:rPr>
        <w:t> или </w:t>
      </w:r>
      <w:r w:rsidRPr="00D8023E">
        <w:rPr>
          <w:rFonts w:ascii="Times New Roman" w:eastAsia="Times New Roman" w:hAnsi="Times New Roman" w:cs="Times New Roman"/>
          <w:i/>
          <w:iCs/>
          <w:sz w:val="24"/>
          <w:szCs w:val="24"/>
          <w:lang w:eastAsia="ru-RU"/>
        </w:rPr>
        <w:t>вот</w:t>
      </w:r>
      <w:r w:rsidRPr="00D8023E">
        <w:rPr>
          <w:rFonts w:ascii="Times New Roman" w:eastAsia="Times New Roman" w:hAnsi="Times New Roman" w:cs="Times New Roman"/>
          <w:sz w:val="24"/>
          <w:szCs w:val="24"/>
          <w:lang w:eastAsia="ru-RU"/>
        </w:rPr>
        <w:t>, тире ставится перед этой частицей.</w:t>
      </w:r>
    </w:p>
    <w:p w:rsidR="00D8023E" w:rsidRPr="00A04258" w:rsidRDefault="00D8023E" w:rsidP="00D8023E">
      <w:pPr>
        <w:shd w:val="clear" w:color="auto" w:fill="FFFFFF"/>
        <w:spacing w:before="150" w:after="150" w:line="240" w:lineRule="auto"/>
        <w:ind w:left="150" w:right="150"/>
        <w:rPr>
          <w:rFonts w:ascii="Times New Roman" w:eastAsia="Times New Roman" w:hAnsi="Times New Roman" w:cs="Times New Roman"/>
          <w:b/>
          <w:sz w:val="24"/>
          <w:szCs w:val="24"/>
          <w:lang w:eastAsia="ru-RU"/>
        </w:rPr>
      </w:pPr>
      <w:r w:rsidRPr="00A04258">
        <w:rPr>
          <w:rFonts w:ascii="Times New Roman" w:eastAsia="Times New Roman" w:hAnsi="Times New Roman" w:cs="Times New Roman"/>
          <w:b/>
          <w:sz w:val="24"/>
          <w:szCs w:val="24"/>
          <w:lang w:eastAsia="ru-RU"/>
        </w:rPr>
        <w:t>Тире между подлежащим и сказуемым не ставится, если: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сказуемое присоединяется союзом как или другими сравнительными союзами.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подлежащее выражено личным местоимением.</w:t>
      </w:r>
    </w:p>
    <w:p w:rsidR="00A04258" w:rsidRDefault="00D8023E" w:rsidP="00A04258">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при сказуемом есть отрицательная частица </w:t>
      </w:r>
      <w:r w:rsidRPr="00D8023E">
        <w:rPr>
          <w:rFonts w:ascii="Times New Roman" w:eastAsia="Times New Roman" w:hAnsi="Times New Roman" w:cs="Times New Roman"/>
          <w:i/>
          <w:iCs/>
          <w:sz w:val="24"/>
          <w:szCs w:val="24"/>
          <w:lang w:eastAsia="ru-RU"/>
        </w:rPr>
        <w:t>не</w:t>
      </w:r>
    </w:p>
    <w:p w:rsidR="00D8023E" w:rsidRPr="00A04258" w:rsidRDefault="00D8023E" w:rsidP="00A04258">
      <w:pPr>
        <w:shd w:val="clear" w:color="auto" w:fill="FFFFFF"/>
        <w:spacing w:before="150" w:after="150" w:line="240" w:lineRule="auto"/>
        <w:ind w:left="150" w:right="150"/>
        <w:jc w:val="center"/>
        <w:rPr>
          <w:rFonts w:ascii="Times New Roman" w:eastAsia="Times New Roman" w:hAnsi="Times New Roman" w:cs="Times New Roman"/>
          <w:sz w:val="24"/>
          <w:szCs w:val="24"/>
          <w:lang w:eastAsia="ru-RU"/>
        </w:rPr>
      </w:pPr>
      <w:r w:rsidRPr="00D8023E">
        <w:rPr>
          <w:rFonts w:ascii="Times New Roman" w:eastAsia="Calibri" w:hAnsi="Times New Roman" w:cs="Times New Roman"/>
          <w:b/>
          <w:sz w:val="24"/>
          <w:szCs w:val="24"/>
          <w:lang w:eastAsia="ru-RU"/>
        </w:rPr>
        <w:lastRenderedPageBreak/>
        <w:t>Предложения с однородными членами.</w:t>
      </w:r>
    </w:p>
    <w:p w:rsidR="00D8023E" w:rsidRPr="00D8023E" w:rsidRDefault="00D8023E" w:rsidP="00A04258">
      <w:pPr>
        <w:jc w:val="center"/>
        <w:rPr>
          <w:rFonts w:ascii="Times New Roman" w:eastAsia="Calibri" w:hAnsi="Times New Roman" w:cs="Times New Roman"/>
          <w:b/>
          <w:sz w:val="24"/>
          <w:szCs w:val="24"/>
          <w:lang w:eastAsia="ru-RU"/>
        </w:rPr>
      </w:pPr>
      <w:r w:rsidRPr="00D8023E">
        <w:rPr>
          <w:rFonts w:ascii="Times New Roman" w:eastAsia="Calibri" w:hAnsi="Times New Roman" w:cs="Times New Roman"/>
          <w:b/>
          <w:sz w:val="24"/>
          <w:szCs w:val="24"/>
          <w:lang w:eastAsia="ru-RU"/>
        </w:rPr>
        <w:t>Обобщающие слова при однородных членах.</w:t>
      </w:r>
    </w:p>
    <w:p w:rsidR="00D8023E" w:rsidRPr="00D8023E" w:rsidRDefault="00D8023E" w:rsidP="00D8023E">
      <w:pPr>
        <w:shd w:val="clear" w:color="auto" w:fill="FFFFFF"/>
        <w:spacing w:before="150" w:after="150" w:line="240" w:lineRule="auto"/>
        <w:ind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Однородные члены предложения могут соединяться либо сочинительным союзом, либо бессоюзной связью, но перечислительная интонация используется во всех случаях.</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При однородных членах, связанных бессоюзной связью, используются различные знаки препинания: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w:t>
      </w:r>
      <w:r w:rsidRPr="00D8023E">
        <w:rPr>
          <w:rFonts w:ascii="Times New Roman" w:eastAsia="Times New Roman" w:hAnsi="Times New Roman" w:cs="Times New Roman"/>
          <w:b/>
          <w:bCs/>
          <w:sz w:val="24"/>
          <w:szCs w:val="24"/>
          <w:lang w:eastAsia="ru-RU"/>
        </w:rPr>
        <w:t>запятая</w:t>
      </w:r>
      <w:r w:rsidRPr="00D8023E">
        <w:rPr>
          <w:rFonts w:ascii="Times New Roman" w:eastAsia="Times New Roman" w:hAnsi="Times New Roman" w:cs="Times New Roman"/>
          <w:sz w:val="24"/>
          <w:szCs w:val="24"/>
          <w:lang w:eastAsia="ru-RU"/>
        </w:rPr>
        <w:t> - наиболее распространенный (типичный) знак. Например: </w:t>
      </w:r>
      <w:r w:rsidRPr="00D8023E">
        <w:rPr>
          <w:rFonts w:ascii="Times New Roman" w:eastAsia="Times New Roman" w:hAnsi="Times New Roman" w:cs="Times New Roman"/>
          <w:i/>
          <w:iCs/>
          <w:sz w:val="24"/>
          <w:szCs w:val="24"/>
          <w:lang w:eastAsia="ru-RU"/>
        </w:rPr>
        <w:t>Мутно в тумане зажигались, кружились, мерцали огненные рекламы всевозможных увеселений.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w:t>
      </w:r>
      <w:r w:rsidRPr="00D8023E">
        <w:rPr>
          <w:rFonts w:ascii="Times New Roman" w:eastAsia="Times New Roman" w:hAnsi="Times New Roman" w:cs="Times New Roman"/>
          <w:b/>
          <w:bCs/>
          <w:sz w:val="24"/>
          <w:szCs w:val="24"/>
          <w:lang w:eastAsia="ru-RU"/>
        </w:rPr>
        <w:t>тире</w:t>
      </w:r>
      <w:r w:rsidRPr="00D8023E">
        <w:rPr>
          <w:rFonts w:ascii="Times New Roman" w:eastAsia="Times New Roman" w:hAnsi="Times New Roman" w:cs="Times New Roman"/>
          <w:sz w:val="24"/>
          <w:szCs w:val="24"/>
          <w:lang w:eastAsia="ru-RU"/>
        </w:rPr>
        <w:t> используется в некоторых случаях для выражения противопоставления. Например: </w:t>
      </w:r>
      <w:r w:rsidRPr="00D8023E">
        <w:rPr>
          <w:rFonts w:ascii="Times New Roman" w:eastAsia="Times New Roman" w:hAnsi="Times New Roman" w:cs="Times New Roman"/>
          <w:i/>
          <w:iCs/>
          <w:sz w:val="24"/>
          <w:szCs w:val="24"/>
          <w:lang w:eastAsia="ru-RU"/>
        </w:rPr>
        <w:t>Не небесам чужой отчизны – я песни родине слагал.</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Между однородными членами, связанными сочинительной связью, также используются различные знаки: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w:t>
      </w:r>
      <w:r w:rsidRPr="00D8023E">
        <w:rPr>
          <w:rFonts w:ascii="Times New Roman" w:eastAsia="Times New Roman" w:hAnsi="Times New Roman" w:cs="Times New Roman"/>
          <w:b/>
          <w:bCs/>
          <w:sz w:val="24"/>
          <w:szCs w:val="24"/>
          <w:lang w:eastAsia="ru-RU"/>
        </w:rPr>
        <w:t>запятая</w:t>
      </w:r>
      <w:r w:rsidRPr="00D8023E">
        <w:rPr>
          <w:rFonts w:ascii="Times New Roman" w:eastAsia="Times New Roman" w:hAnsi="Times New Roman" w:cs="Times New Roman"/>
          <w:sz w:val="24"/>
          <w:szCs w:val="24"/>
          <w:lang w:eastAsia="ru-RU"/>
        </w:rPr>
        <w:t> – наиболее распространенный (типичный) знак. Например: </w:t>
      </w:r>
      <w:r w:rsidRPr="00D8023E">
        <w:rPr>
          <w:rFonts w:ascii="Times New Roman" w:eastAsia="Times New Roman" w:hAnsi="Times New Roman" w:cs="Times New Roman"/>
          <w:i/>
          <w:iCs/>
          <w:sz w:val="24"/>
          <w:szCs w:val="24"/>
          <w:lang w:eastAsia="ru-RU"/>
        </w:rPr>
        <w:t>Вот уж и стука, и крика, и бубенцов не слыхать.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w:t>
      </w:r>
      <w:r w:rsidRPr="00D8023E">
        <w:rPr>
          <w:rFonts w:ascii="Times New Roman" w:eastAsia="Times New Roman" w:hAnsi="Times New Roman" w:cs="Times New Roman"/>
          <w:b/>
          <w:bCs/>
          <w:sz w:val="24"/>
          <w:szCs w:val="24"/>
          <w:lang w:eastAsia="ru-RU"/>
        </w:rPr>
        <w:t>тире</w:t>
      </w:r>
      <w:r w:rsidRPr="00D8023E">
        <w:rPr>
          <w:rFonts w:ascii="Times New Roman" w:eastAsia="Times New Roman" w:hAnsi="Times New Roman" w:cs="Times New Roman"/>
          <w:sz w:val="24"/>
          <w:szCs w:val="24"/>
          <w:lang w:eastAsia="ru-RU"/>
        </w:rPr>
        <w:t> используется в тех случаях, когда однородные члены обозначают быструю смену событий или неожиданный результат, например: </w:t>
      </w:r>
      <w:r w:rsidRPr="00D8023E">
        <w:rPr>
          <w:rFonts w:ascii="Times New Roman" w:eastAsia="Times New Roman" w:hAnsi="Times New Roman" w:cs="Times New Roman"/>
          <w:i/>
          <w:iCs/>
          <w:sz w:val="24"/>
          <w:szCs w:val="24"/>
          <w:lang w:eastAsia="ru-RU"/>
        </w:rPr>
        <w:t>Смотритель постоял, постоял – да и ушёл.</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w:t>
      </w:r>
      <w:r w:rsidRPr="00D8023E">
        <w:rPr>
          <w:rFonts w:ascii="Times New Roman" w:eastAsia="Times New Roman" w:hAnsi="Times New Roman" w:cs="Times New Roman"/>
          <w:b/>
          <w:bCs/>
          <w:sz w:val="24"/>
          <w:szCs w:val="24"/>
          <w:lang w:eastAsia="ru-RU"/>
        </w:rPr>
        <w:t>точка с запятой</w:t>
      </w:r>
      <w:r w:rsidRPr="00D8023E">
        <w:rPr>
          <w:rFonts w:ascii="Times New Roman" w:eastAsia="Times New Roman" w:hAnsi="Times New Roman" w:cs="Times New Roman"/>
          <w:sz w:val="24"/>
          <w:szCs w:val="24"/>
          <w:lang w:eastAsia="ru-RU"/>
        </w:rPr>
        <w:t> используется иногда для разделения распространённых однородных членов, особенно если внутри них уже есть запятые или в предложении не один ряд однородных членов, может употребляться точка с запятой, например: </w:t>
      </w:r>
      <w:r w:rsidRPr="00D8023E">
        <w:rPr>
          <w:rFonts w:ascii="Times New Roman" w:eastAsia="Times New Roman" w:hAnsi="Times New Roman" w:cs="Times New Roman"/>
          <w:i/>
          <w:iCs/>
          <w:sz w:val="24"/>
          <w:szCs w:val="24"/>
          <w:lang w:eastAsia="ru-RU"/>
        </w:rPr>
        <w:t>Он [русский язык] гремел непоколебимым гневом в речах и книгах наших вольнодумцев; томительно звучал в стихах Пушкина; гудел, как колокол на башне вечевой, у Лермонтова; рисовал огромные полотна русской жизни у Толстого, Герцена, Тургенева, Достоевского, Чехова; был громоподобен в устах Маяковского; прост и строг в раздумьях Горького; колдовским напевом звенел в строфах Блока. – О; О; О; О; О; 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Рассмотрим подробнее случаи наличия или отсутствия запятой между однородными членами, связанными сочинительной связью.</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Итак, запятая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Между однородными членами, связанными противительными союзами </w:t>
      </w:r>
      <w:r w:rsidRPr="00D8023E">
        <w:rPr>
          <w:rFonts w:ascii="Times New Roman" w:eastAsia="Times New Roman" w:hAnsi="Times New Roman" w:cs="Times New Roman"/>
          <w:i/>
          <w:iCs/>
          <w:sz w:val="24"/>
          <w:szCs w:val="24"/>
          <w:lang w:eastAsia="ru-RU"/>
        </w:rPr>
        <w:t>а, но, да (= но), однако, зато и др.</w:t>
      </w:r>
      <w:r w:rsidRPr="00D8023E">
        <w:rPr>
          <w:rFonts w:ascii="Times New Roman" w:eastAsia="Times New Roman" w:hAnsi="Times New Roman" w:cs="Times New Roman"/>
          <w:sz w:val="24"/>
          <w:szCs w:val="24"/>
          <w:lang w:eastAsia="ru-RU"/>
        </w:rPr>
        <w:t> (О, а О; О, но О; О, однако О; О, зато О и др.):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Неправдой свет </w:t>
      </w:r>
      <w:r w:rsidRPr="00D8023E">
        <w:rPr>
          <w:rFonts w:ascii="Times New Roman" w:eastAsia="Times New Roman" w:hAnsi="Times New Roman" w:cs="Times New Roman"/>
          <w:b/>
          <w:bCs/>
          <w:i/>
          <w:iCs/>
          <w:sz w:val="24"/>
          <w:szCs w:val="24"/>
          <w:lang w:eastAsia="ru-RU"/>
        </w:rPr>
        <w:t>пройдёшь</w:t>
      </w:r>
      <w:r w:rsidRPr="00D8023E">
        <w:rPr>
          <w:rFonts w:ascii="Times New Roman" w:eastAsia="Times New Roman" w:hAnsi="Times New Roman" w:cs="Times New Roman"/>
          <w:i/>
          <w:iCs/>
          <w:sz w:val="24"/>
          <w:szCs w:val="24"/>
          <w:lang w:eastAsia="ru-RU"/>
        </w:rPr>
        <w:t>, да назад </w:t>
      </w:r>
      <w:r w:rsidRPr="00D8023E">
        <w:rPr>
          <w:rFonts w:ascii="Times New Roman" w:eastAsia="Times New Roman" w:hAnsi="Times New Roman" w:cs="Times New Roman"/>
          <w:b/>
          <w:bCs/>
          <w:i/>
          <w:iCs/>
          <w:sz w:val="24"/>
          <w:szCs w:val="24"/>
          <w:lang w:eastAsia="ru-RU"/>
        </w:rPr>
        <w:t>не воротишься</w:t>
      </w:r>
      <w:r w:rsidRPr="00D8023E">
        <w:rPr>
          <w:rFonts w:ascii="Times New Roman" w:eastAsia="Times New Roman" w:hAnsi="Times New Roman" w:cs="Times New Roman"/>
          <w:i/>
          <w:iCs/>
          <w:sz w:val="24"/>
          <w:szCs w:val="24"/>
          <w:lang w:eastAsia="ru-RU"/>
        </w:rPr>
        <w:t>. – О, да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В окно лилось </w:t>
      </w:r>
      <w:r w:rsidRPr="00D8023E">
        <w:rPr>
          <w:rFonts w:ascii="Times New Roman" w:eastAsia="Times New Roman" w:hAnsi="Times New Roman" w:cs="Times New Roman"/>
          <w:b/>
          <w:bCs/>
          <w:i/>
          <w:iCs/>
          <w:sz w:val="24"/>
          <w:szCs w:val="24"/>
          <w:lang w:eastAsia="ru-RU"/>
        </w:rPr>
        <w:t>зимнее</w:t>
      </w:r>
      <w:r w:rsidRPr="00D8023E">
        <w:rPr>
          <w:rFonts w:ascii="Times New Roman" w:eastAsia="Times New Roman" w:hAnsi="Times New Roman" w:cs="Times New Roman"/>
          <w:i/>
          <w:iCs/>
          <w:sz w:val="24"/>
          <w:szCs w:val="24"/>
          <w:lang w:eastAsia="ru-RU"/>
        </w:rPr>
        <w:t>, однако </w:t>
      </w:r>
      <w:r w:rsidRPr="00D8023E">
        <w:rPr>
          <w:rFonts w:ascii="Times New Roman" w:eastAsia="Times New Roman" w:hAnsi="Times New Roman" w:cs="Times New Roman"/>
          <w:b/>
          <w:bCs/>
          <w:i/>
          <w:iCs/>
          <w:sz w:val="24"/>
          <w:szCs w:val="24"/>
          <w:lang w:eastAsia="ru-RU"/>
        </w:rPr>
        <w:t>очень яркое</w:t>
      </w:r>
      <w:r w:rsidRPr="00D8023E">
        <w:rPr>
          <w:rFonts w:ascii="Times New Roman" w:eastAsia="Times New Roman" w:hAnsi="Times New Roman" w:cs="Times New Roman"/>
          <w:i/>
          <w:iCs/>
          <w:sz w:val="24"/>
          <w:szCs w:val="24"/>
          <w:lang w:eastAsia="ru-RU"/>
        </w:rPr>
        <w:t> солнце. – О, однако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Приют наш </w:t>
      </w:r>
      <w:r w:rsidRPr="00D8023E">
        <w:rPr>
          <w:rFonts w:ascii="Times New Roman" w:eastAsia="Times New Roman" w:hAnsi="Times New Roman" w:cs="Times New Roman"/>
          <w:b/>
          <w:bCs/>
          <w:i/>
          <w:iCs/>
          <w:sz w:val="24"/>
          <w:szCs w:val="24"/>
          <w:lang w:eastAsia="ru-RU"/>
        </w:rPr>
        <w:t>мал</w:t>
      </w:r>
      <w:r w:rsidRPr="00D8023E">
        <w:rPr>
          <w:rFonts w:ascii="Times New Roman" w:eastAsia="Times New Roman" w:hAnsi="Times New Roman" w:cs="Times New Roman"/>
          <w:i/>
          <w:iCs/>
          <w:sz w:val="24"/>
          <w:szCs w:val="24"/>
          <w:lang w:eastAsia="ru-RU"/>
        </w:rPr>
        <w:t>, зато </w:t>
      </w:r>
      <w:r w:rsidRPr="00D8023E">
        <w:rPr>
          <w:rFonts w:ascii="Times New Roman" w:eastAsia="Times New Roman" w:hAnsi="Times New Roman" w:cs="Times New Roman"/>
          <w:b/>
          <w:bCs/>
          <w:i/>
          <w:iCs/>
          <w:sz w:val="24"/>
          <w:szCs w:val="24"/>
          <w:lang w:eastAsia="ru-RU"/>
        </w:rPr>
        <w:t>спокоен</w:t>
      </w:r>
      <w:r w:rsidRPr="00D8023E">
        <w:rPr>
          <w:rFonts w:ascii="Times New Roman" w:eastAsia="Times New Roman" w:hAnsi="Times New Roman" w:cs="Times New Roman"/>
          <w:i/>
          <w:iCs/>
          <w:sz w:val="24"/>
          <w:szCs w:val="24"/>
          <w:lang w:eastAsia="ru-RU"/>
        </w:rPr>
        <w:t>. – О, зато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Между однородными членами, связанными повторяющимися соединительными или разделительными союзами </w:t>
      </w:r>
      <w:r w:rsidRPr="00D8023E">
        <w:rPr>
          <w:rFonts w:ascii="Times New Roman" w:eastAsia="Times New Roman" w:hAnsi="Times New Roman" w:cs="Times New Roman"/>
          <w:i/>
          <w:iCs/>
          <w:sz w:val="24"/>
          <w:szCs w:val="24"/>
          <w:lang w:eastAsia="ru-RU"/>
        </w:rPr>
        <w:t>и ... и, да ... да, ни ... ни, или ... или, либо ... либо, то... то, не то... не то, то ли ... то ли и др.</w:t>
      </w:r>
      <w:r w:rsidRPr="00D8023E">
        <w:rPr>
          <w:rFonts w:ascii="Times New Roman" w:eastAsia="Times New Roman" w:hAnsi="Times New Roman" w:cs="Times New Roman"/>
          <w:sz w:val="24"/>
          <w:szCs w:val="24"/>
          <w:lang w:eastAsia="ru-RU"/>
        </w:rPr>
        <w:t> (и О, и О; ни О, ни О; или О, или О и т. д.):</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Везде Онегина душа себя невольно выражает то кратким </w:t>
      </w:r>
      <w:r w:rsidRPr="00D8023E">
        <w:rPr>
          <w:rFonts w:ascii="Times New Roman" w:eastAsia="Times New Roman" w:hAnsi="Times New Roman" w:cs="Times New Roman"/>
          <w:b/>
          <w:bCs/>
          <w:i/>
          <w:iCs/>
          <w:sz w:val="24"/>
          <w:szCs w:val="24"/>
          <w:lang w:eastAsia="ru-RU"/>
        </w:rPr>
        <w:t>словом</w:t>
      </w:r>
      <w:r w:rsidRPr="00D8023E">
        <w:rPr>
          <w:rFonts w:ascii="Times New Roman" w:eastAsia="Times New Roman" w:hAnsi="Times New Roman" w:cs="Times New Roman"/>
          <w:i/>
          <w:iCs/>
          <w:sz w:val="24"/>
          <w:szCs w:val="24"/>
          <w:lang w:eastAsia="ru-RU"/>
        </w:rPr>
        <w:t>, то </w:t>
      </w:r>
      <w:r w:rsidRPr="00D8023E">
        <w:rPr>
          <w:rFonts w:ascii="Times New Roman" w:eastAsia="Times New Roman" w:hAnsi="Times New Roman" w:cs="Times New Roman"/>
          <w:b/>
          <w:bCs/>
          <w:i/>
          <w:iCs/>
          <w:sz w:val="24"/>
          <w:szCs w:val="24"/>
          <w:lang w:eastAsia="ru-RU"/>
        </w:rPr>
        <w:t>крестом</w:t>
      </w:r>
      <w:r w:rsidRPr="00D8023E">
        <w:rPr>
          <w:rFonts w:ascii="Times New Roman" w:eastAsia="Times New Roman" w:hAnsi="Times New Roman" w:cs="Times New Roman"/>
          <w:i/>
          <w:iCs/>
          <w:sz w:val="24"/>
          <w:szCs w:val="24"/>
          <w:lang w:eastAsia="ru-RU"/>
        </w:rPr>
        <w:t>, то вопросительным </w:t>
      </w:r>
      <w:r w:rsidRPr="00D8023E">
        <w:rPr>
          <w:rFonts w:ascii="Times New Roman" w:eastAsia="Times New Roman" w:hAnsi="Times New Roman" w:cs="Times New Roman"/>
          <w:b/>
          <w:bCs/>
          <w:i/>
          <w:iCs/>
          <w:sz w:val="24"/>
          <w:szCs w:val="24"/>
          <w:lang w:eastAsia="ru-RU"/>
        </w:rPr>
        <w:t>крючком</w:t>
      </w:r>
      <w:r w:rsidRPr="00D8023E">
        <w:rPr>
          <w:rFonts w:ascii="Times New Roman" w:eastAsia="Times New Roman" w:hAnsi="Times New Roman" w:cs="Times New Roman"/>
          <w:i/>
          <w:iCs/>
          <w:sz w:val="24"/>
          <w:szCs w:val="24"/>
          <w:lang w:eastAsia="ru-RU"/>
        </w:rPr>
        <w:t>. – то О, то О, 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lastRenderedPageBreak/>
        <w:t>2) Он сохранил и </w:t>
      </w:r>
      <w:r w:rsidRPr="00D8023E">
        <w:rPr>
          <w:rFonts w:ascii="Times New Roman" w:eastAsia="Times New Roman" w:hAnsi="Times New Roman" w:cs="Times New Roman"/>
          <w:b/>
          <w:bCs/>
          <w:i/>
          <w:iCs/>
          <w:sz w:val="24"/>
          <w:szCs w:val="24"/>
          <w:lang w:eastAsia="ru-RU"/>
        </w:rPr>
        <w:t>блеск</w:t>
      </w:r>
      <w:r w:rsidRPr="00D8023E">
        <w:rPr>
          <w:rFonts w:ascii="Times New Roman" w:eastAsia="Times New Roman" w:hAnsi="Times New Roman" w:cs="Times New Roman"/>
          <w:i/>
          <w:iCs/>
          <w:sz w:val="24"/>
          <w:szCs w:val="24"/>
          <w:lang w:eastAsia="ru-RU"/>
        </w:rPr>
        <w:t> лазурных глаз, и звонкий детский </w:t>
      </w:r>
      <w:r w:rsidRPr="00D8023E">
        <w:rPr>
          <w:rFonts w:ascii="Times New Roman" w:eastAsia="Times New Roman" w:hAnsi="Times New Roman" w:cs="Times New Roman"/>
          <w:b/>
          <w:bCs/>
          <w:i/>
          <w:iCs/>
          <w:sz w:val="24"/>
          <w:szCs w:val="24"/>
          <w:lang w:eastAsia="ru-RU"/>
        </w:rPr>
        <w:t>смех</w:t>
      </w:r>
      <w:r w:rsidRPr="00D8023E">
        <w:rPr>
          <w:rFonts w:ascii="Times New Roman" w:eastAsia="Times New Roman" w:hAnsi="Times New Roman" w:cs="Times New Roman"/>
          <w:i/>
          <w:iCs/>
          <w:sz w:val="24"/>
          <w:szCs w:val="24"/>
          <w:lang w:eastAsia="ru-RU"/>
        </w:rPr>
        <w:t>, и </w:t>
      </w:r>
      <w:r w:rsidRPr="00D8023E">
        <w:rPr>
          <w:rFonts w:ascii="Times New Roman" w:eastAsia="Times New Roman" w:hAnsi="Times New Roman" w:cs="Times New Roman"/>
          <w:b/>
          <w:bCs/>
          <w:i/>
          <w:iCs/>
          <w:sz w:val="24"/>
          <w:szCs w:val="24"/>
          <w:lang w:eastAsia="ru-RU"/>
        </w:rPr>
        <w:t>речь</w:t>
      </w:r>
      <w:r w:rsidRPr="00D8023E">
        <w:rPr>
          <w:rFonts w:ascii="Times New Roman" w:eastAsia="Times New Roman" w:hAnsi="Times New Roman" w:cs="Times New Roman"/>
          <w:i/>
          <w:iCs/>
          <w:sz w:val="24"/>
          <w:szCs w:val="24"/>
          <w:lang w:eastAsia="ru-RU"/>
        </w:rPr>
        <w:t> живую, и </w:t>
      </w:r>
      <w:r w:rsidRPr="00D8023E">
        <w:rPr>
          <w:rFonts w:ascii="Times New Roman" w:eastAsia="Times New Roman" w:hAnsi="Times New Roman" w:cs="Times New Roman"/>
          <w:b/>
          <w:bCs/>
          <w:i/>
          <w:iCs/>
          <w:sz w:val="24"/>
          <w:szCs w:val="24"/>
          <w:lang w:eastAsia="ru-RU"/>
        </w:rPr>
        <w:t>веру</w:t>
      </w:r>
      <w:r w:rsidRPr="00D8023E">
        <w:rPr>
          <w:rFonts w:ascii="Times New Roman" w:eastAsia="Times New Roman" w:hAnsi="Times New Roman" w:cs="Times New Roman"/>
          <w:i/>
          <w:iCs/>
          <w:sz w:val="24"/>
          <w:szCs w:val="24"/>
          <w:lang w:eastAsia="ru-RU"/>
        </w:rPr>
        <w:t> гордую в людей. – и О, и О, и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Раньше Егорушка не видел никогда ни </w:t>
      </w:r>
      <w:r w:rsidRPr="00D8023E">
        <w:rPr>
          <w:rFonts w:ascii="Times New Roman" w:eastAsia="Times New Roman" w:hAnsi="Times New Roman" w:cs="Times New Roman"/>
          <w:b/>
          <w:bCs/>
          <w:i/>
          <w:iCs/>
          <w:sz w:val="24"/>
          <w:szCs w:val="24"/>
          <w:lang w:eastAsia="ru-RU"/>
        </w:rPr>
        <w:t>пароходов</w:t>
      </w:r>
      <w:r w:rsidRPr="00D8023E">
        <w:rPr>
          <w:rFonts w:ascii="Times New Roman" w:eastAsia="Times New Roman" w:hAnsi="Times New Roman" w:cs="Times New Roman"/>
          <w:i/>
          <w:iCs/>
          <w:sz w:val="24"/>
          <w:szCs w:val="24"/>
          <w:lang w:eastAsia="ru-RU"/>
        </w:rPr>
        <w:t>, ни </w:t>
      </w:r>
      <w:r w:rsidRPr="00D8023E">
        <w:rPr>
          <w:rFonts w:ascii="Times New Roman" w:eastAsia="Times New Roman" w:hAnsi="Times New Roman" w:cs="Times New Roman"/>
          <w:b/>
          <w:bCs/>
          <w:i/>
          <w:iCs/>
          <w:sz w:val="24"/>
          <w:szCs w:val="24"/>
          <w:lang w:eastAsia="ru-RU"/>
        </w:rPr>
        <w:t>локомотивов</w:t>
      </w:r>
      <w:r w:rsidRPr="00D8023E">
        <w:rPr>
          <w:rFonts w:ascii="Times New Roman" w:eastAsia="Times New Roman" w:hAnsi="Times New Roman" w:cs="Times New Roman"/>
          <w:i/>
          <w:iCs/>
          <w:sz w:val="24"/>
          <w:szCs w:val="24"/>
          <w:lang w:eastAsia="ru-RU"/>
        </w:rPr>
        <w:t>, ни широких </w:t>
      </w:r>
      <w:r w:rsidRPr="00D8023E">
        <w:rPr>
          <w:rFonts w:ascii="Times New Roman" w:eastAsia="Times New Roman" w:hAnsi="Times New Roman" w:cs="Times New Roman"/>
          <w:b/>
          <w:bCs/>
          <w:i/>
          <w:iCs/>
          <w:sz w:val="24"/>
          <w:szCs w:val="24"/>
          <w:lang w:eastAsia="ru-RU"/>
        </w:rPr>
        <w:t>рек</w:t>
      </w:r>
      <w:r w:rsidRPr="00D8023E">
        <w:rPr>
          <w:rFonts w:ascii="Times New Roman" w:eastAsia="Times New Roman" w:hAnsi="Times New Roman" w:cs="Times New Roman"/>
          <w:i/>
          <w:iCs/>
          <w:sz w:val="24"/>
          <w:szCs w:val="24"/>
          <w:lang w:eastAsia="ru-RU"/>
        </w:rPr>
        <w:t>. – ни О, ни О, ни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4) Всякий вечно позабывал в кухне или </w:t>
      </w:r>
      <w:r w:rsidRPr="00D8023E">
        <w:rPr>
          <w:rFonts w:ascii="Times New Roman" w:eastAsia="Times New Roman" w:hAnsi="Times New Roman" w:cs="Times New Roman"/>
          <w:b/>
          <w:bCs/>
          <w:i/>
          <w:iCs/>
          <w:sz w:val="24"/>
          <w:szCs w:val="24"/>
          <w:lang w:eastAsia="ru-RU"/>
        </w:rPr>
        <w:t>шапку</w:t>
      </w:r>
      <w:r w:rsidRPr="00D8023E">
        <w:rPr>
          <w:rFonts w:ascii="Times New Roman" w:eastAsia="Times New Roman" w:hAnsi="Times New Roman" w:cs="Times New Roman"/>
          <w:i/>
          <w:iCs/>
          <w:sz w:val="24"/>
          <w:szCs w:val="24"/>
          <w:lang w:eastAsia="ru-RU"/>
        </w:rPr>
        <w:t>, или </w:t>
      </w:r>
      <w:r w:rsidRPr="00D8023E">
        <w:rPr>
          <w:rFonts w:ascii="Times New Roman" w:eastAsia="Times New Roman" w:hAnsi="Times New Roman" w:cs="Times New Roman"/>
          <w:b/>
          <w:bCs/>
          <w:i/>
          <w:iCs/>
          <w:sz w:val="24"/>
          <w:szCs w:val="24"/>
          <w:lang w:eastAsia="ru-RU"/>
        </w:rPr>
        <w:t>кнут</w:t>
      </w:r>
      <w:r w:rsidRPr="00D8023E">
        <w:rPr>
          <w:rFonts w:ascii="Times New Roman" w:eastAsia="Times New Roman" w:hAnsi="Times New Roman" w:cs="Times New Roman"/>
          <w:i/>
          <w:iCs/>
          <w:sz w:val="24"/>
          <w:szCs w:val="24"/>
          <w:lang w:eastAsia="ru-RU"/>
        </w:rPr>
        <w:t> для чужих собак, или </w:t>
      </w:r>
      <w:r w:rsidRPr="00D8023E">
        <w:rPr>
          <w:rFonts w:ascii="Times New Roman" w:eastAsia="Times New Roman" w:hAnsi="Times New Roman" w:cs="Times New Roman"/>
          <w:b/>
          <w:bCs/>
          <w:i/>
          <w:iCs/>
          <w:sz w:val="24"/>
          <w:szCs w:val="24"/>
          <w:lang w:eastAsia="ru-RU"/>
        </w:rPr>
        <w:t>что-нибудь подобное</w:t>
      </w:r>
      <w:r w:rsidRPr="00D8023E">
        <w:rPr>
          <w:rFonts w:ascii="Times New Roman" w:eastAsia="Times New Roman" w:hAnsi="Times New Roman" w:cs="Times New Roman"/>
          <w:i/>
          <w:iCs/>
          <w:sz w:val="24"/>
          <w:szCs w:val="24"/>
          <w:lang w:eastAsia="ru-RU"/>
        </w:rPr>
        <w:t>. – или О, или О, или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Обязательно обращайте внимание на то, что в предложении может быть несколько союзов «и», но если они соединяют различные ряды однородных членов, то есть в каждом из этих рядов союз «и» является одиночным и запятая не ставится. Например: </w:t>
      </w:r>
      <w:r w:rsidRPr="00D8023E">
        <w:rPr>
          <w:rFonts w:ascii="Times New Roman" w:eastAsia="Times New Roman" w:hAnsi="Times New Roman" w:cs="Times New Roman"/>
          <w:i/>
          <w:iCs/>
          <w:sz w:val="24"/>
          <w:szCs w:val="24"/>
          <w:lang w:eastAsia="ru-RU"/>
        </w:rPr>
        <w:t>Кругом павильона стояли </w:t>
      </w:r>
      <w:r w:rsidRPr="00D8023E">
        <w:rPr>
          <w:rFonts w:ascii="Times New Roman" w:eastAsia="Times New Roman" w:hAnsi="Times New Roman" w:cs="Times New Roman"/>
          <w:b/>
          <w:bCs/>
          <w:i/>
          <w:iCs/>
          <w:sz w:val="24"/>
          <w:szCs w:val="24"/>
          <w:lang w:eastAsia="ru-RU"/>
        </w:rPr>
        <w:t>сидели и ходили</w:t>
      </w:r>
      <w:r w:rsidRPr="00D8023E">
        <w:rPr>
          <w:rFonts w:ascii="Times New Roman" w:eastAsia="Times New Roman" w:hAnsi="Times New Roman" w:cs="Times New Roman"/>
          <w:i/>
          <w:iCs/>
          <w:sz w:val="24"/>
          <w:szCs w:val="24"/>
          <w:lang w:eastAsia="ru-RU"/>
        </w:rPr>
        <w:t> большею частью </w:t>
      </w:r>
      <w:r w:rsidRPr="00D8023E">
        <w:rPr>
          <w:rFonts w:ascii="Times New Roman" w:eastAsia="Times New Roman" w:hAnsi="Times New Roman" w:cs="Times New Roman"/>
          <w:b/>
          <w:bCs/>
          <w:i/>
          <w:iCs/>
          <w:sz w:val="24"/>
          <w:szCs w:val="24"/>
          <w:lang w:eastAsia="ru-RU"/>
        </w:rPr>
        <w:t>моряки и офицеры</w:t>
      </w:r>
      <w:r w:rsidRPr="00D8023E">
        <w:rPr>
          <w:rFonts w:ascii="Times New Roman" w:eastAsia="Times New Roman" w:hAnsi="Times New Roman" w:cs="Times New Roman"/>
          <w:i/>
          <w:iCs/>
          <w:sz w:val="24"/>
          <w:szCs w:val="24"/>
          <w:lang w:eastAsia="ru-RU"/>
        </w:rPr>
        <w:t> в белых перчатках и новых шинелях. </w:t>
      </w:r>
      <w:r w:rsidRPr="00D8023E">
        <w:rPr>
          <w:rFonts w:ascii="Times New Roman" w:eastAsia="Times New Roman" w:hAnsi="Times New Roman" w:cs="Times New Roman"/>
          <w:sz w:val="24"/>
          <w:szCs w:val="24"/>
          <w:lang w:eastAsia="ru-RU"/>
        </w:rPr>
        <w:t>В данном предложении 3 ряда однородных членов, в каждом из которых союз «и» является одиночным, поэтому запятая перед ним не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Между однородными членами, связанными двойными градационно-сопоставительными союзами </w:t>
      </w:r>
      <w:r w:rsidRPr="00D8023E">
        <w:rPr>
          <w:rFonts w:ascii="Times New Roman" w:eastAsia="Times New Roman" w:hAnsi="Times New Roman" w:cs="Times New Roman"/>
          <w:i/>
          <w:iCs/>
          <w:sz w:val="24"/>
          <w:szCs w:val="24"/>
          <w:lang w:eastAsia="ru-RU"/>
        </w:rPr>
        <w:t>как …, так и; не только …, но и ; если не …, то; не то чтобы …, а, </w:t>
      </w:r>
      <w:r w:rsidRPr="00D8023E">
        <w:rPr>
          <w:rFonts w:ascii="Times New Roman" w:eastAsia="Times New Roman" w:hAnsi="Times New Roman" w:cs="Times New Roman"/>
          <w:sz w:val="24"/>
          <w:szCs w:val="24"/>
          <w:lang w:eastAsia="ru-RU"/>
        </w:rPr>
        <w:t>перед второй частью союза (как О, так и О; не только О, но и О; если не О, то О; не то чтобы О, а О и др</w:t>
      </w:r>
      <w:r w:rsidRPr="00D8023E">
        <w:rPr>
          <w:rFonts w:ascii="Times New Roman" w:eastAsia="Times New Roman" w:hAnsi="Times New Roman" w:cs="Times New Roman"/>
          <w:i/>
          <w:iCs/>
          <w:sz w:val="24"/>
          <w:szCs w:val="24"/>
          <w:lang w:eastAsia="ru-RU"/>
        </w:rPr>
        <w:t>.</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Общее впечатление, производимое этой девушкой, было не то чтобы </w:t>
      </w:r>
      <w:r w:rsidRPr="00D8023E">
        <w:rPr>
          <w:rFonts w:ascii="Times New Roman" w:eastAsia="Times New Roman" w:hAnsi="Times New Roman" w:cs="Times New Roman"/>
          <w:b/>
          <w:bCs/>
          <w:i/>
          <w:iCs/>
          <w:sz w:val="24"/>
          <w:szCs w:val="24"/>
          <w:lang w:eastAsia="ru-RU"/>
        </w:rPr>
        <w:t>болезненное</w:t>
      </w:r>
      <w:r w:rsidRPr="00D8023E">
        <w:rPr>
          <w:rFonts w:ascii="Times New Roman" w:eastAsia="Times New Roman" w:hAnsi="Times New Roman" w:cs="Times New Roman"/>
          <w:i/>
          <w:iCs/>
          <w:sz w:val="24"/>
          <w:szCs w:val="24"/>
          <w:lang w:eastAsia="ru-RU"/>
        </w:rPr>
        <w:t>, но </w:t>
      </w:r>
      <w:r w:rsidRPr="00D8023E">
        <w:rPr>
          <w:rFonts w:ascii="Times New Roman" w:eastAsia="Times New Roman" w:hAnsi="Times New Roman" w:cs="Times New Roman"/>
          <w:b/>
          <w:bCs/>
          <w:i/>
          <w:iCs/>
          <w:sz w:val="24"/>
          <w:szCs w:val="24"/>
          <w:lang w:eastAsia="ru-RU"/>
        </w:rPr>
        <w:t>загадочное</w:t>
      </w:r>
      <w:r w:rsidRPr="00D8023E">
        <w:rPr>
          <w:rFonts w:ascii="Times New Roman" w:eastAsia="Times New Roman" w:hAnsi="Times New Roman" w:cs="Times New Roman"/>
          <w:i/>
          <w:iCs/>
          <w:sz w:val="24"/>
          <w:szCs w:val="24"/>
          <w:lang w:eastAsia="ru-RU"/>
        </w:rPr>
        <w:t>. – не то чтобы О, но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До моря же мы рассчитывали дойти если </w:t>
      </w:r>
      <w:r w:rsidRPr="00D8023E">
        <w:rPr>
          <w:rFonts w:ascii="Times New Roman" w:eastAsia="Times New Roman" w:hAnsi="Times New Roman" w:cs="Times New Roman"/>
          <w:b/>
          <w:bCs/>
          <w:i/>
          <w:iCs/>
          <w:sz w:val="24"/>
          <w:szCs w:val="24"/>
          <w:lang w:eastAsia="ru-RU"/>
        </w:rPr>
        <w:t>не сегодня</w:t>
      </w:r>
      <w:r w:rsidRPr="00D8023E">
        <w:rPr>
          <w:rFonts w:ascii="Times New Roman" w:eastAsia="Times New Roman" w:hAnsi="Times New Roman" w:cs="Times New Roman"/>
          <w:i/>
          <w:iCs/>
          <w:sz w:val="24"/>
          <w:szCs w:val="24"/>
          <w:lang w:eastAsia="ru-RU"/>
        </w:rPr>
        <w:t>, то во всяком случае </w:t>
      </w:r>
      <w:r w:rsidRPr="00D8023E">
        <w:rPr>
          <w:rFonts w:ascii="Times New Roman" w:eastAsia="Times New Roman" w:hAnsi="Times New Roman" w:cs="Times New Roman"/>
          <w:b/>
          <w:bCs/>
          <w:i/>
          <w:iCs/>
          <w:sz w:val="24"/>
          <w:szCs w:val="24"/>
          <w:lang w:eastAsia="ru-RU"/>
        </w:rPr>
        <w:t>завтра</w:t>
      </w:r>
      <w:r w:rsidRPr="00D8023E">
        <w:rPr>
          <w:rFonts w:ascii="Times New Roman" w:eastAsia="Times New Roman" w:hAnsi="Times New Roman" w:cs="Times New Roman"/>
          <w:i/>
          <w:iCs/>
          <w:sz w:val="24"/>
          <w:szCs w:val="24"/>
          <w:lang w:eastAsia="ru-RU"/>
        </w:rPr>
        <w:t>к полудню. – если не О, 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Я непрерывно искал всё нового как </w:t>
      </w:r>
      <w:r w:rsidRPr="00D8023E">
        <w:rPr>
          <w:rFonts w:ascii="Times New Roman" w:eastAsia="Times New Roman" w:hAnsi="Times New Roman" w:cs="Times New Roman"/>
          <w:b/>
          <w:bCs/>
          <w:i/>
          <w:iCs/>
          <w:sz w:val="24"/>
          <w:szCs w:val="24"/>
          <w:lang w:eastAsia="ru-RU"/>
        </w:rPr>
        <w:t>во внутренней актёрской работе</w:t>
      </w:r>
      <w:r w:rsidRPr="00D8023E">
        <w:rPr>
          <w:rFonts w:ascii="Times New Roman" w:eastAsia="Times New Roman" w:hAnsi="Times New Roman" w:cs="Times New Roman"/>
          <w:i/>
          <w:iCs/>
          <w:sz w:val="24"/>
          <w:szCs w:val="24"/>
          <w:lang w:eastAsia="ru-RU"/>
        </w:rPr>
        <w:t>, так и </w:t>
      </w:r>
      <w:r w:rsidRPr="00D8023E">
        <w:rPr>
          <w:rFonts w:ascii="Times New Roman" w:eastAsia="Times New Roman" w:hAnsi="Times New Roman" w:cs="Times New Roman"/>
          <w:b/>
          <w:bCs/>
          <w:i/>
          <w:iCs/>
          <w:sz w:val="24"/>
          <w:szCs w:val="24"/>
          <w:lang w:eastAsia="ru-RU"/>
        </w:rPr>
        <w:t>в режиссёрском деле</w:t>
      </w:r>
      <w:r w:rsidRPr="00D8023E">
        <w:rPr>
          <w:rFonts w:ascii="Times New Roman" w:eastAsia="Times New Roman" w:hAnsi="Times New Roman" w:cs="Times New Roman"/>
          <w:i/>
          <w:iCs/>
          <w:sz w:val="24"/>
          <w:szCs w:val="24"/>
          <w:lang w:eastAsia="ru-RU"/>
        </w:rPr>
        <w:t>. – как О, так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Этот случай очень важно запомнить!!!! Запятую ставим именно перед второй частью союза, а не перед первой.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Если союз «и» соединяет однородные члены попарно, то запятая ставится только между парами, а внутри них не ставится, например: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Только в зрелом возрасте мы постигаем удивительное сочетание простоты и сложности, прозрачности и глубины в пушкинских стихах и прозе. – О и О,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На бесконечном, на вольном просторе блеск и движенье, грохот и гром... – О и О,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Запятая не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Между однородными членами, связанными одиночным соединительным или разделительным союзом </w:t>
      </w:r>
      <w:r w:rsidRPr="00D8023E">
        <w:rPr>
          <w:rFonts w:ascii="Times New Roman" w:eastAsia="Times New Roman" w:hAnsi="Times New Roman" w:cs="Times New Roman"/>
          <w:i/>
          <w:iCs/>
          <w:sz w:val="24"/>
          <w:szCs w:val="24"/>
          <w:lang w:eastAsia="ru-RU"/>
        </w:rPr>
        <w:t>и, да (= и), или, либо</w:t>
      </w:r>
      <w:r w:rsidRPr="00D8023E">
        <w:rPr>
          <w:rFonts w:ascii="Times New Roman" w:eastAsia="Times New Roman" w:hAnsi="Times New Roman" w:cs="Times New Roman"/>
          <w:sz w:val="24"/>
          <w:szCs w:val="24"/>
          <w:lang w:eastAsia="ru-RU"/>
        </w:rPr>
        <w:t> (О и О; О да О; О или О; О либо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Белка песенки поёт и орешки всё грызёт. –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Я поеду теперь на Дальний Восток либо на север. – О либо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С рассветом глас раздастся мой, на славу иль на смерть зовущий. — О иль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 В устойчивых сочетаниях (фразеологизмах): </w:t>
      </w:r>
      <w:r w:rsidRPr="00D8023E">
        <w:rPr>
          <w:rFonts w:ascii="Times New Roman" w:eastAsia="Times New Roman" w:hAnsi="Times New Roman" w:cs="Times New Roman"/>
          <w:i/>
          <w:iCs/>
          <w:sz w:val="24"/>
          <w:szCs w:val="24"/>
          <w:lang w:eastAsia="ru-RU"/>
        </w:rPr>
        <w:t>и то и сё; ни то ни сё; и так и сяк; ни туда ни сюда; ни свет ни заря; ни шатко ни валко; ни себе ни людям; ни ответа ни привета и под.</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Как ни сё ни то? Как вы смеете называть его ни тем ни сем?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Андрий стоял ни жив ни мёртв, не имея духа взглянуть в лицо отцу.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Между двумя глаголами, обозначающими движение и его цель (осложнённое простое глагольное сказуемое), например: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Я пойду поищу его.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Доложить? Ступай докладывай.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rPr>
          <w:rFonts w:ascii="Times New Roman" w:eastAsia="Calibri" w:hAnsi="Times New Roman" w:cs="Times New Roman"/>
          <w:b/>
          <w:sz w:val="24"/>
          <w:szCs w:val="24"/>
        </w:rPr>
      </w:pPr>
      <w:r w:rsidRPr="00D8023E">
        <w:rPr>
          <w:rFonts w:ascii="Times New Roman" w:eastAsia="Calibri" w:hAnsi="Times New Roman" w:cs="Times New Roman"/>
          <w:b/>
          <w:sz w:val="24"/>
          <w:szCs w:val="24"/>
        </w:rPr>
        <w:t>Закрепление темы.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Расскажи об однородных членах предложения, опираясь на предложенные вопросы):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 какой интонацией произносятся однородные члены предложения?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Зависят ли они друг от друга?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 какой вопрос отвечают?</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 связаны между собой?</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Сколько ОЧП может быть в предложении?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Какую роль играют в речи?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1.</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sz w:val="24"/>
          <w:szCs w:val="24"/>
          <w:u w:val="single"/>
          <w:lang w:eastAsia="ru-RU"/>
        </w:rPr>
        <w:t>Прочитайте предложения и проанализируйте их структуру.</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1.У него было большое, грубое, красное лицо с мясистым носом.</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2.Доцветали разноцветные махровые гвоздики.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3.Зато пышно цвели своей холодной, высокомерной красотою георгины.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2.</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1.Все камни с точностью перенесены сюда со старого серебряного браслета.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2.Прежняя страстная любовь к мужу давно уже перешла в чувство прочной верной истинной дружбы.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3.Огромное родовое имение было почти расстроено его предками.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4.На старом стершемся и посеревшем от времени переплете вился тускло-золотой филигранный узор редкой сложности.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5.На обсохших сжатых полях на их колючей желтой щетине заблестела слюдяным блеском осенняя паутина.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3.</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Все камни с точностью перенесены сюда со старого серебряного браслета.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Прежняя страстная любовь к мужу давно уже перешла в чувство прочной верной истинной дружбы.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4.</w:t>
      </w: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Огромное родовое имение было почти расстроено его предками.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 старом стершемся и посеревшем от времени переплете вился тускло-золотой филигранный узор редкой сложности.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5.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u w:val="single"/>
          <w:lang w:eastAsia="ru-RU"/>
        </w:rPr>
      </w:pPr>
      <w:r w:rsidRPr="00D8023E">
        <w:rPr>
          <w:rFonts w:ascii="Times New Roman" w:eastAsia="Times New Roman" w:hAnsi="Times New Roman" w:cs="Times New Roman"/>
          <w:b/>
          <w:bCs/>
          <w:sz w:val="24"/>
          <w:szCs w:val="24"/>
          <w:u w:val="single"/>
          <w:lang w:eastAsia="ru-RU"/>
        </w:rPr>
        <w:t>Расставьте знаки препинания.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sidRPr="00D8023E">
        <w:rPr>
          <w:rFonts w:ascii="Times New Roman" w:eastAsia="Times New Roman" w:hAnsi="Times New Roman" w:cs="Times New Roman"/>
          <w:b/>
          <w:bCs/>
          <w:sz w:val="24"/>
          <w:szCs w:val="24"/>
          <w:lang w:eastAsia="ru-RU"/>
        </w:rPr>
        <w:t> </w:t>
      </w:r>
      <w:r w:rsidRPr="00D8023E">
        <w:rPr>
          <w:rFonts w:ascii="Times New Roman" w:eastAsia="Times New Roman" w:hAnsi="Times New Roman" w:cs="Times New Roman"/>
          <w:sz w:val="24"/>
          <w:szCs w:val="24"/>
          <w:u w:val="single"/>
          <w:lang w:eastAsia="ru-RU"/>
        </w:rPr>
        <w:t>Укажите номера предложений, в которых нужно поставить </w:t>
      </w:r>
      <w:r w:rsidRPr="00D8023E">
        <w:rPr>
          <w:rFonts w:ascii="Times New Roman" w:eastAsia="Times New Roman" w:hAnsi="Times New Roman" w:cs="Times New Roman"/>
          <w:b/>
          <w:bCs/>
          <w:sz w:val="24"/>
          <w:szCs w:val="24"/>
          <w:u w:val="single"/>
          <w:lang w:eastAsia="ru-RU"/>
        </w:rPr>
        <w:t>ОДНУ </w:t>
      </w:r>
      <w:r w:rsidRPr="00D8023E">
        <w:rPr>
          <w:rFonts w:ascii="Times New Roman" w:eastAsia="Times New Roman" w:hAnsi="Times New Roman" w:cs="Times New Roman"/>
          <w:sz w:val="24"/>
          <w:szCs w:val="24"/>
          <w:u w:val="single"/>
          <w:lang w:eastAsia="ru-RU"/>
        </w:rPr>
        <w:t>запятую.</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Она достала из своего ручного мешка маленькую записную книжку в удивительном переплете.</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Вера вынула из вазочки две маленькие розы, розовую и карминную.</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3.Аносов нагнул голову к борту шинели, понюхал цветы и вдруг улыбнулся славной старческой улыбкой.</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Была какая-то уютная прелесть в его неторопливом и наивном повествовании.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5.Вот тут-то со мною и случилось страшное приключение.</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Навстречу ей вышла сероглазая старая женщина, очень полная, в серебряных очках.</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7. Море меня волнует и радует и поражает.</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6.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ru-RU"/>
        </w:rPr>
      </w:pPr>
      <w:r w:rsidRPr="00D8023E">
        <w:rPr>
          <w:rFonts w:ascii="Times New Roman" w:eastAsia="Times New Roman" w:hAnsi="Times New Roman" w:cs="Times New Roman"/>
          <w:b/>
          <w:sz w:val="24"/>
          <w:szCs w:val="24"/>
          <w:u w:val="single"/>
          <w:lang w:eastAsia="ru-RU"/>
        </w:rPr>
        <w:t>Найдите в предложениях приложение. Расставьте необходимые знаки препинания.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1.Обитатели пригородного морского курорта большею частью греки и евреи спешно перебирались в город.</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Вера Николаевна Шеина жена предводителя дворянства не могла покинуть дачи.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Сестра Вера пошла в мать красавицу англичанку.</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4.Анна унаследовала монгольскую кровь отца татарского князя.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Генерал Аносов тучный высокий серебряный старец тяжело слезал с подножки.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Сейчас увидите господа краткое жизнеописание вашей возлюбленной сестры Людмилы Львовны.</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965A3C" w:rsidRDefault="00965A3C" w:rsidP="00EF45A9">
      <w:pPr>
        <w:pStyle w:val="a3"/>
        <w:shd w:val="clear" w:color="auto" w:fill="FFFFFF"/>
        <w:spacing w:before="0" w:beforeAutospacing="0" w:after="0" w:afterAutospacing="0" w:line="294" w:lineRule="atLeast"/>
        <w:rPr>
          <w:b/>
          <w:color w:val="000000"/>
        </w:rPr>
      </w:pPr>
    </w:p>
    <w:p w:rsidR="00965A3C" w:rsidRDefault="00965A3C" w:rsidP="00EF45A9">
      <w:pPr>
        <w:pStyle w:val="a3"/>
        <w:shd w:val="clear" w:color="auto" w:fill="FFFFFF"/>
        <w:spacing w:before="0" w:beforeAutospacing="0" w:after="0" w:afterAutospacing="0" w:line="294" w:lineRule="atLeast"/>
        <w:rPr>
          <w:b/>
          <w:color w:val="000000"/>
        </w:rPr>
      </w:pPr>
    </w:p>
    <w:p w:rsidR="00EB4C4F" w:rsidRDefault="00EB4C4F" w:rsidP="00EF45A9">
      <w:pPr>
        <w:pStyle w:val="a3"/>
        <w:shd w:val="clear" w:color="auto" w:fill="FFFFFF"/>
        <w:spacing w:before="0" w:beforeAutospacing="0" w:after="0" w:afterAutospacing="0" w:line="294" w:lineRule="atLeast"/>
        <w:rPr>
          <w:b/>
          <w:color w:val="000000"/>
        </w:rPr>
      </w:pPr>
    </w:p>
    <w:p w:rsidR="00EB4C4F" w:rsidRDefault="00EB4C4F" w:rsidP="00EF45A9">
      <w:pPr>
        <w:pStyle w:val="a3"/>
        <w:shd w:val="clear" w:color="auto" w:fill="FFFFFF"/>
        <w:spacing w:before="0" w:beforeAutospacing="0" w:after="0" w:afterAutospacing="0" w:line="294" w:lineRule="atLeast"/>
        <w:rPr>
          <w:b/>
          <w:color w:val="000000"/>
        </w:rPr>
      </w:pPr>
    </w:p>
    <w:p w:rsidR="00965A3C" w:rsidRPr="00EF45A9" w:rsidRDefault="00965A3C" w:rsidP="00EF45A9">
      <w:pPr>
        <w:pStyle w:val="a3"/>
        <w:shd w:val="clear" w:color="auto" w:fill="FFFFFF"/>
        <w:spacing w:before="0" w:beforeAutospacing="0" w:after="0" w:afterAutospacing="0" w:line="294" w:lineRule="atLeast"/>
        <w:rPr>
          <w:b/>
          <w:color w:val="000000"/>
        </w:rPr>
      </w:pPr>
    </w:p>
    <w:p w:rsidR="00710457" w:rsidRDefault="00710457"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04258" w:rsidP="0024413D">
      <w:pPr>
        <w:pStyle w:val="a3"/>
        <w:shd w:val="clear" w:color="auto" w:fill="FFFFFF"/>
        <w:spacing w:before="0" w:beforeAutospacing="0" w:after="0" w:afterAutospacing="0" w:line="294" w:lineRule="atLeast"/>
        <w:jc w:val="center"/>
        <w:rPr>
          <w:b/>
          <w:color w:val="000000"/>
        </w:rPr>
      </w:pPr>
      <w:r>
        <w:rPr>
          <w:b/>
          <w:color w:val="000000"/>
        </w:rPr>
        <w:lastRenderedPageBreak/>
        <w:t>Лекция№8</w:t>
      </w:r>
    </w:p>
    <w:p w:rsidR="00AE56F3" w:rsidRDefault="00AE56F3" w:rsidP="0024413D">
      <w:pPr>
        <w:pStyle w:val="a3"/>
        <w:shd w:val="clear" w:color="auto" w:fill="FFFFFF"/>
        <w:spacing w:before="0" w:beforeAutospacing="0" w:after="0" w:afterAutospacing="0" w:line="294" w:lineRule="atLeast"/>
        <w:jc w:val="center"/>
        <w:rPr>
          <w:b/>
          <w:color w:val="000000"/>
        </w:rPr>
      </w:pPr>
      <w:r>
        <w:rPr>
          <w:b/>
          <w:color w:val="000000"/>
        </w:rPr>
        <w:t>Тема: Обособленные определения.</w:t>
      </w:r>
    </w:p>
    <w:p w:rsidR="00AE56F3" w:rsidRPr="00AE56F3" w:rsidRDefault="00AE56F3" w:rsidP="0024413D">
      <w:pPr>
        <w:pStyle w:val="a3"/>
        <w:shd w:val="clear" w:color="auto" w:fill="FFFFFF"/>
        <w:spacing w:before="0" w:beforeAutospacing="0" w:after="0" w:afterAutospacing="0" w:line="294" w:lineRule="atLeast"/>
        <w:jc w:val="center"/>
        <w:rPr>
          <w:b/>
          <w:color w:val="000000"/>
        </w:rPr>
      </w:pPr>
      <w:r>
        <w:rPr>
          <w:b/>
          <w:color w:val="000000"/>
        </w:rPr>
        <w:t>Обособленные приложения.</w:t>
      </w:r>
    </w:p>
    <w:p w:rsidR="00AE56F3" w:rsidRPr="00AE56F3" w:rsidRDefault="00AE56F3" w:rsidP="00A04258">
      <w:pPr>
        <w:spacing w:before="150" w:after="150" w:line="240" w:lineRule="auto"/>
        <w:ind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ПРИЛОЖЕНИЕ</w:t>
      </w:r>
      <w:r w:rsidRPr="00AE56F3">
        <w:rPr>
          <w:rFonts w:ascii="Times New Roman" w:eastAsia="Times New Roman" w:hAnsi="Times New Roman" w:cs="Times New Roman"/>
          <w:color w:val="000000"/>
          <w:sz w:val="24"/>
          <w:szCs w:val="24"/>
          <w:lang w:eastAsia="ru-RU"/>
        </w:rPr>
        <w:t> – это определение, которое выражено </w:t>
      </w:r>
      <w:r w:rsidRPr="00AE56F3">
        <w:rPr>
          <w:rFonts w:ascii="Times New Roman" w:eastAsia="Times New Roman" w:hAnsi="Times New Roman" w:cs="Times New Roman"/>
          <w:color w:val="000000"/>
          <w:sz w:val="24"/>
          <w:szCs w:val="24"/>
          <w:u w:val="single"/>
          <w:lang w:eastAsia="ru-RU"/>
        </w:rPr>
        <w:t>существительным</w:t>
      </w:r>
      <w:r w:rsidRPr="00AE56F3">
        <w:rPr>
          <w:rFonts w:ascii="Times New Roman" w:eastAsia="Times New Roman" w:hAnsi="Times New Roman" w:cs="Times New Roman"/>
          <w:color w:val="000000"/>
          <w:sz w:val="24"/>
          <w:szCs w:val="24"/>
          <w:lang w:eastAsia="ru-RU"/>
        </w:rPr>
        <w:t>. Приложение по-новому характеризует предмет, дает ему </w:t>
      </w:r>
      <w:r w:rsidRPr="00AE56F3">
        <w:rPr>
          <w:rFonts w:ascii="Times New Roman" w:eastAsia="Times New Roman" w:hAnsi="Times New Roman" w:cs="Times New Roman"/>
          <w:color w:val="000000"/>
          <w:sz w:val="24"/>
          <w:szCs w:val="24"/>
          <w:u w:val="single"/>
          <w:lang w:eastAsia="ru-RU"/>
        </w:rPr>
        <w:t>другое название</w:t>
      </w:r>
      <w:r w:rsidRPr="00AE56F3">
        <w:rPr>
          <w:rFonts w:ascii="Times New Roman" w:eastAsia="Times New Roman" w:hAnsi="Times New Roman" w:cs="Times New Roman"/>
          <w:color w:val="000000"/>
          <w:sz w:val="24"/>
          <w:szCs w:val="24"/>
          <w:lang w:eastAsia="ru-RU"/>
        </w:rPr>
        <w:t> или указывает на </w:t>
      </w:r>
      <w:r w:rsidRPr="00AE56F3">
        <w:rPr>
          <w:rFonts w:ascii="Times New Roman" w:eastAsia="Times New Roman" w:hAnsi="Times New Roman" w:cs="Times New Roman"/>
          <w:color w:val="000000"/>
          <w:sz w:val="24"/>
          <w:szCs w:val="24"/>
          <w:u w:val="single"/>
          <w:lang w:eastAsia="ru-RU"/>
        </w:rPr>
        <w:t>степень родства, национальность, звание, профессию, возраст</w:t>
      </w:r>
      <w:r w:rsidRPr="00AE56F3">
        <w:rPr>
          <w:rFonts w:ascii="Times New Roman" w:eastAsia="Times New Roman" w:hAnsi="Times New Roman" w:cs="Times New Roman"/>
          <w:color w:val="000000"/>
          <w:sz w:val="24"/>
          <w:szCs w:val="24"/>
          <w:lang w:eastAsia="ru-RU"/>
        </w:rPr>
        <w:t> и т. д. Приложение всегда употребляется </w:t>
      </w:r>
      <w:r w:rsidRPr="00AE56F3">
        <w:rPr>
          <w:rFonts w:ascii="Times New Roman" w:eastAsia="Times New Roman" w:hAnsi="Times New Roman" w:cs="Times New Roman"/>
          <w:color w:val="000000"/>
          <w:sz w:val="24"/>
          <w:szCs w:val="24"/>
          <w:u w:val="single"/>
          <w:lang w:eastAsia="ru-RU"/>
        </w:rPr>
        <w:t>в том же падеже</w:t>
      </w:r>
      <w:r w:rsidRPr="00AE56F3">
        <w:rPr>
          <w:rFonts w:ascii="Times New Roman" w:eastAsia="Times New Roman" w:hAnsi="Times New Roman" w:cs="Times New Roman"/>
          <w:color w:val="000000"/>
          <w:sz w:val="24"/>
          <w:szCs w:val="24"/>
          <w:lang w:eastAsia="ru-RU"/>
        </w:rPr>
        <w:t>, что и существительное, к которому оно относится. Приложение может быть </w:t>
      </w:r>
      <w:r w:rsidRPr="00AE56F3">
        <w:rPr>
          <w:rFonts w:ascii="Times New Roman" w:eastAsia="Times New Roman" w:hAnsi="Times New Roman" w:cs="Times New Roman"/>
          <w:color w:val="000000"/>
          <w:sz w:val="24"/>
          <w:szCs w:val="24"/>
          <w:u w:val="single"/>
          <w:lang w:eastAsia="ru-RU"/>
        </w:rPr>
        <w:t>нераспространённым</w:t>
      </w:r>
      <w:r w:rsidRPr="00AE56F3">
        <w:rPr>
          <w:rFonts w:ascii="Times New Roman" w:eastAsia="Times New Roman" w:hAnsi="Times New Roman" w:cs="Times New Roman"/>
          <w:color w:val="000000"/>
          <w:sz w:val="24"/>
          <w:szCs w:val="24"/>
          <w:lang w:eastAsia="ru-RU"/>
        </w:rPr>
        <w:t> (состоящим из одного существительного) и </w:t>
      </w:r>
      <w:r w:rsidRPr="00AE56F3">
        <w:rPr>
          <w:rFonts w:ascii="Times New Roman" w:eastAsia="Times New Roman" w:hAnsi="Times New Roman" w:cs="Times New Roman"/>
          <w:color w:val="000000"/>
          <w:sz w:val="24"/>
          <w:szCs w:val="24"/>
          <w:u w:val="single"/>
          <w:lang w:eastAsia="ru-RU"/>
        </w:rPr>
        <w:t>распространённым</w:t>
      </w:r>
      <w:r w:rsidRPr="00AE56F3">
        <w:rPr>
          <w:rFonts w:ascii="Times New Roman" w:eastAsia="Times New Roman" w:hAnsi="Times New Roman" w:cs="Times New Roman"/>
          <w:color w:val="000000"/>
          <w:sz w:val="24"/>
          <w:szCs w:val="24"/>
          <w:lang w:eastAsia="ru-RU"/>
        </w:rPr>
        <w:t> (состоящим из существительного с зависимым словом или словами).</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i/>
          <w:iCs/>
          <w:color w:val="000000"/>
          <w:sz w:val="24"/>
          <w:szCs w:val="24"/>
          <w:lang w:eastAsia="ru-RU"/>
        </w:rPr>
        <w:t>Следом за Деевым прошёл к саням и Сапожков (И.п), </w:t>
      </w:r>
      <w:r w:rsidRPr="00AE56F3">
        <w:rPr>
          <w:rFonts w:ascii="Times New Roman" w:eastAsia="Times New Roman" w:hAnsi="Times New Roman" w:cs="Times New Roman"/>
          <w:i/>
          <w:iCs/>
          <w:color w:val="000000"/>
          <w:sz w:val="24"/>
          <w:szCs w:val="24"/>
          <w:u w:val="single"/>
          <w:lang w:eastAsia="ru-RU"/>
        </w:rPr>
        <w:t>железнодорожник</w:t>
      </w:r>
      <w:r w:rsidRPr="00AE56F3">
        <w:rPr>
          <w:rFonts w:ascii="Times New Roman" w:eastAsia="Times New Roman" w:hAnsi="Times New Roman" w:cs="Times New Roman"/>
          <w:i/>
          <w:iCs/>
          <w:color w:val="000000"/>
          <w:sz w:val="24"/>
          <w:szCs w:val="24"/>
          <w:lang w:eastAsia="ru-RU"/>
        </w:rPr>
        <w:t> (И.п.).</w:t>
      </w:r>
      <w:r w:rsidRPr="00AE56F3">
        <w:rPr>
          <w:rFonts w:ascii="Times New Roman" w:eastAsia="Times New Roman" w:hAnsi="Times New Roman" w:cs="Times New Roman"/>
          <w:color w:val="000000"/>
          <w:sz w:val="24"/>
          <w:szCs w:val="24"/>
          <w:lang w:eastAsia="ru-RU"/>
        </w:rPr>
        <w:t> (приложение </w:t>
      </w:r>
      <w:r w:rsidRPr="00AE56F3">
        <w:rPr>
          <w:rFonts w:ascii="Times New Roman" w:eastAsia="Times New Roman" w:hAnsi="Times New Roman" w:cs="Times New Roman"/>
          <w:i/>
          <w:iCs/>
          <w:color w:val="000000"/>
          <w:sz w:val="24"/>
          <w:szCs w:val="24"/>
          <w:lang w:eastAsia="ru-RU"/>
        </w:rPr>
        <w:t>железнодорожник</w:t>
      </w:r>
      <w:r w:rsidRPr="00AE56F3">
        <w:rPr>
          <w:rFonts w:ascii="Times New Roman" w:eastAsia="Times New Roman" w:hAnsi="Times New Roman" w:cs="Times New Roman"/>
          <w:color w:val="000000"/>
          <w:sz w:val="24"/>
          <w:szCs w:val="24"/>
          <w:lang w:eastAsia="ru-RU"/>
        </w:rPr>
        <w:t> нераспространённое, относится к существительному </w:t>
      </w:r>
      <w:r w:rsidRPr="00AE56F3">
        <w:rPr>
          <w:rFonts w:ascii="Times New Roman" w:eastAsia="Times New Roman" w:hAnsi="Times New Roman" w:cs="Times New Roman"/>
          <w:i/>
          <w:iCs/>
          <w:color w:val="000000"/>
          <w:sz w:val="24"/>
          <w:szCs w:val="24"/>
          <w:lang w:eastAsia="ru-RU"/>
        </w:rPr>
        <w:t>Сапожков)</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i/>
          <w:iCs/>
          <w:color w:val="000000"/>
          <w:sz w:val="24"/>
          <w:szCs w:val="24"/>
          <w:lang w:eastAsia="ru-RU"/>
        </w:rPr>
        <w:t>Хозяин (И. п.), </w:t>
      </w:r>
      <w:r w:rsidRPr="00AE56F3">
        <w:rPr>
          <w:rFonts w:ascii="Times New Roman" w:eastAsia="Times New Roman" w:hAnsi="Times New Roman" w:cs="Times New Roman"/>
          <w:i/>
          <w:iCs/>
          <w:color w:val="000000"/>
          <w:sz w:val="24"/>
          <w:szCs w:val="24"/>
          <w:u w:val="single"/>
          <w:lang w:eastAsia="ru-RU"/>
        </w:rPr>
        <w:t>суровый мужик</w:t>
      </w:r>
      <w:r w:rsidRPr="00AE56F3">
        <w:rPr>
          <w:rFonts w:ascii="Times New Roman" w:eastAsia="Times New Roman" w:hAnsi="Times New Roman" w:cs="Times New Roman"/>
          <w:i/>
          <w:iCs/>
          <w:color w:val="000000"/>
          <w:sz w:val="24"/>
          <w:szCs w:val="24"/>
          <w:lang w:eastAsia="ru-RU"/>
        </w:rPr>
        <w:t> (И. п.), не рад был ни гостям, ни наживе.</w:t>
      </w:r>
      <w:r w:rsidRPr="00AE56F3">
        <w:rPr>
          <w:rFonts w:ascii="Times New Roman" w:eastAsia="Times New Roman" w:hAnsi="Times New Roman" w:cs="Times New Roman"/>
          <w:color w:val="000000"/>
          <w:sz w:val="24"/>
          <w:szCs w:val="24"/>
          <w:lang w:eastAsia="ru-RU"/>
        </w:rPr>
        <w:br/>
        <w:t>(приложение </w:t>
      </w:r>
      <w:r w:rsidRPr="00AE56F3">
        <w:rPr>
          <w:rFonts w:ascii="Times New Roman" w:eastAsia="Times New Roman" w:hAnsi="Times New Roman" w:cs="Times New Roman"/>
          <w:i/>
          <w:iCs/>
          <w:color w:val="000000"/>
          <w:sz w:val="24"/>
          <w:szCs w:val="24"/>
          <w:lang w:eastAsia="ru-RU"/>
        </w:rPr>
        <w:t>суровый мужик</w:t>
      </w:r>
      <w:r w:rsidRPr="00AE56F3">
        <w:rPr>
          <w:rFonts w:ascii="Times New Roman" w:eastAsia="Times New Roman" w:hAnsi="Times New Roman" w:cs="Times New Roman"/>
          <w:color w:val="000000"/>
          <w:sz w:val="24"/>
          <w:szCs w:val="24"/>
          <w:lang w:eastAsia="ru-RU"/>
        </w:rPr>
        <w:t> распространённое, относится к существительному </w:t>
      </w:r>
      <w:r w:rsidRPr="00AE56F3">
        <w:rPr>
          <w:rFonts w:ascii="Times New Roman" w:eastAsia="Times New Roman" w:hAnsi="Times New Roman" w:cs="Times New Roman"/>
          <w:i/>
          <w:iCs/>
          <w:color w:val="000000"/>
          <w:sz w:val="24"/>
          <w:szCs w:val="24"/>
          <w:lang w:eastAsia="ru-RU"/>
        </w:rPr>
        <w:t>хозяин)</w:t>
      </w:r>
      <w:r w:rsidRPr="00AE56F3">
        <w:rPr>
          <w:rFonts w:ascii="Times New Roman" w:eastAsia="Times New Roman" w:hAnsi="Times New Roman" w:cs="Times New Roman"/>
          <w:color w:val="000000"/>
          <w:sz w:val="24"/>
          <w:szCs w:val="24"/>
          <w:lang w:eastAsia="ru-RU"/>
        </w:rPr>
        <w:t> </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Некоторые приложения могут употребляться </w:t>
      </w:r>
      <w:r w:rsidRPr="00AE56F3">
        <w:rPr>
          <w:rFonts w:ascii="Times New Roman" w:eastAsia="Times New Roman" w:hAnsi="Times New Roman" w:cs="Times New Roman"/>
          <w:color w:val="000000"/>
          <w:sz w:val="24"/>
          <w:szCs w:val="24"/>
          <w:u w:val="single"/>
          <w:lang w:eastAsia="ru-RU"/>
        </w:rPr>
        <w:t>с союзом КАК.</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Как всякий литературный новатор</w:t>
      </w:r>
      <w:r w:rsidRPr="00AE56F3">
        <w:rPr>
          <w:rFonts w:ascii="Times New Roman" w:eastAsia="Times New Roman" w:hAnsi="Times New Roman" w:cs="Times New Roman"/>
          <w:i/>
          <w:iCs/>
          <w:color w:val="000000"/>
          <w:sz w:val="24"/>
          <w:szCs w:val="24"/>
          <w:lang w:eastAsia="ru-RU"/>
        </w:rPr>
        <w:t>, Некрасов был крепко связан с традициями своих великих предшественников.</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u w:val="single"/>
          <w:lang w:eastAsia="ru-RU"/>
        </w:rPr>
        <w:t>Случаи обособления</w:t>
      </w:r>
      <w:r w:rsidRPr="00AE56F3">
        <w:rPr>
          <w:rFonts w:ascii="Times New Roman" w:eastAsia="Times New Roman" w:hAnsi="Times New Roman" w:cs="Times New Roman"/>
          <w:b/>
          <w:bCs/>
          <w:color w:val="000000"/>
          <w:sz w:val="24"/>
          <w:szCs w:val="24"/>
          <w:lang w:eastAsia="ru-RU"/>
        </w:rPr>
        <w:t>.</w:t>
      </w:r>
      <w:r w:rsidRPr="00AE56F3">
        <w:rPr>
          <w:rFonts w:ascii="Times New Roman" w:eastAsia="Times New Roman" w:hAnsi="Times New Roman" w:cs="Times New Roman"/>
          <w:b/>
          <w:bCs/>
          <w:color w:val="000000"/>
          <w:sz w:val="24"/>
          <w:szCs w:val="24"/>
          <w:lang w:eastAsia="ru-RU"/>
        </w:rPr>
        <w:br/>
      </w:r>
      <w:r w:rsidRPr="00AE56F3">
        <w:rPr>
          <w:rFonts w:ascii="Times New Roman" w:eastAsia="Times New Roman" w:hAnsi="Times New Roman" w:cs="Times New Roman"/>
          <w:color w:val="000000"/>
          <w:sz w:val="24"/>
          <w:szCs w:val="24"/>
          <w:lang w:eastAsia="ru-RU"/>
        </w:rPr>
        <w:t>Приложение может обособляться не только </w:t>
      </w:r>
      <w:r w:rsidRPr="00AE56F3">
        <w:rPr>
          <w:rFonts w:ascii="Times New Roman" w:eastAsia="Times New Roman" w:hAnsi="Times New Roman" w:cs="Times New Roman"/>
          <w:color w:val="000000"/>
          <w:sz w:val="24"/>
          <w:szCs w:val="24"/>
          <w:u w:val="single"/>
          <w:lang w:eastAsia="ru-RU"/>
        </w:rPr>
        <w:t>запятой</w:t>
      </w:r>
      <w:r w:rsidRPr="00AE56F3">
        <w:rPr>
          <w:rFonts w:ascii="Times New Roman" w:eastAsia="Times New Roman" w:hAnsi="Times New Roman" w:cs="Times New Roman"/>
          <w:color w:val="000000"/>
          <w:sz w:val="24"/>
          <w:szCs w:val="24"/>
          <w:lang w:eastAsia="ru-RU"/>
        </w:rPr>
        <w:t>, но и </w:t>
      </w:r>
      <w:r w:rsidRPr="00AE56F3">
        <w:rPr>
          <w:rFonts w:ascii="Times New Roman" w:eastAsia="Times New Roman" w:hAnsi="Times New Roman" w:cs="Times New Roman"/>
          <w:color w:val="000000"/>
          <w:sz w:val="24"/>
          <w:szCs w:val="24"/>
          <w:u w:val="single"/>
          <w:lang w:eastAsia="ru-RU"/>
        </w:rPr>
        <w:t>тире:</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если стоит </w:t>
      </w:r>
      <w:r w:rsidRPr="00AE56F3">
        <w:rPr>
          <w:rFonts w:ascii="Times New Roman" w:eastAsia="Times New Roman" w:hAnsi="Times New Roman" w:cs="Times New Roman"/>
          <w:color w:val="000000"/>
          <w:sz w:val="24"/>
          <w:szCs w:val="24"/>
          <w:u w:val="single"/>
          <w:lang w:eastAsia="ru-RU"/>
        </w:rPr>
        <w:t>в конце предложе</w:t>
      </w:r>
      <w:r w:rsidRPr="00AE56F3">
        <w:rPr>
          <w:rFonts w:ascii="Times New Roman" w:eastAsia="Times New Roman" w:hAnsi="Times New Roman" w:cs="Times New Roman"/>
          <w:color w:val="000000"/>
          <w:sz w:val="24"/>
          <w:szCs w:val="24"/>
          <w:u w:val="single"/>
          <w:lang w:eastAsia="ru-RU"/>
        </w:rPr>
        <w:softHyphen/>
        <w:t>ния</w:t>
      </w:r>
      <w:r w:rsidRPr="00AE56F3">
        <w:rPr>
          <w:rFonts w:ascii="Times New Roman" w:eastAsia="Times New Roman" w:hAnsi="Times New Roman" w:cs="Times New Roman"/>
          <w:color w:val="000000"/>
          <w:sz w:val="24"/>
          <w:szCs w:val="24"/>
          <w:lang w:eastAsia="ru-RU"/>
        </w:rPr>
        <w:t> и является </w:t>
      </w:r>
      <w:r w:rsidRPr="00AE56F3">
        <w:rPr>
          <w:rFonts w:ascii="Times New Roman" w:eastAsia="Times New Roman" w:hAnsi="Times New Roman" w:cs="Times New Roman"/>
          <w:color w:val="000000"/>
          <w:sz w:val="24"/>
          <w:szCs w:val="24"/>
          <w:u w:val="single"/>
          <w:lang w:eastAsia="ru-RU"/>
        </w:rPr>
        <w:t>разъяснением</w:t>
      </w:r>
      <w:r w:rsidRPr="00AE56F3">
        <w:rPr>
          <w:rFonts w:ascii="Times New Roman" w:eastAsia="Times New Roman" w:hAnsi="Times New Roman" w:cs="Times New Roman"/>
          <w:color w:val="000000"/>
          <w:sz w:val="24"/>
          <w:szCs w:val="24"/>
          <w:lang w:eastAsia="ru-RU"/>
        </w:rPr>
        <w:t> к сказанному (перед таким приложением можно вставить союз </w:t>
      </w:r>
      <w:r w:rsidRPr="00AE56F3">
        <w:rPr>
          <w:rFonts w:ascii="Times New Roman" w:eastAsia="Times New Roman" w:hAnsi="Times New Roman" w:cs="Times New Roman"/>
          <w:i/>
          <w:iCs/>
          <w:color w:val="000000"/>
          <w:sz w:val="24"/>
          <w:szCs w:val="24"/>
          <w:lang w:eastAsia="ru-RU"/>
        </w:rPr>
        <w:t>а именно)</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На маяке жил только сторож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старый глухой швед</w:t>
      </w:r>
      <w:r w:rsidRPr="00AE56F3">
        <w:rPr>
          <w:rFonts w:ascii="Times New Roman" w:eastAsia="Times New Roman" w:hAnsi="Times New Roman" w:cs="Times New Roman"/>
          <w:i/>
          <w:iCs/>
          <w:color w:val="000000"/>
          <w:sz w:val="24"/>
          <w:szCs w:val="24"/>
          <w:lang w:eastAsia="ru-RU"/>
        </w:rPr>
        <w:t>.</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если приложение </w:t>
      </w:r>
      <w:r w:rsidRPr="00AE56F3">
        <w:rPr>
          <w:rFonts w:ascii="Times New Roman" w:eastAsia="Times New Roman" w:hAnsi="Times New Roman" w:cs="Times New Roman"/>
          <w:color w:val="000000"/>
          <w:sz w:val="24"/>
          <w:szCs w:val="24"/>
          <w:u w:val="single"/>
          <w:lang w:eastAsia="ru-RU"/>
        </w:rPr>
        <w:t>относится к одному из однородных членов</w:t>
      </w:r>
      <w:r w:rsidRPr="00AE56F3">
        <w:rPr>
          <w:rFonts w:ascii="Times New Roman" w:eastAsia="Times New Roman" w:hAnsi="Times New Roman" w:cs="Times New Roman"/>
          <w:color w:val="000000"/>
          <w:sz w:val="24"/>
          <w:szCs w:val="24"/>
          <w:lang w:eastAsia="ru-RU"/>
        </w:rPr>
        <w:t>, чтобы не смешивать приложение с однородным членом:</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За столом сидели хозяйка дома, её сестра — </w:t>
      </w:r>
      <w:r w:rsidRPr="00AE56F3">
        <w:rPr>
          <w:rFonts w:ascii="Times New Roman" w:eastAsia="Times New Roman" w:hAnsi="Times New Roman" w:cs="Times New Roman"/>
          <w:i/>
          <w:iCs/>
          <w:color w:val="000000"/>
          <w:sz w:val="24"/>
          <w:szCs w:val="24"/>
          <w:u w:val="single"/>
          <w:lang w:eastAsia="ru-RU"/>
        </w:rPr>
        <w:t>подруга моей жены</w:t>
      </w:r>
      <w:r w:rsidRPr="00AE56F3">
        <w:rPr>
          <w:rFonts w:ascii="Times New Roman" w:eastAsia="Times New Roman" w:hAnsi="Times New Roman" w:cs="Times New Roman"/>
          <w:i/>
          <w:iCs/>
          <w:color w:val="000000"/>
          <w:sz w:val="24"/>
          <w:szCs w:val="24"/>
          <w:lang w:eastAsia="ru-RU"/>
        </w:rPr>
        <w:t>, двое незнакомых мне лиц, моя жена и 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для выделения с </w:t>
      </w:r>
      <w:r w:rsidRPr="00AE56F3">
        <w:rPr>
          <w:rFonts w:ascii="Times New Roman" w:eastAsia="Times New Roman" w:hAnsi="Times New Roman" w:cs="Times New Roman"/>
          <w:color w:val="000000"/>
          <w:sz w:val="24"/>
          <w:szCs w:val="24"/>
          <w:u w:val="single"/>
          <w:lang w:eastAsia="ru-RU"/>
        </w:rPr>
        <w:t>двух сторон приложений</w:t>
      </w:r>
      <w:r w:rsidRPr="00AE56F3">
        <w:rPr>
          <w:rFonts w:ascii="Times New Roman" w:eastAsia="Times New Roman" w:hAnsi="Times New Roman" w:cs="Times New Roman"/>
          <w:color w:val="000000"/>
          <w:sz w:val="24"/>
          <w:szCs w:val="24"/>
          <w:lang w:eastAsia="ru-RU"/>
        </w:rPr>
        <w:t>, имеющих </w:t>
      </w:r>
      <w:r w:rsidRPr="00AE56F3">
        <w:rPr>
          <w:rFonts w:ascii="Times New Roman" w:eastAsia="Times New Roman" w:hAnsi="Times New Roman" w:cs="Times New Roman"/>
          <w:color w:val="000000"/>
          <w:sz w:val="24"/>
          <w:szCs w:val="24"/>
          <w:u w:val="single"/>
          <w:lang w:eastAsia="ru-RU"/>
        </w:rPr>
        <w:t>пояснительное значение</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Какая-то ненатуральная зелень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творение скучных беспрерывных дождей</w:t>
      </w:r>
      <w:r w:rsidRPr="00AE56F3">
        <w:rPr>
          <w:rFonts w:ascii="Times New Roman" w:eastAsia="Times New Roman" w:hAnsi="Times New Roman" w:cs="Times New Roman"/>
          <w:i/>
          <w:iCs/>
          <w:color w:val="000000"/>
          <w:sz w:val="24"/>
          <w:szCs w:val="24"/>
          <w:lang w:eastAsia="ru-RU"/>
        </w:rPr>
        <w:t>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покрывала жидкою сетью поля и нивы.</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г) для того, чтобы </w:t>
      </w:r>
      <w:r w:rsidRPr="00AE56F3">
        <w:rPr>
          <w:rFonts w:ascii="Times New Roman" w:eastAsia="Times New Roman" w:hAnsi="Times New Roman" w:cs="Times New Roman"/>
          <w:color w:val="000000"/>
          <w:sz w:val="24"/>
          <w:szCs w:val="24"/>
          <w:u w:val="single"/>
          <w:lang w:eastAsia="ru-RU"/>
        </w:rPr>
        <w:t>отделить</w:t>
      </w:r>
      <w:r w:rsidRPr="00AE56F3">
        <w:rPr>
          <w:rFonts w:ascii="Times New Roman" w:eastAsia="Times New Roman" w:hAnsi="Times New Roman" w:cs="Times New Roman"/>
          <w:color w:val="000000"/>
          <w:sz w:val="24"/>
          <w:szCs w:val="24"/>
          <w:lang w:eastAsia="ru-RU"/>
        </w:rPr>
        <w:t> однородные приложения от определяемого слова: </w:t>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Лютейший бич небес</w:t>
      </w:r>
      <w:r w:rsidRPr="00AE56F3">
        <w:rPr>
          <w:rFonts w:ascii="Times New Roman" w:eastAsia="Times New Roman" w:hAnsi="Times New Roman" w:cs="Times New Roman"/>
          <w:i/>
          <w:iCs/>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природы ужас</w:t>
      </w:r>
      <w:r w:rsidRPr="00AE56F3">
        <w:rPr>
          <w:rFonts w:ascii="Times New Roman" w:eastAsia="Times New Roman" w:hAnsi="Times New Roman" w:cs="Times New Roman"/>
          <w:i/>
          <w:iCs/>
          <w:color w:val="000000"/>
          <w:sz w:val="24"/>
          <w:szCs w:val="24"/>
          <w:lang w:eastAsia="ru-RU"/>
        </w:rPr>
        <w:t> — мор свирепствует в лесах.</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Внимание!</w:t>
      </w:r>
      <w:r w:rsidRPr="00AE56F3">
        <w:rPr>
          <w:rFonts w:ascii="Times New Roman" w:eastAsia="Times New Roman" w:hAnsi="Times New Roman" w:cs="Times New Roman"/>
          <w:color w:val="000000"/>
          <w:sz w:val="24"/>
          <w:szCs w:val="24"/>
          <w:lang w:eastAsia="ru-RU"/>
        </w:rPr>
        <w:t> Приложения, написанные </w:t>
      </w:r>
      <w:r w:rsidRPr="00AE56F3">
        <w:rPr>
          <w:rFonts w:ascii="Times New Roman" w:eastAsia="Times New Roman" w:hAnsi="Times New Roman" w:cs="Times New Roman"/>
          <w:color w:val="000000"/>
          <w:sz w:val="24"/>
          <w:szCs w:val="24"/>
          <w:u w:val="single"/>
          <w:lang w:eastAsia="ru-RU"/>
        </w:rPr>
        <w:t>через дефис</w:t>
      </w:r>
      <w:r w:rsidRPr="00AE56F3">
        <w:rPr>
          <w:rFonts w:ascii="Times New Roman" w:eastAsia="Times New Roman" w:hAnsi="Times New Roman" w:cs="Times New Roman"/>
          <w:color w:val="000000"/>
          <w:sz w:val="24"/>
          <w:szCs w:val="24"/>
          <w:lang w:eastAsia="ru-RU"/>
        </w:rPr>
        <w:t> и заключённые </w:t>
      </w:r>
      <w:r w:rsidRPr="00AE56F3">
        <w:rPr>
          <w:rFonts w:ascii="Times New Roman" w:eastAsia="Times New Roman" w:hAnsi="Times New Roman" w:cs="Times New Roman"/>
          <w:color w:val="000000"/>
          <w:sz w:val="24"/>
          <w:szCs w:val="24"/>
          <w:u w:val="single"/>
          <w:lang w:eastAsia="ru-RU"/>
        </w:rPr>
        <w:t>в кавычки</w:t>
      </w:r>
      <w:r w:rsidRPr="00AE56F3">
        <w:rPr>
          <w:rFonts w:ascii="Times New Roman" w:eastAsia="Times New Roman" w:hAnsi="Times New Roman" w:cs="Times New Roman"/>
          <w:color w:val="000000"/>
          <w:sz w:val="24"/>
          <w:szCs w:val="24"/>
          <w:lang w:eastAsia="ru-RU"/>
        </w:rPr>
        <w:t>, обособленными НЕ ЯВЛЯЮТСЯ!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Девочки-</w:t>
      </w:r>
      <w:r w:rsidRPr="00AE56F3">
        <w:rPr>
          <w:rFonts w:ascii="Times New Roman" w:eastAsia="Times New Roman" w:hAnsi="Times New Roman" w:cs="Times New Roman"/>
          <w:i/>
          <w:iCs/>
          <w:color w:val="000000"/>
          <w:sz w:val="24"/>
          <w:szCs w:val="24"/>
          <w:u w:val="single"/>
          <w:lang w:eastAsia="ru-RU"/>
        </w:rPr>
        <w:t>подростки</w:t>
      </w:r>
      <w:r w:rsidRPr="00AE56F3">
        <w:rPr>
          <w:rFonts w:ascii="Times New Roman" w:eastAsia="Times New Roman" w:hAnsi="Times New Roman" w:cs="Times New Roman"/>
          <w:i/>
          <w:iCs/>
          <w:color w:val="000000"/>
          <w:sz w:val="24"/>
          <w:szCs w:val="24"/>
          <w:lang w:eastAsia="ru-RU"/>
        </w:rPr>
        <w:t> на другом углу площади уже выводили хороводы. Мы смотрели балет </w:t>
      </w:r>
      <w:r w:rsidRPr="00AE56F3">
        <w:rPr>
          <w:rFonts w:ascii="Times New Roman" w:eastAsia="Times New Roman" w:hAnsi="Times New Roman" w:cs="Times New Roman"/>
          <w:i/>
          <w:iCs/>
          <w:color w:val="000000"/>
          <w:sz w:val="24"/>
          <w:szCs w:val="24"/>
          <w:u w:val="single"/>
          <w:lang w:eastAsia="ru-RU"/>
        </w:rPr>
        <w:t>"Лебединое озеро".</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8"/>
          <w:szCs w:val="28"/>
          <w:lang w:eastAsia="ru-RU"/>
        </w:rPr>
      </w:pPr>
      <w:r w:rsidRPr="00AE56F3">
        <w:rPr>
          <w:rFonts w:ascii="Times New Roman" w:eastAsia="Times New Roman" w:hAnsi="Times New Roman" w:cs="Times New Roman"/>
          <w:b/>
          <w:bCs/>
          <w:color w:val="000000"/>
          <w:sz w:val="28"/>
          <w:szCs w:val="28"/>
          <w:lang w:eastAsia="ru-RU"/>
        </w:rPr>
        <w:t>Обособленные согласованные определения.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Обособленное определение</w:t>
      </w:r>
      <w:r w:rsidRPr="00AE56F3">
        <w:rPr>
          <w:rFonts w:ascii="Times New Roman" w:eastAsia="Times New Roman" w:hAnsi="Times New Roman" w:cs="Times New Roman"/>
          <w:color w:val="000000"/>
          <w:sz w:val="24"/>
          <w:szCs w:val="24"/>
          <w:lang w:eastAsia="ru-RU"/>
        </w:rPr>
        <w:t> - это определение, которое выделяется интонацией и запятыми.</w:t>
      </w:r>
      <w:r w:rsidRPr="00AE56F3">
        <w:rPr>
          <w:rFonts w:ascii="Times New Roman" w:eastAsia="Times New Roman" w:hAnsi="Times New Roman" w:cs="Times New Roman"/>
          <w:color w:val="000000"/>
          <w:sz w:val="24"/>
          <w:szCs w:val="24"/>
          <w:lang w:eastAsia="ru-RU"/>
        </w:rPr>
        <w:br/>
        <w:t>Определения отвечают на </w:t>
      </w:r>
      <w:r w:rsidRPr="00AE56F3">
        <w:rPr>
          <w:rFonts w:ascii="Times New Roman" w:eastAsia="Times New Roman" w:hAnsi="Times New Roman" w:cs="Times New Roman"/>
          <w:color w:val="000000"/>
          <w:sz w:val="24"/>
          <w:szCs w:val="24"/>
          <w:u w:val="single"/>
          <w:lang w:eastAsia="ru-RU"/>
        </w:rPr>
        <w:t>вопросы</w:t>
      </w:r>
      <w:r w:rsidRPr="00AE56F3">
        <w:rPr>
          <w:rFonts w:ascii="Times New Roman" w:eastAsia="Times New Roman" w:hAnsi="Times New Roman" w:cs="Times New Roman"/>
          <w:color w:val="000000"/>
          <w:sz w:val="24"/>
          <w:szCs w:val="24"/>
          <w:lang w:eastAsia="ru-RU"/>
        </w:rPr>
        <w:t> КАКОЙ? КАКАЯ? КАКОЕ? КАКИЕ? и др.</w:t>
      </w:r>
      <w:r w:rsidRPr="00AE56F3">
        <w:rPr>
          <w:rFonts w:ascii="Times New Roman" w:eastAsia="Times New Roman" w:hAnsi="Times New Roman" w:cs="Times New Roman"/>
          <w:color w:val="000000"/>
          <w:sz w:val="24"/>
          <w:szCs w:val="24"/>
          <w:lang w:eastAsia="ru-RU"/>
        </w:rPr>
        <w:br/>
        <w:t>Определения </w:t>
      </w:r>
      <w:r w:rsidRPr="00AE56F3">
        <w:rPr>
          <w:rFonts w:ascii="Times New Roman" w:eastAsia="Times New Roman" w:hAnsi="Times New Roman" w:cs="Times New Roman"/>
          <w:color w:val="000000"/>
          <w:sz w:val="24"/>
          <w:szCs w:val="24"/>
          <w:u w:val="single"/>
          <w:lang w:eastAsia="ru-RU"/>
        </w:rPr>
        <w:t>бывают</w:t>
      </w:r>
      <w:r w:rsidRPr="00AE56F3">
        <w:rPr>
          <w:rFonts w:ascii="Times New Roman" w:eastAsia="Times New Roman" w:hAnsi="Times New Roman" w:cs="Times New Roman"/>
          <w:color w:val="000000"/>
          <w:sz w:val="24"/>
          <w:szCs w:val="24"/>
          <w:lang w:eastAsia="ru-RU"/>
        </w:rPr>
        <w:t> СОГЛАСОВАННЫЕ и НЕСОГЛАСОВАННЫЕ.</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СОГЛАСОВАННЫЕ определения могут быть выражены:</w:t>
      </w:r>
      <w:r w:rsidRPr="00AE56F3">
        <w:rPr>
          <w:rFonts w:ascii="Times New Roman" w:eastAsia="Times New Roman" w:hAnsi="Times New Roman" w:cs="Times New Roman"/>
          <w:color w:val="000000"/>
          <w:sz w:val="24"/>
          <w:szCs w:val="24"/>
          <w:lang w:eastAsia="ru-RU"/>
        </w:rPr>
        <w:br/>
        <w:t>1. причастным оборотом </w:t>
      </w:r>
      <w:r w:rsidRPr="00AE56F3">
        <w:rPr>
          <w:rFonts w:ascii="Times New Roman" w:eastAsia="Times New Roman" w:hAnsi="Times New Roman" w:cs="Times New Roman"/>
          <w:i/>
          <w:iCs/>
          <w:color w:val="000000"/>
          <w:sz w:val="24"/>
          <w:szCs w:val="24"/>
          <w:lang w:eastAsia="ru-RU"/>
        </w:rPr>
        <w:t>(Тропинка, </w:t>
      </w:r>
      <w:r w:rsidRPr="00AE56F3">
        <w:rPr>
          <w:rFonts w:ascii="Times New Roman" w:eastAsia="Times New Roman" w:hAnsi="Times New Roman" w:cs="Times New Roman"/>
          <w:i/>
          <w:iCs/>
          <w:color w:val="000000"/>
          <w:sz w:val="24"/>
          <w:szCs w:val="24"/>
          <w:u w:val="single"/>
          <w:lang w:eastAsia="ru-RU"/>
        </w:rPr>
        <w:t>зарастающая травой</w:t>
      </w:r>
      <w:r w:rsidRPr="00AE56F3">
        <w:rPr>
          <w:rFonts w:ascii="Times New Roman" w:eastAsia="Times New Roman" w:hAnsi="Times New Roman" w:cs="Times New Roman"/>
          <w:i/>
          <w:iCs/>
          <w:color w:val="000000"/>
          <w:sz w:val="24"/>
          <w:szCs w:val="24"/>
          <w:lang w:eastAsia="ru-RU"/>
        </w:rPr>
        <w:t>, вела к реке.)</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color w:val="000000"/>
          <w:sz w:val="24"/>
          <w:szCs w:val="24"/>
          <w:lang w:eastAsia="ru-RU"/>
        </w:rPr>
        <w:lastRenderedPageBreak/>
        <w:t>2. прилагательным с зависимыми словами </w:t>
      </w:r>
      <w:r w:rsidRPr="00AE56F3">
        <w:rPr>
          <w:rFonts w:ascii="Times New Roman" w:eastAsia="Times New Roman" w:hAnsi="Times New Roman" w:cs="Times New Roman"/>
          <w:i/>
          <w:iCs/>
          <w:color w:val="000000"/>
          <w:sz w:val="24"/>
          <w:szCs w:val="24"/>
          <w:lang w:eastAsia="ru-RU"/>
        </w:rPr>
        <w:t>(</w:t>
      </w:r>
      <w:r w:rsidRPr="00AE56F3">
        <w:rPr>
          <w:rFonts w:ascii="Times New Roman" w:eastAsia="Times New Roman" w:hAnsi="Times New Roman" w:cs="Times New Roman"/>
          <w:i/>
          <w:iCs/>
          <w:color w:val="000000"/>
          <w:sz w:val="24"/>
          <w:szCs w:val="24"/>
          <w:u w:val="single"/>
          <w:lang w:eastAsia="ru-RU"/>
        </w:rPr>
        <w:t>Довольный своими успехами</w:t>
      </w:r>
      <w:r w:rsidRPr="00AE56F3">
        <w:rPr>
          <w:rFonts w:ascii="Times New Roman" w:eastAsia="Times New Roman" w:hAnsi="Times New Roman" w:cs="Times New Roman"/>
          <w:i/>
          <w:iCs/>
          <w:color w:val="000000"/>
          <w:sz w:val="24"/>
          <w:szCs w:val="24"/>
          <w:lang w:eastAsia="ru-RU"/>
        </w:rPr>
        <w:t>, он рассказал мне о них.)</w:t>
      </w:r>
      <w:r w:rsidRPr="00AE56F3">
        <w:rPr>
          <w:rFonts w:ascii="Times New Roman" w:eastAsia="Times New Roman" w:hAnsi="Times New Roman" w:cs="Times New Roman"/>
          <w:color w:val="000000"/>
          <w:sz w:val="24"/>
          <w:szCs w:val="24"/>
          <w:lang w:eastAsia="ru-RU"/>
        </w:rPr>
        <w:br/>
        <w:t>3. одиночным прилагательным или причастием </w:t>
      </w:r>
      <w:r w:rsidRPr="00AE56F3">
        <w:rPr>
          <w:rFonts w:ascii="Times New Roman" w:eastAsia="Times New Roman" w:hAnsi="Times New Roman" w:cs="Times New Roman"/>
          <w:i/>
          <w:iCs/>
          <w:color w:val="000000"/>
          <w:sz w:val="24"/>
          <w:szCs w:val="24"/>
          <w:lang w:eastAsia="ru-RU"/>
        </w:rPr>
        <w:t>(</w:t>
      </w:r>
      <w:r w:rsidRPr="00AE56F3">
        <w:rPr>
          <w:rFonts w:ascii="Times New Roman" w:eastAsia="Times New Roman" w:hAnsi="Times New Roman" w:cs="Times New Roman"/>
          <w:i/>
          <w:iCs/>
          <w:color w:val="000000"/>
          <w:sz w:val="24"/>
          <w:szCs w:val="24"/>
          <w:u w:val="single"/>
          <w:lang w:eastAsia="ru-RU"/>
        </w:rPr>
        <w:t>Счастливый</w:t>
      </w:r>
      <w:r w:rsidRPr="00AE56F3">
        <w:rPr>
          <w:rFonts w:ascii="Times New Roman" w:eastAsia="Times New Roman" w:hAnsi="Times New Roman" w:cs="Times New Roman"/>
          <w:i/>
          <w:iCs/>
          <w:color w:val="000000"/>
          <w:sz w:val="24"/>
          <w:szCs w:val="24"/>
          <w:lang w:eastAsia="ru-RU"/>
        </w:rPr>
        <w:t>, он рассказал мне о своих успехах. </w:t>
      </w:r>
      <w:r w:rsidRPr="00AE56F3">
        <w:rPr>
          <w:rFonts w:ascii="Times New Roman" w:eastAsia="Times New Roman" w:hAnsi="Times New Roman" w:cs="Times New Roman"/>
          <w:i/>
          <w:iCs/>
          <w:color w:val="000000"/>
          <w:sz w:val="24"/>
          <w:szCs w:val="24"/>
          <w:u w:val="single"/>
          <w:lang w:eastAsia="ru-RU"/>
        </w:rPr>
        <w:t>Уставшие</w:t>
      </w:r>
      <w:r w:rsidRPr="00AE56F3">
        <w:rPr>
          <w:rFonts w:ascii="Times New Roman" w:eastAsia="Times New Roman" w:hAnsi="Times New Roman" w:cs="Times New Roman"/>
          <w:i/>
          <w:iCs/>
          <w:color w:val="000000"/>
          <w:sz w:val="24"/>
          <w:szCs w:val="24"/>
          <w:lang w:eastAsia="ru-RU"/>
        </w:rPr>
        <w:t>, туристы решили отказаться от повторного восхождения.)</w:t>
      </w:r>
      <w:r w:rsidRPr="00AE56F3">
        <w:rPr>
          <w:rFonts w:ascii="Times New Roman" w:eastAsia="Times New Roman" w:hAnsi="Times New Roman" w:cs="Times New Roman"/>
          <w:color w:val="000000"/>
          <w:sz w:val="24"/>
          <w:szCs w:val="24"/>
          <w:lang w:eastAsia="ru-RU"/>
        </w:rPr>
        <w:br/>
        <w:t>4. однородными одиночными прилагательными </w:t>
      </w:r>
      <w:r w:rsidRPr="00AE56F3">
        <w:rPr>
          <w:rFonts w:ascii="Times New Roman" w:eastAsia="Times New Roman" w:hAnsi="Times New Roman" w:cs="Times New Roman"/>
          <w:i/>
          <w:iCs/>
          <w:color w:val="000000"/>
          <w:sz w:val="24"/>
          <w:szCs w:val="24"/>
          <w:lang w:eastAsia="ru-RU"/>
        </w:rPr>
        <w:t>(Ночь, </w:t>
      </w:r>
      <w:r w:rsidRPr="00AE56F3">
        <w:rPr>
          <w:rFonts w:ascii="Times New Roman" w:eastAsia="Times New Roman" w:hAnsi="Times New Roman" w:cs="Times New Roman"/>
          <w:i/>
          <w:iCs/>
          <w:color w:val="000000"/>
          <w:sz w:val="24"/>
          <w:szCs w:val="24"/>
          <w:u w:val="single"/>
          <w:lang w:eastAsia="ru-RU"/>
        </w:rPr>
        <w:t>облачная и туманная</w:t>
      </w:r>
      <w:r w:rsidRPr="00AE56F3">
        <w:rPr>
          <w:rFonts w:ascii="Times New Roman" w:eastAsia="Times New Roman" w:hAnsi="Times New Roman" w:cs="Times New Roman"/>
          <w:i/>
          <w:iCs/>
          <w:color w:val="000000"/>
          <w:sz w:val="24"/>
          <w:szCs w:val="24"/>
          <w:lang w:eastAsia="ru-RU"/>
        </w:rPr>
        <w:t>, окутала землю.)</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ОБОСОБЛЕНИЕ ОПРЕДЕЛЕНИЙ И ПРИЛОЖЕНИЙ.</w:t>
      </w:r>
    </w:p>
    <w:tbl>
      <w:tblPr>
        <w:tblW w:w="0" w:type="auto"/>
        <w:tblCellSpacing w:w="15" w:type="dxa"/>
        <w:tblLook w:val="04A0" w:firstRow="1" w:lastRow="0" w:firstColumn="1" w:lastColumn="0" w:noHBand="0" w:noVBand="1"/>
      </w:tblPr>
      <w:tblGrid>
        <w:gridCol w:w="5660"/>
        <w:gridCol w:w="3785"/>
      </w:tblGrid>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i/>
                <w:iCs/>
                <w:color w:val="000000"/>
                <w:sz w:val="24"/>
                <w:szCs w:val="24"/>
                <w:lang w:eastAsia="ru-RU"/>
              </w:rPr>
              <w:t>Выделяются запятыми</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i/>
                <w:iCs/>
                <w:color w:val="000000"/>
                <w:sz w:val="24"/>
                <w:szCs w:val="24"/>
                <w:lang w:eastAsia="ru-RU"/>
              </w:rPr>
              <w:t>Примеры</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Любые определения и приложения (неза</w:t>
            </w:r>
            <w:r w:rsidRPr="00AE56F3">
              <w:rPr>
                <w:rFonts w:ascii="Times New Roman" w:eastAsia="Times New Roman" w:hAnsi="Times New Roman" w:cs="Times New Roman"/>
                <w:color w:val="000000"/>
                <w:sz w:val="24"/>
                <w:szCs w:val="24"/>
                <w:lang w:eastAsia="ru-RU"/>
              </w:rPr>
              <w:softHyphen/>
              <w:t>висимо от степени их распространенности и местоположения), если они относятся к личному местоимению</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Дружившие </w:t>
            </w:r>
            <w:r w:rsidRPr="00AE56F3">
              <w:rPr>
                <w:rFonts w:ascii="Times New Roman" w:eastAsia="Times New Roman" w:hAnsi="Times New Roman" w:cs="Times New Roman"/>
                <w:color w:val="000000"/>
                <w:sz w:val="24"/>
                <w:szCs w:val="24"/>
                <w:lang w:eastAsia="ru-RU"/>
              </w:rPr>
              <w:t>с </w:t>
            </w:r>
            <w:r w:rsidRPr="00AE56F3">
              <w:rPr>
                <w:rFonts w:ascii="Times New Roman" w:eastAsia="Times New Roman" w:hAnsi="Times New Roman" w:cs="Times New Roman"/>
                <w:i/>
                <w:iCs/>
                <w:color w:val="000000"/>
                <w:sz w:val="24"/>
                <w:szCs w:val="24"/>
                <w:lang w:eastAsia="ru-RU"/>
              </w:rPr>
              <w:t>детства, они никогда не расставались.</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Они, агрономы, поехали работать в село.</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Согласованные распространенные опреде</w:t>
            </w:r>
            <w:r w:rsidRPr="00AE56F3">
              <w:rPr>
                <w:rFonts w:ascii="Times New Roman" w:eastAsia="Times New Roman" w:hAnsi="Times New Roman" w:cs="Times New Roman"/>
                <w:color w:val="000000"/>
                <w:sz w:val="24"/>
                <w:szCs w:val="24"/>
                <w:lang w:eastAsia="ru-RU"/>
              </w:rPr>
              <w:softHyphen/>
              <w:t>ления и приложения, если они стоят после определяемого существительного</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Ягоды, собранные детьми, были вкусны. Дед, участник войны, знал все о том далеком времени.</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Два или несколько однородных согласован</w:t>
            </w:r>
            <w:r w:rsidRPr="00AE56F3">
              <w:rPr>
                <w:rFonts w:ascii="Times New Roman" w:eastAsia="Times New Roman" w:hAnsi="Times New Roman" w:cs="Times New Roman"/>
                <w:color w:val="000000"/>
                <w:sz w:val="24"/>
                <w:szCs w:val="24"/>
                <w:lang w:eastAsia="ru-RU"/>
              </w:rPr>
              <w:softHyphen/>
              <w:t>ных нераспространенных определения, стоя</w:t>
            </w:r>
            <w:r w:rsidRPr="00AE56F3">
              <w:rPr>
                <w:rFonts w:ascii="Times New Roman" w:eastAsia="Times New Roman" w:hAnsi="Times New Roman" w:cs="Times New Roman"/>
                <w:color w:val="000000"/>
                <w:sz w:val="24"/>
                <w:szCs w:val="24"/>
                <w:lang w:eastAsia="ru-RU"/>
              </w:rPr>
              <w:softHyphen/>
              <w:t>щих после определяемого существительного</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Ветер, теплый и ласковый, разбудил цветы на лугу.</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4. Согласованные определения и приложения (сто</w:t>
            </w:r>
            <w:r w:rsidRPr="00AE56F3">
              <w:rPr>
                <w:rFonts w:ascii="Times New Roman" w:eastAsia="Times New Roman" w:hAnsi="Times New Roman" w:cs="Times New Roman"/>
                <w:color w:val="000000"/>
                <w:sz w:val="24"/>
                <w:szCs w:val="24"/>
                <w:lang w:eastAsia="ru-RU"/>
              </w:rPr>
              <w:softHyphen/>
              <w:t>ящие перед определяемым существительным), если имеют добавочное обстоятельственное зна</w:t>
            </w:r>
            <w:r w:rsidRPr="00AE56F3">
              <w:rPr>
                <w:rFonts w:ascii="Times New Roman" w:eastAsia="Times New Roman" w:hAnsi="Times New Roman" w:cs="Times New Roman"/>
                <w:color w:val="000000"/>
                <w:sz w:val="24"/>
                <w:szCs w:val="24"/>
                <w:lang w:eastAsia="ru-RU"/>
              </w:rPr>
              <w:softHyphen/>
              <w:t>чение (причинное, условное, уступительное).</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Измученные тяжелой дорогой, ребя</w:t>
            </w:r>
            <w:r w:rsidRPr="00AE56F3">
              <w:rPr>
                <w:rFonts w:ascii="Times New Roman" w:eastAsia="Times New Roman" w:hAnsi="Times New Roman" w:cs="Times New Roman"/>
                <w:i/>
                <w:iCs/>
                <w:color w:val="000000"/>
                <w:sz w:val="24"/>
                <w:szCs w:val="24"/>
                <w:lang w:eastAsia="ru-RU"/>
              </w:rPr>
              <w:softHyphen/>
              <w:t>та не могли продолжать путеше</w:t>
            </w:r>
            <w:r w:rsidRPr="00AE56F3">
              <w:rPr>
                <w:rFonts w:ascii="Times New Roman" w:eastAsia="Times New Roman" w:hAnsi="Times New Roman" w:cs="Times New Roman"/>
                <w:i/>
                <w:iCs/>
                <w:color w:val="000000"/>
                <w:sz w:val="24"/>
                <w:szCs w:val="24"/>
                <w:lang w:eastAsia="ru-RU"/>
              </w:rPr>
              <w:softHyphen/>
              <w:t>ствие </w:t>
            </w:r>
            <w:r w:rsidRPr="00AE56F3">
              <w:rPr>
                <w:rFonts w:ascii="Times New Roman" w:eastAsia="Times New Roman" w:hAnsi="Times New Roman" w:cs="Times New Roman"/>
                <w:color w:val="000000"/>
                <w:sz w:val="24"/>
                <w:szCs w:val="24"/>
                <w:lang w:eastAsia="ru-RU"/>
              </w:rPr>
              <w:t>(причина).</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5. Согласованные приложения (в том числе и одиночные), если они стоят после определяе</w:t>
            </w:r>
            <w:r w:rsidRPr="00AE56F3">
              <w:rPr>
                <w:rFonts w:ascii="Times New Roman" w:eastAsia="Times New Roman" w:hAnsi="Times New Roman" w:cs="Times New Roman"/>
                <w:color w:val="000000"/>
                <w:sz w:val="24"/>
                <w:szCs w:val="24"/>
                <w:lang w:eastAsia="ru-RU"/>
              </w:rPr>
              <w:softHyphen/>
              <w:t>мого слова — существительного собственного. Исключение: не выделяются одиночные приложения, сливающиеся с именем существительным по смыслу.</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Возглавлял отряд Сергей Смирнов, опытный разведчик.</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В отрочестве я зачитывался книга</w:t>
            </w:r>
            <w:r w:rsidRPr="00AE56F3">
              <w:rPr>
                <w:rFonts w:ascii="Times New Roman" w:eastAsia="Times New Roman" w:hAnsi="Times New Roman" w:cs="Times New Roman"/>
                <w:i/>
                <w:iCs/>
                <w:color w:val="000000"/>
                <w:sz w:val="24"/>
                <w:szCs w:val="24"/>
                <w:lang w:eastAsia="ru-RU"/>
              </w:rPr>
              <w:softHyphen/>
              <w:t>ми Дюма-отца.</w:t>
            </w:r>
          </w:p>
        </w:tc>
      </w:tr>
    </w:tbl>
    <w:p w:rsidR="00AE56F3" w:rsidRPr="00AE56F3" w:rsidRDefault="00AE56F3" w:rsidP="00AE56F3">
      <w:pPr>
        <w:shd w:val="clear" w:color="auto" w:fill="FFFFFF"/>
        <w:spacing w:after="150" w:line="240" w:lineRule="auto"/>
        <w:rPr>
          <w:rFonts w:ascii="Times New Roman" w:eastAsia="Times New Roman" w:hAnsi="Times New Roman" w:cs="Times New Roman"/>
          <w:b/>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Спишите текст, вставляя пропущенные буквы и знаки препинания.</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1.Закова(нн,н)ые в гранит волны моря подавле(нн,н)ы громадными</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тяжестями скользящими по его хребтам.  2. Истоще(нн,н)ый усилиями и</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лишениями старик слег в постель. 3. Все окна как в барском доме так и в</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людских отворе(нн,н)ы настеж… 4 Он вступил в темные ш…рокие сени от</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которых подуло холодом как из погреба .  5. Отец Чичикова как видно был</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сведущ… только в совете копить копейку а сам накопил ее немного.</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6. Свеж… он был как кровь с молоком здоровье казалось так и прыскало с</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лица его.   7. Ленский везде был принят как жених.  8. Лодка колыхалась на</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волнах шаловливо плескавш…хся о ее борта еле двигалась по темному морю</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оно играло все резвей и резвей.   9) У мальчика от пыли волосы как</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солома.10. Трава (с,з)гибаемая ударами ветра и дождя л...жилась на землю.</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Работа с текстом.</w:t>
      </w:r>
    </w:p>
    <w:p w:rsidR="00AE56F3" w:rsidRPr="00AE56F3" w:rsidRDefault="00AE56F3" w:rsidP="00AE56F3">
      <w:pPr>
        <w:spacing w:after="0" w:line="240" w:lineRule="auto"/>
        <w:rPr>
          <w:rFonts w:ascii="Times New Roman" w:eastAsia="Times New Roman" w:hAnsi="Times New Roman" w:cs="Times New Roman"/>
          <w:b/>
          <w:sz w:val="24"/>
          <w:szCs w:val="24"/>
          <w:lang w:eastAsia="ru-RU"/>
        </w:rPr>
      </w:pPr>
      <w:r w:rsidRPr="00AE56F3">
        <w:rPr>
          <w:rFonts w:ascii="Times New Roman" w:eastAsia="Times New Roman" w:hAnsi="Times New Roman" w:cs="Times New Roman"/>
          <w:b/>
          <w:color w:val="252525"/>
          <w:sz w:val="24"/>
          <w:szCs w:val="24"/>
          <w:shd w:val="clear" w:color="auto" w:fill="FFFFFF"/>
          <w:lang w:eastAsia="ru-RU"/>
        </w:rPr>
        <w:lastRenderedPageBreak/>
        <w:t>Выписать из текста, написанного в художественном стиле, предложения с обособленными определениями и указать причины обособления.</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br/>
        <w:t>Установилась какая-то жуткая тишина, предвещающая что-то необыкновенное.И, как оказалось, эти ощущения были ненапрасными...Никакие звуки не проникали на дно балки, отгороженной высоким обрывами с обеих сторон. И в этот момент сзади меня кто-то прошел по дороге. Я отчетливо услышал шаги и резко обернулся. По дороге шла девушка. Я увидел ее спину. Легкое серебристое платье, казалось, совсем не промокло, хотя дождь хлестал беспрестанно. Она шла не спеша и не оборачиваясь. В ее походке чувствовалась какая-то неестественность. Я готов был поклясться, что несколько секунд назад, когда я выходил из машины, в балке никого не было. Здесь нет ни единого места, где можно было бы затаиться, спрятаться хотя бы от дождя. Совершенно голые склоны, дорога, идущая сначала вниз, а потом круто вверх. Я стоял неподвижно и смотрел, как она медленно, с трудом поднимается на крутой обрыв. Постояв неподвижно наверно, с минуту, она вдруг пошла навстречу мне.</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Итог урока</w:t>
      </w:r>
      <w:r w:rsidRPr="00AE56F3">
        <w:rPr>
          <w:rFonts w:ascii="Times New Roman" w:eastAsia="Times New Roman" w:hAnsi="Times New Roman" w:cs="Times New Roman"/>
          <w:color w:val="000000"/>
          <w:sz w:val="24"/>
          <w:szCs w:val="24"/>
          <w:lang w:eastAsia="ru-RU"/>
        </w:rPr>
        <w:t>.</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Какие члены предложения называются обособленными?</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каком случае обособляются определения?</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Для каких стилей речи характерны обособленные определения?</w:t>
      </w:r>
    </w:p>
    <w:p w:rsidR="00AE56F3" w:rsidRPr="00AE56F3" w:rsidRDefault="00AE56F3" w:rsidP="00AE56F3">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04258" w:rsidRDefault="00A04258" w:rsidP="00AE56F3">
      <w:pPr>
        <w:shd w:val="clear" w:color="auto" w:fill="FFFFFF" w:themeFill="background1"/>
        <w:spacing w:before="300" w:after="0" w:line="240" w:lineRule="auto"/>
        <w:jc w:val="center"/>
        <w:rPr>
          <w:rFonts w:ascii="Times New Roman" w:eastAsia="Times New Roman" w:hAnsi="Times New Roman" w:cs="Times New Roman"/>
          <w:b/>
          <w:color w:val="000000"/>
          <w:sz w:val="24"/>
          <w:szCs w:val="24"/>
          <w:lang w:eastAsia="ru-RU"/>
        </w:rPr>
      </w:pPr>
    </w:p>
    <w:p w:rsidR="00AE56F3" w:rsidRPr="00A04258"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24"/>
          <w:szCs w:val="24"/>
          <w:lang w:eastAsia="ru-RU"/>
        </w:rPr>
      </w:pPr>
      <w:r w:rsidRPr="00A04258">
        <w:rPr>
          <w:rFonts w:ascii="Times New Roman" w:eastAsia="Times New Roman" w:hAnsi="Times New Roman" w:cs="Times New Roman"/>
          <w:b/>
          <w:color w:val="000000"/>
          <w:sz w:val="24"/>
          <w:szCs w:val="24"/>
          <w:lang w:eastAsia="ru-RU"/>
        </w:rPr>
        <w:lastRenderedPageBreak/>
        <w:t>Лекция№</w:t>
      </w:r>
      <w:r w:rsidR="00A04258" w:rsidRPr="00A04258">
        <w:rPr>
          <w:rFonts w:ascii="Times New Roman" w:eastAsia="Times New Roman" w:hAnsi="Times New Roman" w:cs="Times New Roman"/>
          <w:b/>
          <w:color w:val="000000"/>
          <w:sz w:val="24"/>
          <w:szCs w:val="24"/>
          <w:lang w:eastAsia="ru-RU"/>
        </w:rPr>
        <w:t>9</w:t>
      </w:r>
      <w:r w:rsidRPr="00A04258">
        <w:rPr>
          <w:rFonts w:ascii="Times New Roman" w:eastAsia="Times New Roman" w:hAnsi="Times New Roman" w:cs="Times New Roman"/>
          <w:b/>
          <w:color w:val="000000"/>
          <w:sz w:val="24"/>
          <w:szCs w:val="24"/>
          <w:lang w:eastAsia="ru-RU"/>
        </w:rPr>
        <w:t>.</w:t>
      </w:r>
    </w:p>
    <w:p w:rsidR="00AE56F3" w:rsidRPr="00A04258" w:rsidRDefault="00AE56F3" w:rsidP="00AE56F3">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Тема: Обособленные обстоятельства.</w:t>
      </w:r>
    </w:p>
    <w:p w:rsidR="00AE56F3" w:rsidRPr="00A04258" w:rsidRDefault="00AE56F3" w:rsidP="00AE56F3">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Обособленные дополнения.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sz w:val="24"/>
          <w:szCs w:val="24"/>
          <w:u w:val="single"/>
          <w:lang w:eastAsia="ru-RU"/>
        </w:rPr>
        <w:t>Обособленные дополнения</w:t>
      </w:r>
      <w:r w:rsidRPr="00AE56F3">
        <w:rPr>
          <w:rFonts w:ascii="Times New Roman" w:eastAsia="Times New Roman" w:hAnsi="Times New Roman" w:cs="Times New Roman"/>
          <w:sz w:val="24"/>
          <w:szCs w:val="24"/>
          <w:lang w:eastAsia="ru-RU"/>
        </w:rPr>
        <w:t> — это падежные формы имен существительных с предлогами и предложными сочетаниями: </w:t>
      </w:r>
      <w:r w:rsidRPr="00AE56F3">
        <w:rPr>
          <w:rFonts w:ascii="Times New Roman" w:eastAsia="Times New Roman" w:hAnsi="Times New Roman" w:cs="Times New Roman"/>
          <w:i/>
          <w:iCs/>
          <w:sz w:val="24"/>
          <w:szCs w:val="24"/>
          <w:lang w:eastAsia="ru-RU"/>
        </w:rPr>
        <w:t>кроме, вместо, помимо, наряду с, за исключением, исключая и т. п. Подобные сочетания имеют значение включения, исключения, замещения, т. е. ограничительное или расширительное значение.</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Обособление этих оборотов не является обязательным и зависит от смысловой нагрузки, объема оборота, желания его выделить с целью подчеркнуть роль в предложении.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w:t>
      </w:r>
      <w:r w:rsidRPr="00AE56F3">
        <w:rPr>
          <w:rFonts w:ascii="Times New Roman" w:eastAsia="Times New Roman" w:hAnsi="Times New Roman" w:cs="Times New Roman"/>
          <w:i/>
          <w:iCs/>
          <w:sz w:val="24"/>
          <w:szCs w:val="24"/>
          <w:lang w:eastAsia="ru-RU"/>
        </w:rPr>
        <w:t> В Мещерском крае нет никаких особенных красот и богатств, кроме лесов, лугов и прозрачного воздуха</w:t>
      </w:r>
      <w:r w:rsidRPr="00AE56F3">
        <w:rPr>
          <w:rFonts w:ascii="Times New Roman" w:eastAsia="Times New Roman" w:hAnsi="Times New Roman" w:cs="Times New Roman"/>
          <w:sz w:val="24"/>
          <w:szCs w:val="24"/>
          <w:lang w:eastAsia="ru-RU"/>
        </w:rPr>
        <w:t> (Паустовский).</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1. Обороты со значением включения, исключения и замещения называют предметы, включенные в однородный ряд или, наоборот, исключенные из него, или предметы, замещающие другие.</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Они выделяются или не выделяются запятыми по условиям контекста: в зависимости от степени их распространения, места расположения в предложении.</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Такие обороты включают предлоги и предложные сочетания: </w:t>
      </w:r>
      <w:r w:rsidRPr="00AE56F3">
        <w:rPr>
          <w:rFonts w:ascii="Times New Roman" w:eastAsia="Times New Roman" w:hAnsi="Times New Roman" w:cs="Times New Roman"/>
          <w:i/>
          <w:iCs/>
          <w:sz w:val="24"/>
          <w:szCs w:val="24"/>
          <w:lang w:eastAsia="ru-RU"/>
        </w:rPr>
        <w:t>кроме, наряду, помимо, включая, исключая, за исключением, сверх, вместо</w:t>
      </w:r>
      <w:r w:rsidRPr="00AE56F3">
        <w:rPr>
          <w:rFonts w:ascii="Times New Roman" w:eastAsia="Times New Roman" w:hAnsi="Times New Roman" w:cs="Times New Roman"/>
          <w:sz w:val="24"/>
          <w:szCs w:val="24"/>
          <w:lang w:eastAsia="ru-RU"/>
        </w:rPr>
        <w:t> и др.</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Когда наступили трудные годы Гражданской войны, Лизе, наряду со всеми, пришлось искать службу</w:t>
      </w:r>
      <w:r w:rsidRPr="00AE56F3">
        <w:rPr>
          <w:rFonts w:ascii="Times New Roman" w:eastAsia="Times New Roman" w:hAnsi="Times New Roman" w:cs="Times New Roman"/>
          <w:sz w:val="24"/>
          <w:szCs w:val="24"/>
          <w:lang w:eastAsia="ru-RU"/>
        </w:rPr>
        <w:t> (Фед.); </w:t>
      </w:r>
      <w:r w:rsidRPr="00AE56F3">
        <w:rPr>
          <w:rFonts w:ascii="Times New Roman" w:eastAsia="Times New Roman" w:hAnsi="Times New Roman" w:cs="Times New Roman"/>
          <w:i/>
          <w:iCs/>
          <w:sz w:val="24"/>
          <w:szCs w:val="24"/>
          <w:lang w:eastAsia="ru-RU"/>
        </w:rPr>
        <w:t>Отряд, за исключением трех-четырех человек «бездомных», по обыкновению, распался на группки</w:t>
      </w:r>
      <w:r w:rsidRPr="00AE56F3">
        <w:rPr>
          <w:rFonts w:ascii="Times New Roman" w:eastAsia="Times New Roman" w:hAnsi="Times New Roman" w:cs="Times New Roman"/>
          <w:sz w:val="24"/>
          <w:szCs w:val="24"/>
          <w:lang w:eastAsia="ru-RU"/>
        </w:rPr>
        <w:t> (Фад.); </w:t>
      </w:r>
      <w:r w:rsidRPr="00AE56F3">
        <w:rPr>
          <w:rFonts w:ascii="Times New Roman" w:eastAsia="Times New Roman" w:hAnsi="Times New Roman" w:cs="Times New Roman"/>
          <w:i/>
          <w:iCs/>
          <w:sz w:val="24"/>
          <w:szCs w:val="24"/>
          <w:lang w:eastAsia="ru-RU"/>
        </w:rPr>
        <w:t>Отсюда и любовь Толстого к народному творчеству, к фольклору – работа, имеющая, помимо всего, и большое чисто научное значение</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Вырубка и родничок заросли лещиной, все кругом стало полуживое, исключая пустошей, таинственно синевших впереди </w:t>
      </w:r>
      <w:r w:rsidRPr="00AE56F3">
        <w:rPr>
          <w:rFonts w:ascii="Times New Roman" w:eastAsia="Times New Roman" w:hAnsi="Times New Roman" w:cs="Times New Roman"/>
          <w:sz w:val="24"/>
          <w:szCs w:val="24"/>
          <w:lang w:eastAsia="ru-RU"/>
        </w:rPr>
        <w:t>(Леон.); </w:t>
      </w:r>
      <w:r w:rsidRPr="00AE56F3">
        <w:rPr>
          <w:rFonts w:ascii="Times New Roman" w:eastAsia="Times New Roman" w:hAnsi="Times New Roman" w:cs="Times New Roman"/>
          <w:i/>
          <w:iCs/>
          <w:sz w:val="24"/>
          <w:szCs w:val="24"/>
          <w:lang w:eastAsia="ru-RU"/>
        </w:rPr>
        <w:t>Наряду с другими, я оказался в колонне демонстрантов (газ.); Четыре орудия поочередно слали снаряды туда, но, сверх Григорьева ожидания, орудийный огонь не внес заметного замешательства в ряды красных</w:t>
      </w:r>
      <w:r w:rsidRPr="00AE56F3">
        <w:rPr>
          <w:rFonts w:ascii="Times New Roman" w:eastAsia="Times New Roman" w:hAnsi="Times New Roman" w:cs="Times New Roman"/>
          <w:sz w:val="24"/>
          <w:szCs w:val="24"/>
          <w:lang w:eastAsia="ru-RU"/>
        </w:rPr>
        <w:t> (Шол.).</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 Оборот со словом</w:t>
      </w:r>
      <w:r w:rsidRPr="00AE56F3">
        <w:rPr>
          <w:rFonts w:ascii="Times New Roman" w:eastAsia="Times New Roman" w:hAnsi="Times New Roman" w:cs="Times New Roman"/>
          <w:b/>
          <w:bCs/>
          <w:i/>
          <w:iCs/>
          <w:sz w:val="24"/>
          <w:szCs w:val="24"/>
          <w:u w:val="single"/>
          <w:lang w:eastAsia="ru-RU"/>
        </w:rPr>
        <w:t> </w:t>
      </w:r>
      <w:r w:rsidRPr="00AE56F3">
        <w:rPr>
          <w:rFonts w:ascii="Times New Roman" w:eastAsia="Times New Roman" w:hAnsi="Times New Roman" w:cs="Times New Roman"/>
          <w:b/>
          <w:i/>
          <w:iCs/>
          <w:sz w:val="24"/>
          <w:szCs w:val="24"/>
          <w:u w:val="single"/>
          <w:lang w:eastAsia="ru-RU"/>
        </w:rPr>
        <w:t>кроме </w:t>
      </w:r>
      <w:r w:rsidRPr="00AE56F3">
        <w:rPr>
          <w:rFonts w:ascii="Times New Roman" w:eastAsia="Times New Roman" w:hAnsi="Times New Roman" w:cs="Times New Roman"/>
          <w:b/>
          <w:bCs/>
          <w:i/>
          <w:iCs/>
          <w:sz w:val="24"/>
          <w:szCs w:val="24"/>
          <w:lang w:eastAsia="ru-RU"/>
        </w:rPr>
        <w:t>имеет два значения: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1) </w:t>
      </w:r>
      <w:r w:rsidRPr="00AE56F3">
        <w:rPr>
          <w:rFonts w:ascii="Times New Roman" w:eastAsia="Times New Roman" w:hAnsi="Times New Roman" w:cs="Times New Roman"/>
          <w:sz w:val="24"/>
          <w:szCs w:val="24"/>
          <w:lang w:eastAsia="ru-RU"/>
        </w:rPr>
        <w:t>одно совпадает со значением слов </w:t>
      </w:r>
      <w:r w:rsidRPr="00AE56F3">
        <w:rPr>
          <w:rFonts w:ascii="Times New Roman" w:eastAsia="Times New Roman" w:hAnsi="Times New Roman" w:cs="Times New Roman"/>
          <w:b/>
          <w:bCs/>
          <w:i/>
          <w:iCs/>
          <w:sz w:val="24"/>
          <w:szCs w:val="24"/>
          <w:lang w:eastAsia="ru-RU"/>
        </w:rPr>
        <w:t>за исключением</w:t>
      </w:r>
      <w:r w:rsidRPr="00AE56F3">
        <w:rPr>
          <w:rFonts w:ascii="Times New Roman" w:eastAsia="Times New Roman" w:hAnsi="Times New Roman" w:cs="Times New Roman"/>
          <w:sz w:val="24"/>
          <w:szCs w:val="24"/>
          <w:lang w:eastAsia="ru-RU"/>
        </w:rPr>
        <w:t>, т.е. оборот имеет </w:t>
      </w:r>
      <w:r w:rsidRPr="00AE56F3">
        <w:rPr>
          <w:rFonts w:ascii="Times New Roman" w:eastAsia="Times New Roman" w:hAnsi="Times New Roman" w:cs="Times New Roman"/>
          <w:b/>
          <w:bCs/>
          <w:i/>
          <w:iCs/>
          <w:sz w:val="24"/>
          <w:szCs w:val="24"/>
          <w:lang w:eastAsia="ru-RU"/>
        </w:rPr>
        <w:t>значение исключения</w:t>
      </w:r>
      <w:r w:rsidRPr="00AE56F3">
        <w:rPr>
          <w:rFonts w:ascii="Times New Roman" w:eastAsia="Times New Roman" w:hAnsi="Times New Roman" w:cs="Times New Roman"/>
          <w:sz w:val="24"/>
          <w:szCs w:val="24"/>
          <w:lang w:eastAsia="ru-RU"/>
        </w:rPr>
        <w:t> из ряда подобных предметов.</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На всех берегах залива на протяжении сотен верст мною не было встречено ни одного человека, и, кроме горчайшей полыни и сухого бурьяна, я не сорвал ни одной травинки</w:t>
      </w:r>
      <w:r w:rsidRPr="00AE56F3">
        <w:rPr>
          <w:rFonts w:ascii="Times New Roman" w:eastAsia="Times New Roman" w:hAnsi="Times New Roman" w:cs="Times New Roman"/>
          <w:sz w:val="24"/>
          <w:szCs w:val="24"/>
          <w:lang w:eastAsia="ru-RU"/>
        </w:rPr>
        <w:t> (Пауст.); П</w:t>
      </w:r>
      <w:r w:rsidRPr="00AE56F3">
        <w:rPr>
          <w:rFonts w:ascii="Times New Roman" w:eastAsia="Times New Roman" w:hAnsi="Times New Roman" w:cs="Times New Roman"/>
          <w:i/>
          <w:iCs/>
          <w:sz w:val="24"/>
          <w:szCs w:val="24"/>
          <w:lang w:eastAsia="ru-RU"/>
        </w:rPr>
        <w:t>робившиеся к самому берегу мужики сколько ни смотрели, ничего уже, кроме быстрой, по-осеннему темной воды, не увидели</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Долго ничего не было видно, кроме дождя и длинного человека, лежавшего на песке у моря </w:t>
      </w:r>
      <w:r w:rsidRPr="00AE56F3">
        <w:rPr>
          <w:rFonts w:ascii="Times New Roman" w:eastAsia="Times New Roman" w:hAnsi="Times New Roman" w:cs="Times New Roman"/>
          <w:sz w:val="24"/>
          <w:szCs w:val="24"/>
          <w:lang w:eastAsia="ru-RU"/>
        </w:rPr>
        <w:t>(М. Г.); </w:t>
      </w:r>
      <w:r w:rsidRPr="00AE56F3">
        <w:rPr>
          <w:rFonts w:ascii="Times New Roman" w:eastAsia="Times New Roman" w:hAnsi="Times New Roman" w:cs="Times New Roman"/>
          <w:i/>
          <w:iCs/>
          <w:sz w:val="24"/>
          <w:szCs w:val="24"/>
          <w:lang w:eastAsia="ru-RU"/>
        </w:rPr>
        <w:t>Как ни вглядывался Вихров, ничего не разглядел в потемках, кроме белесого продолговатого пятна</w:t>
      </w:r>
      <w:r w:rsidRPr="00AE56F3">
        <w:rPr>
          <w:rFonts w:ascii="Times New Roman" w:eastAsia="Times New Roman" w:hAnsi="Times New Roman" w:cs="Times New Roman"/>
          <w:sz w:val="24"/>
          <w:szCs w:val="24"/>
          <w:lang w:eastAsia="ru-RU"/>
        </w:rPr>
        <w:t> (Леон.); В</w:t>
      </w:r>
      <w:r w:rsidRPr="00AE56F3">
        <w:rPr>
          <w:rFonts w:ascii="Times New Roman" w:eastAsia="Times New Roman" w:hAnsi="Times New Roman" w:cs="Times New Roman"/>
          <w:i/>
          <w:iCs/>
          <w:sz w:val="24"/>
          <w:szCs w:val="24"/>
          <w:lang w:eastAsia="ru-RU"/>
        </w:rPr>
        <w:t>ершинин отправил луговиков в институт, всех, кроме Свиридовой, – ее он включил в высокогорный отряд</w:t>
      </w:r>
      <w:r w:rsidRPr="00AE56F3">
        <w:rPr>
          <w:rFonts w:ascii="Times New Roman" w:eastAsia="Times New Roman" w:hAnsi="Times New Roman" w:cs="Times New Roman"/>
          <w:sz w:val="24"/>
          <w:szCs w:val="24"/>
          <w:lang w:eastAsia="ru-RU"/>
        </w:rPr>
        <w:t> (Зал.).</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w:t>
      </w:r>
      <w:r w:rsidRPr="00AE56F3">
        <w:rPr>
          <w:rFonts w:ascii="Times New Roman" w:eastAsia="Times New Roman" w:hAnsi="Times New Roman" w:cs="Times New Roman"/>
          <w:sz w:val="24"/>
          <w:szCs w:val="24"/>
          <w:lang w:eastAsia="ru-RU"/>
        </w:rPr>
        <w:t> другое значение – </w:t>
      </w:r>
      <w:r w:rsidRPr="00AE56F3">
        <w:rPr>
          <w:rFonts w:ascii="Times New Roman" w:eastAsia="Times New Roman" w:hAnsi="Times New Roman" w:cs="Times New Roman"/>
          <w:b/>
          <w:bCs/>
          <w:i/>
          <w:iCs/>
          <w:sz w:val="24"/>
          <w:szCs w:val="24"/>
          <w:lang w:eastAsia="ru-RU"/>
        </w:rPr>
        <w:t>противоположное </w:t>
      </w:r>
      <w:r w:rsidRPr="00AE56F3">
        <w:rPr>
          <w:rFonts w:ascii="Times New Roman" w:eastAsia="Times New Roman" w:hAnsi="Times New Roman" w:cs="Times New Roman"/>
          <w:sz w:val="24"/>
          <w:szCs w:val="24"/>
          <w:lang w:eastAsia="ru-RU"/>
        </w:rPr>
        <w:t>– это обозначение включения в ряд подобных предметов.</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У Бунина, кроме блестящих, совершенно классических рассказов, есть необычайные по чистоте рисунки</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Кроме студентов, на конференцию приехали и преподаватели. Кроме блюд и соусников, на столе стояло множество горшочков</w:t>
      </w:r>
      <w:r w:rsidRPr="00AE56F3">
        <w:rPr>
          <w:rFonts w:ascii="Times New Roman" w:eastAsia="Times New Roman" w:hAnsi="Times New Roman" w:cs="Times New Roman"/>
          <w:sz w:val="24"/>
          <w:szCs w:val="24"/>
          <w:lang w:eastAsia="ru-RU"/>
        </w:rPr>
        <w:t> (Г.); </w:t>
      </w:r>
      <w:r w:rsidRPr="00AE56F3">
        <w:rPr>
          <w:rFonts w:ascii="Times New Roman" w:eastAsia="Times New Roman" w:hAnsi="Times New Roman" w:cs="Times New Roman"/>
          <w:i/>
          <w:iCs/>
          <w:sz w:val="24"/>
          <w:szCs w:val="24"/>
          <w:lang w:eastAsia="ru-RU"/>
        </w:rPr>
        <w:t>Теперь слышались, кроме грачиных, человеческие голос</w:t>
      </w:r>
      <w:r w:rsidRPr="00AE56F3">
        <w:rPr>
          <w:rFonts w:ascii="Times New Roman" w:eastAsia="Times New Roman" w:hAnsi="Times New Roman" w:cs="Times New Roman"/>
          <w:sz w:val="24"/>
          <w:szCs w:val="24"/>
          <w:lang w:eastAsia="ru-RU"/>
        </w:rPr>
        <w:t>а (А.Т.); </w:t>
      </w:r>
      <w:r w:rsidRPr="00AE56F3">
        <w:rPr>
          <w:rFonts w:ascii="Times New Roman" w:eastAsia="Times New Roman" w:hAnsi="Times New Roman" w:cs="Times New Roman"/>
          <w:i/>
          <w:iCs/>
          <w:sz w:val="24"/>
          <w:szCs w:val="24"/>
          <w:lang w:eastAsia="ru-RU"/>
        </w:rPr>
        <w:t>Кроме дикого зверя, есть в этих местах и разная птица.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lastRenderedPageBreak/>
        <w:t>Однако в печати встречаются и необособленные обороты с предлогом</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i/>
          <w:iCs/>
          <w:sz w:val="24"/>
          <w:szCs w:val="24"/>
          <w:u w:val="single"/>
          <w:lang w:eastAsia="ru-RU"/>
        </w:rPr>
        <w:t>кроме</w:t>
      </w:r>
      <w:r w:rsidRPr="00AE56F3">
        <w:rPr>
          <w:rFonts w:ascii="Times New Roman" w:eastAsia="Times New Roman" w:hAnsi="Times New Roman" w:cs="Times New Roman"/>
          <w:i/>
          <w:iCs/>
          <w:sz w:val="24"/>
          <w:szCs w:val="24"/>
          <w:lang w:eastAsia="ru-RU"/>
        </w:rPr>
        <w:t> </w:t>
      </w:r>
      <w:r w:rsidRPr="00AE56F3">
        <w:rPr>
          <w:rFonts w:ascii="Times New Roman" w:eastAsia="Times New Roman" w:hAnsi="Times New Roman" w:cs="Times New Roman"/>
          <w:b/>
          <w:bCs/>
          <w:i/>
          <w:iCs/>
          <w:sz w:val="24"/>
          <w:szCs w:val="24"/>
          <w:lang w:eastAsia="ru-RU"/>
        </w:rPr>
        <w:t>со значением включения:</w:t>
      </w:r>
      <w:r w:rsidRPr="00AE56F3">
        <w:rPr>
          <w:rFonts w:ascii="Times New Roman" w:eastAsia="Times New Roman" w:hAnsi="Times New Roman" w:cs="Times New Roman"/>
          <w:sz w:val="24"/>
          <w:szCs w:val="24"/>
          <w:lang w:eastAsia="ru-RU"/>
        </w:rPr>
        <w:t>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зарплаты они получают и премиальные;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рисунков были приложены ещё чертежи;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хозяев в комнате были и гости;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i/>
          <w:iCs/>
          <w:sz w:val="24"/>
          <w:szCs w:val="24"/>
          <w:lang w:eastAsia="ru-RU"/>
        </w:rPr>
        <w:t> Кроме вашей химии существуют ведь и другие науки.</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Вариативность пунктуации позволяет в некоторых случаях внести ясность в текст.</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w:t>
      </w:r>
      <w:r w:rsidRPr="00AE56F3">
        <w:rPr>
          <w:rFonts w:ascii="Times New Roman" w:eastAsia="Times New Roman" w:hAnsi="Times New Roman" w:cs="Times New Roman"/>
          <w:i/>
          <w:iCs/>
          <w:sz w:val="24"/>
          <w:szCs w:val="24"/>
          <w:lang w:eastAsia="ru-RU"/>
        </w:rPr>
        <w:t> Пригласили и других, кроме тебя</w:t>
      </w:r>
      <w:r w:rsidRPr="00AE56F3">
        <w:rPr>
          <w:rFonts w:ascii="Times New Roman" w:eastAsia="Times New Roman" w:hAnsi="Times New Roman" w:cs="Times New Roman"/>
          <w:sz w:val="24"/>
          <w:szCs w:val="24"/>
          <w:lang w:eastAsia="ru-RU"/>
        </w:rPr>
        <w:t> (значение исключения: «пригласили и других, а тебя не пригласили»). — </w:t>
      </w:r>
      <w:r w:rsidRPr="00AE56F3">
        <w:rPr>
          <w:rFonts w:ascii="Times New Roman" w:eastAsia="Times New Roman" w:hAnsi="Times New Roman" w:cs="Times New Roman"/>
          <w:i/>
          <w:iCs/>
          <w:sz w:val="24"/>
          <w:szCs w:val="24"/>
          <w:lang w:eastAsia="ru-RU"/>
        </w:rPr>
        <w:t>Пригласили и других кроме тебя</w:t>
      </w:r>
      <w:r w:rsidRPr="00AE56F3">
        <w:rPr>
          <w:rFonts w:ascii="Times New Roman" w:eastAsia="Times New Roman" w:hAnsi="Times New Roman" w:cs="Times New Roman"/>
          <w:sz w:val="24"/>
          <w:szCs w:val="24"/>
          <w:lang w:eastAsia="ru-RU"/>
        </w:rPr>
        <w:t> (значение включения: «пригласили тебя наряду с другими»).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Иногда объем обособляемого оборота с предлогом </w:t>
      </w:r>
      <w:r w:rsidRPr="00AE56F3">
        <w:rPr>
          <w:rFonts w:ascii="Times New Roman" w:eastAsia="Times New Roman" w:hAnsi="Times New Roman" w:cs="Times New Roman"/>
          <w:i/>
          <w:iCs/>
          <w:sz w:val="24"/>
          <w:szCs w:val="24"/>
          <w:lang w:eastAsia="ru-RU"/>
        </w:rPr>
        <w:t>кроме </w:t>
      </w:r>
      <w:r w:rsidRPr="00AE56F3">
        <w:rPr>
          <w:rFonts w:ascii="Times New Roman" w:eastAsia="Times New Roman" w:hAnsi="Times New Roman" w:cs="Times New Roman"/>
          <w:sz w:val="24"/>
          <w:szCs w:val="24"/>
          <w:lang w:eastAsia="ru-RU"/>
        </w:rPr>
        <w:t>со значением включения меняется в зависимости от вносимого в предложение смысла.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 </w:t>
      </w:r>
      <w:r w:rsidRPr="00AE56F3">
        <w:rPr>
          <w:rFonts w:ascii="Times New Roman" w:eastAsia="Times New Roman" w:hAnsi="Times New Roman" w:cs="Times New Roman"/>
          <w:i/>
          <w:iCs/>
          <w:sz w:val="24"/>
          <w:szCs w:val="24"/>
          <w:lang w:eastAsia="ru-RU"/>
        </w:rPr>
        <w:t>Кроме записей живой диалектной речи, на местах имеются и другие источники пополнения наших знаний о словарном богатстве народных говоров</w:t>
      </w:r>
      <w:r w:rsidRPr="00AE56F3">
        <w:rPr>
          <w:rFonts w:ascii="Times New Roman" w:eastAsia="Times New Roman" w:hAnsi="Times New Roman" w:cs="Times New Roman"/>
          <w:sz w:val="24"/>
          <w:szCs w:val="24"/>
          <w:lang w:eastAsia="ru-RU"/>
        </w:rPr>
        <w:t> (т. е. записи живой диалектной речи являются дополнительным источником к уже имеющимся на местах). —</w:t>
      </w:r>
      <w:r w:rsidRPr="00AE56F3">
        <w:rPr>
          <w:rFonts w:ascii="Times New Roman" w:eastAsia="Times New Roman" w:hAnsi="Times New Roman" w:cs="Times New Roman"/>
          <w:i/>
          <w:iCs/>
          <w:sz w:val="24"/>
          <w:szCs w:val="24"/>
          <w:lang w:eastAsia="ru-RU"/>
        </w:rPr>
        <w:t> Кроме записей живой диалектной речи на местах, имеются и другие источники пополнения наших знаний о словарном богатстве народных говоров</w:t>
      </w:r>
      <w:r w:rsidRPr="00AE56F3">
        <w:rPr>
          <w:rFonts w:ascii="Times New Roman" w:eastAsia="Times New Roman" w:hAnsi="Times New Roman" w:cs="Times New Roman"/>
          <w:sz w:val="24"/>
          <w:szCs w:val="24"/>
          <w:lang w:eastAsia="ru-RU"/>
        </w:rPr>
        <w:t> (т. е. записи на местах являются дополнительным источником к имеющимся другим источникам).</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Как правило, обособляется оборот с</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кроме</w:t>
      </w:r>
      <w:r w:rsidRPr="00AE56F3">
        <w:rPr>
          <w:rFonts w:ascii="Times New Roman" w:eastAsia="Times New Roman" w:hAnsi="Times New Roman" w:cs="Times New Roman"/>
          <w:bCs/>
          <w:i/>
          <w:iCs/>
          <w:sz w:val="24"/>
          <w:szCs w:val="24"/>
          <w:lang w:eastAsia="ru-RU"/>
        </w:rPr>
        <w:t> </w:t>
      </w:r>
      <w:r w:rsidRPr="00AE56F3">
        <w:rPr>
          <w:rFonts w:ascii="Times New Roman" w:eastAsia="Times New Roman" w:hAnsi="Times New Roman" w:cs="Times New Roman"/>
          <w:b/>
          <w:bCs/>
          <w:i/>
          <w:iCs/>
          <w:sz w:val="24"/>
          <w:szCs w:val="24"/>
          <w:lang w:eastAsia="ru-RU"/>
        </w:rPr>
        <w:t>при отрицательных местоимениях</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никто, ничего</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 вопросительных местоимениях</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кто, что</w:t>
      </w:r>
      <w:r w:rsidRPr="00AE56F3">
        <w:rPr>
          <w:rFonts w:ascii="Times New Roman" w:eastAsia="Times New Roman" w:hAnsi="Times New Roman" w:cs="Times New Roman"/>
          <w:sz w:val="24"/>
          <w:szCs w:val="24"/>
          <w:u w:val="single"/>
          <w:lang w:eastAsia="ru-RU"/>
        </w:rPr>
        <w:t>.</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Я ничего не мог различать, кроме мутного кручения метели</w:t>
      </w:r>
      <w:r w:rsidRPr="00AE56F3">
        <w:rPr>
          <w:rFonts w:ascii="Times New Roman" w:eastAsia="Times New Roman" w:hAnsi="Times New Roman" w:cs="Times New Roman"/>
          <w:sz w:val="24"/>
          <w:szCs w:val="24"/>
          <w:lang w:eastAsia="ru-RU"/>
        </w:rPr>
        <w:t> (П.); </w:t>
      </w:r>
      <w:r w:rsidRPr="00AE56F3">
        <w:rPr>
          <w:rFonts w:ascii="Times New Roman" w:eastAsia="Times New Roman" w:hAnsi="Times New Roman" w:cs="Times New Roman"/>
          <w:i/>
          <w:iCs/>
          <w:sz w:val="24"/>
          <w:szCs w:val="24"/>
          <w:lang w:eastAsia="ru-RU"/>
        </w:rPr>
        <w:t>На охоте дядя Ерошка питался по суткам одним куском хлеба и ничего не пил, кроме воды</w:t>
      </w:r>
      <w:r w:rsidRPr="00AE56F3">
        <w:rPr>
          <w:rFonts w:ascii="Times New Roman" w:eastAsia="Times New Roman" w:hAnsi="Times New Roman" w:cs="Times New Roman"/>
          <w:sz w:val="24"/>
          <w:szCs w:val="24"/>
          <w:lang w:eastAsia="ru-RU"/>
        </w:rPr>
        <w:t> (Л.Т.); </w:t>
      </w:r>
      <w:r w:rsidRPr="00AE56F3">
        <w:rPr>
          <w:rFonts w:ascii="Times New Roman" w:eastAsia="Times New Roman" w:hAnsi="Times New Roman" w:cs="Times New Roman"/>
          <w:i/>
          <w:iCs/>
          <w:sz w:val="24"/>
          <w:szCs w:val="24"/>
          <w:lang w:eastAsia="ru-RU"/>
        </w:rPr>
        <w:t>Никто, кроме солнца и голубого неба, не глядит на него</w:t>
      </w:r>
      <w:r w:rsidRPr="00AE56F3">
        <w:rPr>
          <w:rFonts w:ascii="Times New Roman" w:eastAsia="Times New Roman" w:hAnsi="Times New Roman" w:cs="Times New Roman"/>
          <w:sz w:val="24"/>
          <w:szCs w:val="24"/>
          <w:lang w:eastAsia="ru-RU"/>
        </w:rPr>
        <w:t> (М.Г.); </w:t>
      </w:r>
      <w:r w:rsidRPr="00AE56F3">
        <w:rPr>
          <w:rFonts w:ascii="Times New Roman" w:eastAsia="Times New Roman" w:hAnsi="Times New Roman" w:cs="Times New Roman"/>
          <w:i/>
          <w:iCs/>
          <w:sz w:val="24"/>
          <w:szCs w:val="24"/>
          <w:lang w:eastAsia="ru-RU"/>
        </w:rPr>
        <w:t>Кто, кроме нас самих, должен заботиться об охране природы?; Что, кроме осуждения, может вызвать неуважение к обществу?</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Обособляются обороты с сочетаниями</w:t>
      </w:r>
      <w:r w:rsidRPr="00AE56F3">
        <w:rPr>
          <w:rFonts w:ascii="Times New Roman" w:eastAsia="Times New Roman" w:hAnsi="Times New Roman" w:cs="Times New Roman"/>
          <w:i/>
          <w:iCs/>
          <w:sz w:val="24"/>
          <w:szCs w:val="24"/>
          <w:lang w:eastAsia="ru-RU"/>
        </w:rPr>
        <w:t> кроме как, кроме шуток</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кроме того </w:t>
      </w:r>
      <w:r w:rsidRPr="00AE56F3">
        <w:rPr>
          <w:rFonts w:ascii="Times New Roman" w:eastAsia="Times New Roman" w:hAnsi="Times New Roman" w:cs="Times New Roman"/>
          <w:sz w:val="24"/>
          <w:szCs w:val="24"/>
          <w:lang w:eastAsia="ru-RU"/>
        </w:rPr>
        <w:t>(в значении вводного слова).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Мы и зла-то никому, кроме как медведям, не делаем</w:t>
      </w:r>
      <w:r w:rsidRPr="00AE56F3">
        <w:rPr>
          <w:rFonts w:ascii="Times New Roman" w:eastAsia="Times New Roman" w:hAnsi="Times New Roman" w:cs="Times New Roman"/>
          <w:sz w:val="24"/>
          <w:szCs w:val="24"/>
          <w:lang w:eastAsia="ru-RU"/>
        </w:rPr>
        <w:t> (Марк.); </w:t>
      </w:r>
      <w:r w:rsidRPr="00AE56F3">
        <w:rPr>
          <w:rFonts w:ascii="Times New Roman" w:eastAsia="Times New Roman" w:hAnsi="Times New Roman" w:cs="Times New Roman"/>
          <w:i/>
          <w:iCs/>
          <w:sz w:val="24"/>
          <w:szCs w:val="24"/>
          <w:lang w:eastAsia="ru-RU"/>
        </w:rPr>
        <w:t>Кроме шуток, неужели вам нравятся такие книжки?</w:t>
      </w:r>
      <w:r w:rsidRPr="00AE56F3">
        <w:rPr>
          <w:rFonts w:ascii="Times New Roman" w:eastAsia="Times New Roman" w:hAnsi="Times New Roman" w:cs="Times New Roman"/>
          <w:sz w:val="24"/>
          <w:szCs w:val="24"/>
          <w:lang w:eastAsia="ru-RU"/>
        </w:rPr>
        <w:t> (Дост.); </w:t>
      </w:r>
      <w:r w:rsidRPr="00AE56F3">
        <w:rPr>
          <w:rFonts w:ascii="Times New Roman" w:eastAsia="Times New Roman" w:hAnsi="Times New Roman" w:cs="Times New Roman"/>
          <w:i/>
          <w:iCs/>
          <w:sz w:val="24"/>
          <w:szCs w:val="24"/>
          <w:lang w:eastAsia="ru-RU"/>
        </w:rPr>
        <w:t>Мечик окончательно уверил себя в том, что Бакланов гораздо лучше и умней его, что Бакланов, кроме того, очень смелый и сильный человек</w:t>
      </w:r>
      <w:r w:rsidRPr="00AE56F3">
        <w:rPr>
          <w:rFonts w:ascii="Times New Roman" w:eastAsia="Times New Roman" w:hAnsi="Times New Roman" w:cs="Times New Roman"/>
          <w:sz w:val="24"/>
          <w:szCs w:val="24"/>
          <w:lang w:eastAsia="ru-RU"/>
        </w:rPr>
        <w:t> (Ф.).</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Оборот </w:t>
      </w:r>
      <w:r w:rsidRPr="00AE56F3">
        <w:rPr>
          <w:rFonts w:ascii="Times New Roman" w:eastAsia="Times New Roman" w:hAnsi="Times New Roman" w:cs="Times New Roman"/>
          <w:i/>
          <w:iCs/>
          <w:sz w:val="24"/>
          <w:szCs w:val="24"/>
          <w:lang w:eastAsia="ru-RU"/>
        </w:rPr>
        <w:t>кроме того</w:t>
      </w:r>
      <w:r w:rsidRPr="00AE56F3">
        <w:rPr>
          <w:rFonts w:ascii="Times New Roman" w:eastAsia="Times New Roman" w:hAnsi="Times New Roman" w:cs="Times New Roman"/>
          <w:sz w:val="24"/>
          <w:szCs w:val="24"/>
          <w:lang w:eastAsia="ru-RU"/>
        </w:rPr>
        <w:t> обособляется и после союза: </w:t>
      </w:r>
      <w:r w:rsidRPr="00AE56F3">
        <w:rPr>
          <w:rFonts w:ascii="Times New Roman" w:eastAsia="Times New Roman" w:hAnsi="Times New Roman" w:cs="Times New Roman"/>
          <w:i/>
          <w:iCs/>
          <w:sz w:val="24"/>
          <w:szCs w:val="24"/>
          <w:lang w:eastAsia="ru-RU"/>
        </w:rPr>
        <w:t>И, кроме того…; Но, кроме того…; Если, кроме того…; Хотя, кроме того… и</w:t>
      </w:r>
      <w:r w:rsidRPr="00AE56F3">
        <w:rPr>
          <w:rFonts w:ascii="Times New Roman" w:eastAsia="Times New Roman" w:hAnsi="Times New Roman" w:cs="Times New Roman"/>
          <w:sz w:val="24"/>
          <w:szCs w:val="24"/>
          <w:lang w:eastAsia="ru-RU"/>
        </w:rPr>
        <w:t> т. д.</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3. Оборот с предлогом вместо употребляется и обособляется в двух случаях:</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1) как дополнение, зависящее от глагола-сказуемого.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Вместо весёлой петербургской жизни, ожидала меня скука в стороне глухой и отдалённой</w:t>
      </w:r>
      <w:r w:rsidRPr="00AE56F3">
        <w:rPr>
          <w:rFonts w:ascii="Times New Roman" w:eastAsia="Times New Roman" w:hAnsi="Times New Roman" w:cs="Times New Roman"/>
          <w:sz w:val="24"/>
          <w:szCs w:val="24"/>
          <w:lang w:eastAsia="ru-RU"/>
        </w:rPr>
        <w:t> (П.) — оборот связан со сказуемым, так как и то и другое «могло ожидать меня»; обособление факультативно.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 Как особая конструкция, не управляемая глаголом-сказуемым.</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Вместо ответа, Кириле Петровичу подали письмо</w:t>
      </w:r>
      <w:r w:rsidRPr="00AE56F3">
        <w:rPr>
          <w:rFonts w:ascii="Times New Roman" w:eastAsia="Times New Roman" w:hAnsi="Times New Roman" w:cs="Times New Roman"/>
          <w:sz w:val="24"/>
          <w:szCs w:val="24"/>
          <w:lang w:eastAsia="ru-RU"/>
        </w:rPr>
        <w:t> (П.) — оборот синтаксически не связан со сказуемым, поскольку не образуется словосочетание </w:t>
      </w:r>
      <w:r w:rsidRPr="00AE56F3">
        <w:rPr>
          <w:rFonts w:ascii="Times New Roman" w:eastAsia="Times New Roman" w:hAnsi="Times New Roman" w:cs="Times New Roman"/>
          <w:i/>
          <w:iCs/>
          <w:sz w:val="24"/>
          <w:szCs w:val="24"/>
          <w:lang w:eastAsia="ru-RU"/>
        </w:rPr>
        <w:t>подать ответ</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Вместо ответа на какой-то запрос, Зурин захрипел и присвистнул </w:t>
      </w:r>
      <w:r w:rsidRPr="00AE56F3">
        <w:rPr>
          <w:rFonts w:ascii="Times New Roman" w:eastAsia="Times New Roman" w:hAnsi="Times New Roman" w:cs="Times New Roman"/>
          <w:sz w:val="24"/>
          <w:szCs w:val="24"/>
          <w:lang w:eastAsia="ru-RU"/>
        </w:rPr>
        <w:t>(П.) — то же самое: слово ответ лексически не сочетается со словами </w:t>
      </w:r>
      <w:r w:rsidRPr="00AE56F3">
        <w:rPr>
          <w:rFonts w:ascii="Times New Roman" w:eastAsia="Times New Roman" w:hAnsi="Times New Roman" w:cs="Times New Roman"/>
          <w:i/>
          <w:iCs/>
          <w:sz w:val="24"/>
          <w:szCs w:val="24"/>
          <w:lang w:eastAsia="ru-RU"/>
        </w:rPr>
        <w:t>захрипел и присвистнул</w:t>
      </w:r>
      <w:r w:rsidRPr="00AE56F3">
        <w:rPr>
          <w:rFonts w:ascii="Times New Roman" w:eastAsia="Times New Roman" w:hAnsi="Times New Roman" w:cs="Times New Roman"/>
          <w:sz w:val="24"/>
          <w:szCs w:val="24"/>
          <w:lang w:eastAsia="ru-RU"/>
        </w:rPr>
        <w:t>; обособление обязательно.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 также:</w:t>
      </w:r>
      <w:r w:rsidRPr="00AE56F3">
        <w:rPr>
          <w:rFonts w:ascii="Times New Roman" w:eastAsia="Times New Roman" w:hAnsi="Times New Roman" w:cs="Times New Roman"/>
          <w:i/>
          <w:iCs/>
          <w:sz w:val="24"/>
          <w:szCs w:val="24"/>
          <w:lang w:eastAsia="ru-RU"/>
        </w:rPr>
        <w:t> Помимо своей работы, я теперь тружусь ещё и в Радиокомитете</w:t>
      </w:r>
      <w:r w:rsidRPr="00AE56F3">
        <w:rPr>
          <w:rFonts w:ascii="Times New Roman" w:eastAsia="Times New Roman" w:hAnsi="Times New Roman" w:cs="Times New Roman"/>
          <w:sz w:val="24"/>
          <w:szCs w:val="24"/>
          <w:lang w:eastAsia="ru-RU"/>
        </w:rPr>
        <w:t> (Павл.).</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Но </w:t>
      </w:r>
      <w:r w:rsidRPr="00AE56F3">
        <w:rPr>
          <w:rFonts w:ascii="Times New Roman" w:eastAsia="Times New Roman" w:hAnsi="Times New Roman" w:cs="Times New Roman"/>
          <w:b/>
          <w:bCs/>
          <w:i/>
          <w:iCs/>
          <w:sz w:val="24"/>
          <w:szCs w:val="24"/>
          <w:lang w:eastAsia="ru-RU"/>
        </w:rPr>
        <w:t>если предлог</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вместо</w:t>
      </w:r>
      <w:r w:rsidRPr="00AE56F3">
        <w:rPr>
          <w:rFonts w:ascii="Times New Roman" w:eastAsia="Times New Roman" w:hAnsi="Times New Roman" w:cs="Times New Roman"/>
          <w:b/>
          <w:bCs/>
          <w:i/>
          <w:iCs/>
          <w:sz w:val="24"/>
          <w:szCs w:val="24"/>
          <w:lang w:eastAsia="ru-RU"/>
        </w:rPr>
        <w:t> имеет значения</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«за», «взамен»</w:t>
      </w:r>
      <w:r w:rsidRPr="00AE56F3">
        <w:rPr>
          <w:rFonts w:ascii="Times New Roman" w:eastAsia="Times New Roman" w:hAnsi="Times New Roman" w:cs="Times New Roman"/>
          <w:sz w:val="24"/>
          <w:szCs w:val="24"/>
          <w:lang w:eastAsia="ru-RU"/>
        </w:rPr>
        <w:t>,</w:t>
      </w:r>
      <w:r w:rsidRPr="00AE56F3">
        <w:rPr>
          <w:rFonts w:ascii="Times New Roman" w:eastAsia="Times New Roman" w:hAnsi="Times New Roman" w:cs="Times New Roman"/>
          <w:b/>
          <w:bCs/>
          <w:i/>
          <w:iCs/>
          <w:sz w:val="24"/>
          <w:szCs w:val="24"/>
          <w:lang w:eastAsia="ru-RU"/>
        </w:rPr>
        <w:t> то оборот с ним не обособляется.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lastRenderedPageBreak/>
        <w:t>Например: </w:t>
      </w:r>
      <w:r w:rsidRPr="00AE56F3">
        <w:rPr>
          <w:rFonts w:ascii="Times New Roman" w:eastAsia="Times New Roman" w:hAnsi="Times New Roman" w:cs="Times New Roman"/>
          <w:i/>
          <w:iCs/>
          <w:sz w:val="24"/>
          <w:szCs w:val="24"/>
          <w:lang w:eastAsia="ru-RU"/>
        </w:rPr>
        <w:t>Вместо гнедого жеребца Коржу дали толстого белого мерина</w:t>
      </w:r>
      <w:r w:rsidRPr="00AE56F3">
        <w:rPr>
          <w:rFonts w:ascii="Times New Roman" w:eastAsia="Times New Roman" w:hAnsi="Times New Roman" w:cs="Times New Roman"/>
          <w:sz w:val="24"/>
          <w:szCs w:val="24"/>
          <w:lang w:eastAsia="ru-RU"/>
        </w:rPr>
        <w:t> (Дик.); </w:t>
      </w:r>
      <w:r w:rsidRPr="00AE56F3">
        <w:rPr>
          <w:rFonts w:ascii="Times New Roman" w:eastAsia="Times New Roman" w:hAnsi="Times New Roman" w:cs="Times New Roman"/>
          <w:i/>
          <w:iCs/>
          <w:sz w:val="24"/>
          <w:szCs w:val="24"/>
          <w:lang w:eastAsia="ru-RU"/>
        </w:rPr>
        <w:t>Вместо шубы надел пальто; Пошёл на заседание вместо заведующего. Он сел в кабину машины вместо шофера</w:t>
      </w:r>
      <w:r w:rsidRPr="00AE56F3">
        <w:rPr>
          <w:rFonts w:ascii="Times New Roman" w:eastAsia="Times New Roman" w:hAnsi="Times New Roman" w:cs="Times New Roman"/>
          <w:sz w:val="24"/>
          <w:szCs w:val="24"/>
          <w:lang w:eastAsia="ru-RU"/>
        </w:rPr>
        <w:t> («за шофера, в качестве шофера»).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 предложениях: </w:t>
      </w:r>
      <w:r w:rsidRPr="00AE56F3">
        <w:rPr>
          <w:rFonts w:ascii="Times New Roman" w:eastAsia="Times New Roman" w:hAnsi="Times New Roman" w:cs="Times New Roman"/>
          <w:i/>
          <w:iCs/>
          <w:sz w:val="24"/>
          <w:szCs w:val="24"/>
          <w:lang w:eastAsia="ru-RU"/>
        </w:rPr>
        <w:t>Он медленно обходил все гавани и все причалы – неимоверно худой и торжественный, как Дон Кихот, опираясь вместо рыцарского копья на толстую палку</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Наталья попробовала улыбнуться, но вместо улыбки жалкая гримаса исказила ее лицо</w:t>
      </w:r>
      <w:r w:rsidRPr="00AE56F3">
        <w:rPr>
          <w:rFonts w:ascii="Times New Roman" w:eastAsia="Times New Roman" w:hAnsi="Times New Roman" w:cs="Times New Roman"/>
          <w:sz w:val="24"/>
          <w:szCs w:val="24"/>
          <w:lang w:eastAsia="ru-RU"/>
        </w:rPr>
        <w:t> (Шол.) </w:t>
      </w:r>
      <w:r w:rsidRPr="00AE56F3">
        <w:rPr>
          <w:rFonts w:ascii="Times New Roman" w:eastAsia="Times New Roman" w:hAnsi="Times New Roman" w:cs="Times New Roman"/>
          <w:b/>
          <w:bCs/>
          <w:i/>
          <w:iCs/>
          <w:sz w:val="24"/>
          <w:szCs w:val="24"/>
          <w:lang w:eastAsia="ru-RU"/>
        </w:rPr>
        <w:t>предлог </w:t>
      </w:r>
      <w:r w:rsidRPr="00AE56F3">
        <w:rPr>
          <w:rFonts w:ascii="Times New Roman" w:eastAsia="Times New Roman" w:hAnsi="Times New Roman" w:cs="Times New Roman"/>
          <w:i/>
          <w:iCs/>
          <w:sz w:val="24"/>
          <w:szCs w:val="24"/>
          <w:lang w:eastAsia="ru-RU"/>
        </w:rPr>
        <w:t>вместо </w:t>
      </w:r>
      <w:r w:rsidRPr="00AE56F3">
        <w:rPr>
          <w:rFonts w:ascii="Times New Roman" w:eastAsia="Times New Roman" w:hAnsi="Times New Roman" w:cs="Times New Roman"/>
          <w:b/>
          <w:bCs/>
          <w:i/>
          <w:iCs/>
          <w:sz w:val="24"/>
          <w:szCs w:val="24"/>
          <w:lang w:eastAsia="ru-RU"/>
        </w:rPr>
        <w:t>имеет значение</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«взамен»</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именно в таких случаях выделение необязательно</w:t>
      </w:r>
      <w:r w:rsidRPr="00AE56F3">
        <w:rPr>
          <w:rFonts w:ascii="Times New Roman" w:eastAsia="Times New Roman" w:hAnsi="Times New Roman" w:cs="Times New Roman"/>
          <w:sz w:val="24"/>
          <w:szCs w:val="24"/>
          <w:lang w:eastAsia="ru-RU"/>
        </w:rPr>
        <w:t>, особенно при отсутствии распространения оборота.</w:t>
      </w:r>
    </w:p>
    <w:p w:rsidR="00AE56F3" w:rsidRPr="00A04258" w:rsidRDefault="00AE56F3" w:rsidP="00AE56F3">
      <w:pPr>
        <w:pBdr>
          <w:bottom w:val="single" w:sz="6" w:space="9" w:color="EEEEEE"/>
        </w:pBdr>
        <w:shd w:val="clear" w:color="auto" w:fill="FFFFFF"/>
        <w:spacing w:before="300" w:after="300" w:line="240" w:lineRule="auto"/>
        <w:outlineLvl w:val="0"/>
        <w:rPr>
          <w:rFonts w:ascii="Times New Roman" w:eastAsia="Times New Roman" w:hAnsi="Times New Roman" w:cs="Times New Roman"/>
          <w:b/>
          <w:kern w:val="36"/>
          <w:sz w:val="28"/>
          <w:szCs w:val="28"/>
          <w:u w:val="single"/>
          <w:lang w:eastAsia="ru-RU"/>
        </w:rPr>
      </w:pPr>
      <w:r w:rsidRPr="00A04258">
        <w:rPr>
          <w:rFonts w:ascii="Times New Roman" w:eastAsia="Times New Roman" w:hAnsi="Times New Roman" w:cs="Times New Roman"/>
          <w:b/>
          <w:kern w:val="36"/>
          <w:sz w:val="28"/>
          <w:szCs w:val="28"/>
          <w:u w:val="single"/>
          <w:lang w:eastAsia="ru-RU"/>
        </w:rPr>
        <w:t>Обособленные обстоятельства.</w:t>
      </w:r>
    </w:p>
    <w:p w:rsidR="00AE56F3" w:rsidRPr="00AE56F3" w:rsidRDefault="00AE56F3" w:rsidP="00AE56F3">
      <w:pPr>
        <w:pBdr>
          <w:bottom w:val="single" w:sz="6" w:space="9" w:color="EEEEEE"/>
        </w:pBdr>
        <w:shd w:val="clear" w:color="auto" w:fill="FFFFFF"/>
        <w:spacing w:before="300" w:after="300" w:line="240" w:lineRule="auto"/>
        <w:outlineLvl w:val="0"/>
        <w:rPr>
          <w:rFonts w:ascii="Times New Roman" w:eastAsia="Times New Roman" w:hAnsi="Times New Roman" w:cs="Times New Roman"/>
          <w:b/>
          <w:kern w:val="36"/>
          <w:sz w:val="28"/>
          <w:szCs w:val="28"/>
          <w:u w:val="single"/>
          <w:lang w:eastAsia="ru-RU"/>
        </w:rPr>
      </w:pPr>
      <w:r w:rsidRPr="00AE56F3">
        <w:rPr>
          <w:rFonts w:ascii="Times New Roman" w:eastAsia="Times New Roman" w:hAnsi="Times New Roman" w:cs="Times New Roman"/>
          <w:b/>
          <w:bCs/>
          <w:sz w:val="24"/>
          <w:szCs w:val="24"/>
          <w:lang w:eastAsia="ru-RU"/>
        </w:rPr>
        <w:t>Обстоятельство</w:t>
      </w:r>
      <w:r w:rsidRPr="00AE56F3">
        <w:rPr>
          <w:rFonts w:ascii="Times New Roman" w:eastAsia="Times New Roman" w:hAnsi="Times New Roman" w:cs="Times New Roman"/>
          <w:sz w:val="24"/>
          <w:szCs w:val="24"/>
          <w:lang w:eastAsia="ru-RU"/>
        </w:rPr>
        <w:t> — это второстепенный член предложения, обозначающий признак действия или другого признака.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Обстоятельства поясняют сказуемое или другие члены предложения, отвечают на вопросы:</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где? куда? откуда? (место действия) - на улице, близко;</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когда? как долго? с (до) каких пор? (время действия) - вчера, недолго, до завтра;</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к а к? каким образом? (образ действия) - быстро, с негодованием;</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 какой степени? (степень действия) - меньше, быстрее;</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при каком условии? (условие действия) - при ;</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почему? зачем? отчего? с какой целью? (причина и цель действия) - просто так, попусту, устав в дороге.</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Обстоятельства выражаются чаще всего </w:t>
      </w:r>
      <w:hyperlink r:id="rId18" w:tooltip="Наречие" w:history="1">
        <w:r w:rsidRPr="00AE56F3">
          <w:rPr>
            <w:rFonts w:ascii="Times New Roman" w:eastAsia="Times New Roman" w:hAnsi="Times New Roman" w:cs="Times New Roman"/>
            <w:sz w:val="24"/>
            <w:szCs w:val="24"/>
            <w:u w:val="single"/>
            <w:lang w:eastAsia="ru-RU"/>
          </w:rPr>
          <w:t>наречиями</w:t>
        </w:r>
      </w:hyperlink>
      <w:r w:rsidRPr="00AE56F3">
        <w:rPr>
          <w:rFonts w:ascii="Times New Roman" w:eastAsia="Times New Roman" w:hAnsi="Times New Roman" w:cs="Times New Roman"/>
          <w:sz w:val="24"/>
          <w:szCs w:val="24"/>
          <w:lang w:eastAsia="ru-RU"/>
        </w:rPr>
        <w:t>, существительными, </w:t>
      </w:r>
      <w:hyperlink r:id="rId19" w:tooltip="Деепричастие" w:history="1">
        <w:r w:rsidRPr="00AE56F3">
          <w:rPr>
            <w:rFonts w:ascii="Times New Roman" w:eastAsia="Times New Roman" w:hAnsi="Times New Roman" w:cs="Times New Roman"/>
            <w:sz w:val="24"/>
            <w:szCs w:val="24"/>
            <w:u w:val="single"/>
            <w:lang w:eastAsia="ru-RU"/>
          </w:rPr>
          <w:t>деепричастиями</w:t>
        </w:r>
      </w:hyperlink>
      <w:r w:rsidRPr="00AE56F3">
        <w:rPr>
          <w:rFonts w:ascii="Times New Roman" w:eastAsia="Times New Roman" w:hAnsi="Times New Roman" w:cs="Times New Roman"/>
          <w:sz w:val="24"/>
          <w:szCs w:val="24"/>
          <w:lang w:eastAsia="ru-RU"/>
        </w:rPr>
        <w:t> или деепричастными оборотами.</w:t>
      </w:r>
    </w:p>
    <w:p w:rsidR="00AE56F3" w:rsidRPr="00AE56F3" w:rsidRDefault="00AE56F3" w:rsidP="00AE56F3">
      <w:pPr>
        <w:shd w:val="clear" w:color="auto" w:fill="FFFFFF"/>
        <w:spacing w:before="195" w:after="195" w:line="240" w:lineRule="auto"/>
        <w:outlineLvl w:val="3"/>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sz w:val="24"/>
          <w:szCs w:val="24"/>
          <w:lang w:eastAsia="ru-RU"/>
        </w:rPr>
        <w:t>Всегда обособляются обстоятельства</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1.Выраженные </w:t>
      </w:r>
      <w:hyperlink r:id="rId20" w:tooltip="Деепричастный оборот" w:history="1">
        <w:r w:rsidRPr="00AE56F3">
          <w:rPr>
            <w:rFonts w:ascii="Times New Roman" w:eastAsia="Times New Roman" w:hAnsi="Times New Roman" w:cs="Times New Roman"/>
            <w:sz w:val="24"/>
            <w:szCs w:val="24"/>
            <w:u w:val="single"/>
            <w:lang w:eastAsia="ru-RU"/>
          </w:rPr>
          <w:t>деепричастным оборотом</w:t>
        </w:r>
      </w:hyperlink>
      <w:r w:rsidRPr="00AE56F3">
        <w:rPr>
          <w:rFonts w:ascii="Times New Roman" w:eastAsia="Times New Roman" w:hAnsi="Times New Roman" w:cs="Times New Roman"/>
          <w:sz w:val="24"/>
          <w:szCs w:val="24"/>
          <w:lang w:eastAsia="ru-RU"/>
        </w:rPr>
        <w:t> (независимо от места их расположения по отношению к глаголу-сказуемому):</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 хозяин дома спустился по лестнице.</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Хозяин дома, </w:t>
      </w: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 спустился по лестнице.</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Хозяин дома спустился по лестнице, </w:t>
      </w: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2. Выраженные </w:t>
      </w:r>
      <w:hyperlink r:id="rId21" w:tooltip="Деепричастный оборот" w:history="1">
        <w:r w:rsidRPr="00AE56F3">
          <w:rPr>
            <w:rFonts w:ascii="Times New Roman" w:eastAsia="Times New Roman" w:hAnsi="Times New Roman" w:cs="Times New Roman"/>
            <w:sz w:val="24"/>
            <w:szCs w:val="24"/>
            <w:u w:val="single"/>
            <w:lang w:eastAsia="ru-RU"/>
          </w:rPr>
          <w:t>деепричастным оборотом</w:t>
        </w:r>
      </w:hyperlink>
      <w:r w:rsidRPr="00AE56F3">
        <w:rPr>
          <w:rFonts w:ascii="Times New Roman" w:eastAsia="Times New Roman" w:hAnsi="Times New Roman" w:cs="Times New Roman"/>
          <w:sz w:val="24"/>
          <w:szCs w:val="24"/>
          <w:lang w:eastAsia="ru-RU"/>
        </w:rPr>
        <w:t>, стоящим после союза и (союз в деепричастный оборот не включается):</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Анисья стала</w:t>
      </w:r>
      <w:r w:rsidRPr="00AE56F3">
        <w:rPr>
          <w:rFonts w:ascii="Times New Roman" w:eastAsia="Times New Roman" w:hAnsi="Times New Roman" w:cs="Times New Roman"/>
          <w:b/>
          <w:bCs/>
          <w:sz w:val="24"/>
          <w:szCs w:val="24"/>
          <w:lang w:eastAsia="ru-RU"/>
        </w:rPr>
        <w:t> и</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не двигаясь с места</w:t>
      </w:r>
      <w:r w:rsidRPr="00AE56F3">
        <w:rPr>
          <w:rFonts w:ascii="Times New Roman" w:eastAsia="Times New Roman" w:hAnsi="Times New Roman" w:cs="Times New Roman"/>
          <w:sz w:val="24"/>
          <w:szCs w:val="24"/>
          <w:lang w:eastAsia="ru-RU"/>
        </w:rPr>
        <w:t>, глохла от стука собственного сердца.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3. Выраженные одиночными </w:t>
      </w:r>
      <w:hyperlink r:id="rId22" w:tooltip="Деепричастие" w:history="1">
        <w:r w:rsidRPr="00AE56F3">
          <w:rPr>
            <w:rFonts w:ascii="Times New Roman" w:eastAsia="Times New Roman" w:hAnsi="Times New Roman" w:cs="Times New Roman"/>
            <w:sz w:val="24"/>
            <w:szCs w:val="24"/>
            <w:u w:val="single"/>
            <w:lang w:eastAsia="ru-RU"/>
          </w:rPr>
          <w:t>деепричастиями</w:t>
        </w:r>
      </w:hyperlink>
      <w:r w:rsidRPr="00AE56F3">
        <w:rPr>
          <w:rFonts w:ascii="Times New Roman" w:eastAsia="Times New Roman" w:hAnsi="Times New Roman" w:cs="Times New Roman"/>
          <w:sz w:val="24"/>
          <w:szCs w:val="24"/>
          <w:lang w:eastAsia="ru-RU"/>
        </w:rPr>
        <w:t>, образующими сочинительное словосочетание:</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Дрожа и плача</w:t>
      </w:r>
      <w:r w:rsidRPr="00AE56F3">
        <w:rPr>
          <w:rFonts w:ascii="Times New Roman" w:eastAsia="Times New Roman" w:hAnsi="Times New Roman" w:cs="Times New Roman"/>
          <w:sz w:val="24"/>
          <w:szCs w:val="24"/>
          <w:lang w:eastAsia="ru-RU"/>
        </w:rPr>
        <w:t>, Матрёна медленно опустилась на землю и закрыла лицо руками.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4. Одиночные деепричастия, как правило, в положении перед сказуемым:</w:t>
      </w:r>
      <w:r w:rsidRPr="00AE56F3">
        <w:rPr>
          <w:rFonts w:ascii="Times New Roman" w:eastAsia="Times New Roman" w:hAnsi="Times New Roman" w:cs="Times New Roman"/>
          <w:sz w:val="24"/>
          <w:szCs w:val="24"/>
          <w:lang w:eastAsia="ru-RU"/>
        </w:rPr>
        <w:br/>
        <w:t>Барыня, </w:t>
      </w:r>
      <w:r w:rsidRPr="00AE56F3">
        <w:rPr>
          <w:rFonts w:ascii="Times New Roman" w:eastAsia="Times New Roman" w:hAnsi="Times New Roman" w:cs="Times New Roman"/>
          <w:b/>
          <w:bCs/>
          <w:i/>
          <w:iCs/>
          <w:sz w:val="24"/>
          <w:szCs w:val="24"/>
          <w:lang w:eastAsia="ru-RU"/>
        </w:rPr>
        <w:t>задыхаясь</w:t>
      </w:r>
      <w:r w:rsidRPr="00AE56F3">
        <w:rPr>
          <w:rFonts w:ascii="Times New Roman" w:eastAsia="Times New Roman" w:hAnsi="Times New Roman" w:cs="Times New Roman"/>
          <w:sz w:val="24"/>
          <w:szCs w:val="24"/>
          <w:lang w:eastAsia="ru-RU"/>
        </w:rPr>
        <w:t>, кричала на несчастную горничную и топала ногами.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5. Выраженные существительными с </w:t>
      </w:r>
      <w:hyperlink r:id="rId23" w:tooltip="Производные предлоги" w:history="1">
        <w:r w:rsidRPr="00AE56F3">
          <w:rPr>
            <w:rFonts w:ascii="Times New Roman" w:eastAsia="Times New Roman" w:hAnsi="Times New Roman" w:cs="Times New Roman"/>
            <w:sz w:val="24"/>
            <w:szCs w:val="24"/>
            <w:u w:val="single"/>
            <w:lang w:eastAsia="ru-RU"/>
          </w:rPr>
          <w:t>производными предлогами</w:t>
        </w:r>
      </w:hyperlink>
      <w:r w:rsidRPr="00AE56F3">
        <w:rPr>
          <w:rFonts w:ascii="Times New Roman" w:eastAsia="Times New Roman" w:hAnsi="Times New Roman" w:cs="Times New Roman"/>
          <w:sz w:val="24"/>
          <w:szCs w:val="24"/>
          <w:lang w:eastAsia="ru-RU"/>
        </w:rPr>
        <w:t> и предложными сочетаниями: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lastRenderedPageBreak/>
        <w:t>Несмотря на позднюю весну и засушливое лето</w:t>
      </w:r>
      <w:r w:rsidRPr="00AE56F3">
        <w:rPr>
          <w:rFonts w:ascii="Times New Roman" w:eastAsia="Times New Roman" w:hAnsi="Times New Roman" w:cs="Times New Roman"/>
          <w:sz w:val="24"/>
          <w:szCs w:val="24"/>
          <w:lang w:eastAsia="ru-RU"/>
        </w:rPr>
        <w:t>, колхозники вырастили и собрали хороший урожай овощей и фруктов.</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Предприятие, </w:t>
      </w:r>
      <w:r w:rsidRPr="00AE56F3">
        <w:rPr>
          <w:rFonts w:ascii="Times New Roman" w:eastAsia="Times New Roman" w:hAnsi="Times New Roman" w:cs="Times New Roman"/>
          <w:b/>
          <w:bCs/>
          <w:i/>
          <w:iCs/>
          <w:sz w:val="24"/>
          <w:szCs w:val="24"/>
          <w:lang w:eastAsia="ru-RU"/>
        </w:rPr>
        <w:t>за неимением средств</w:t>
      </w:r>
      <w:r w:rsidRPr="00AE56F3">
        <w:rPr>
          <w:rFonts w:ascii="Times New Roman" w:eastAsia="Times New Roman" w:hAnsi="Times New Roman" w:cs="Times New Roman"/>
          <w:sz w:val="24"/>
          <w:szCs w:val="24"/>
          <w:lang w:eastAsia="ru-RU"/>
        </w:rPr>
        <w:t>, объявило себя банкротом.</w:t>
      </w:r>
    </w:p>
    <w:p w:rsidR="00AE56F3" w:rsidRPr="00AE56F3" w:rsidRDefault="00AE56F3" w:rsidP="00AE56F3">
      <w:pPr>
        <w:shd w:val="clear" w:color="auto" w:fill="FFFFFF"/>
        <w:spacing w:before="195" w:after="195" w:line="240" w:lineRule="auto"/>
        <w:outlineLvl w:val="3"/>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sz w:val="24"/>
          <w:szCs w:val="24"/>
          <w:u w:val="single"/>
          <w:lang w:eastAsia="ru-RU"/>
        </w:rPr>
        <w:t>Не обособляются</w:t>
      </w:r>
      <w:r w:rsidRPr="00AE56F3">
        <w:rPr>
          <w:rFonts w:ascii="Times New Roman" w:eastAsia="Times New Roman" w:hAnsi="Times New Roman" w:cs="Times New Roman"/>
          <w:b/>
          <w:bCs/>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1) одиночные слова </w:t>
      </w:r>
      <w:r w:rsidRPr="00AE56F3">
        <w:rPr>
          <w:rFonts w:ascii="Times New Roman" w:eastAsia="Times New Roman" w:hAnsi="Times New Roman" w:cs="Times New Roman"/>
          <w:b/>
          <w:bCs/>
          <w:sz w:val="24"/>
          <w:szCs w:val="24"/>
          <w:lang w:eastAsia="ru-RU"/>
        </w:rPr>
        <w:t>лёжа, сидя, стоя, молча, шутя</w:t>
      </w:r>
      <w:r w:rsidRPr="00AE56F3">
        <w:rPr>
          <w:rFonts w:ascii="Times New Roman" w:eastAsia="Times New Roman" w:hAnsi="Times New Roman" w:cs="Times New Roman"/>
          <w:sz w:val="24"/>
          <w:szCs w:val="24"/>
          <w:lang w:eastAsia="ru-RU"/>
        </w:rPr>
        <w:t> и др., сближающиеся по функции с </w:t>
      </w:r>
      <w:hyperlink r:id="rId24" w:tooltip="Наречие" w:history="1">
        <w:r w:rsidRPr="00AE56F3">
          <w:rPr>
            <w:rFonts w:ascii="Times New Roman" w:eastAsia="Times New Roman" w:hAnsi="Times New Roman" w:cs="Times New Roman"/>
            <w:sz w:val="24"/>
            <w:szCs w:val="24"/>
            <w:u w:val="single"/>
            <w:lang w:eastAsia="ru-RU"/>
          </w:rPr>
          <w:t>наречиями</w:t>
        </w:r>
      </w:hyperlink>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Назар </w:t>
      </w:r>
      <w:r w:rsidRPr="00AE56F3">
        <w:rPr>
          <w:rFonts w:ascii="Times New Roman" w:eastAsia="Times New Roman" w:hAnsi="Times New Roman" w:cs="Times New Roman"/>
          <w:b/>
          <w:bCs/>
          <w:i/>
          <w:iCs/>
          <w:sz w:val="24"/>
          <w:szCs w:val="24"/>
          <w:lang w:eastAsia="ru-RU"/>
        </w:rPr>
        <w:t>шутя</w:t>
      </w:r>
      <w:r w:rsidRPr="00AE56F3">
        <w:rPr>
          <w:rFonts w:ascii="Times New Roman" w:eastAsia="Times New Roman" w:hAnsi="Times New Roman" w:cs="Times New Roman"/>
          <w:sz w:val="24"/>
          <w:szCs w:val="24"/>
          <w:lang w:eastAsia="ru-RU"/>
        </w:rPr>
        <w:t> поднимал три пуда.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2) </w:t>
      </w:r>
      <w:hyperlink r:id="rId25" w:tooltip="Фразеологизмы" w:history="1">
        <w:r w:rsidRPr="00AE56F3">
          <w:rPr>
            <w:rFonts w:ascii="Times New Roman" w:eastAsia="Times New Roman" w:hAnsi="Times New Roman" w:cs="Times New Roman"/>
            <w:sz w:val="24"/>
            <w:szCs w:val="24"/>
            <w:u w:val="single"/>
            <w:lang w:eastAsia="ru-RU"/>
          </w:rPr>
          <w:t>фразеологизмы</w:t>
        </w:r>
      </w:hyperlink>
      <w:r w:rsidRPr="00AE56F3">
        <w:rPr>
          <w:rFonts w:ascii="Times New Roman" w:eastAsia="Times New Roman" w:hAnsi="Times New Roman" w:cs="Times New Roman"/>
          <w:sz w:val="24"/>
          <w:szCs w:val="24"/>
          <w:lang w:eastAsia="ru-RU"/>
        </w:rPr>
        <w:t> типа: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 всё делал </w:t>
      </w:r>
      <w:r w:rsidRPr="00AE56F3">
        <w:rPr>
          <w:rFonts w:ascii="Times New Roman" w:eastAsia="Times New Roman" w:hAnsi="Times New Roman" w:cs="Times New Roman"/>
          <w:b/>
          <w:bCs/>
          <w:i/>
          <w:iCs/>
          <w:sz w:val="24"/>
          <w:szCs w:val="24"/>
          <w:lang w:eastAsia="ru-RU"/>
        </w:rPr>
        <w:t>спустя рукава</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 нёсся</w:t>
      </w:r>
      <w:r w:rsidRPr="00AE56F3">
        <w:rPr>
          <w:rFonts w:ascii="Times New Roman" w:eastAsia="Times New Roman" w:hAnsi="Times New Roman" w:cs="Times New Roman"/>
          <w:b/>
          <w:bCs/>
          <w:i/>
          <w:iCs/>
          <w:sz w:val="24"/>
          <w:szCs w:val="24"/>
          <w:lang w:eastAsia="ru-RU"/>
        </w:rPr>
        <w:t> сломя голову</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r w:rsidRPr="00AE56F3">
        <w:rPr>
          <w:rFonts w:ascii="Times New Roman" w:eastAsia="Times New Roman" w:hAnsi="Times New Roman" w:cs="Times New Roman"/>
          <w:b/>
          <w:bCs/>
          <w:color w:val="000000"/>
          <w:sz w:val="27"/>
          <w:szCs w:val="27"/>
          <w:lang w:eastAsia="ru-RU"/>
        </w:rPr>
        <w:t>Упражнения по теме «Обособленные обстоятельства»</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b/>
          <w:bCs/>
          <w:sz w:val="24"/>
          <w:szCs w:val="24"/>
          <w:u w:val="single"/>
          <w:lang w:eastAsia="ru-RU"/>
        </w:rPr>
        <w:t>Упражнение 1.</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Спишите и выразительно прочитайте предложения. Подчеркните все обособленные обстоятельства и определите, чем они выражены.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br/>
        <w:t>Укажите признаки (смысловые, грамматические, интонационные и пунктуационные) обособленных членов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Ночевала тучка золотая на груди утёса-великана, утром в путь она умчалась рано, по лазури весело играя. 2) Туманы, клубясь и извиваясь, сползали по морщинам соседних скал. 3) Держа кувшин над головой, грузинка узкою тропой сходила к берегу. Порой она скользила меж камней, смеясь неловкости своей. 4) Измучив доброго коня, на брачный пир к закату дня спешил жених нетерпеливый. 5) Вдруг она побежала мимо меня, напевая что-то другое, и, прищёлкивая пальцами, вбежала к старухе. (М. Лермонтов)</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b/>
          <w:bCs/>
          <w:sz w:val="24"/>
          <w:szCs w:val="24"/>
          <w:u w:val="single"/>
          <w:lang w:eastAsia="ru-RU"/>
        </w:rPr>
        <w:t>Упражнение 2.</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Преобразуйте предложения, заменяя одно из однородных сказуемых обособленным обстоятельством, выраженным деепричастным оборотом.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Образец:</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Котёнок спрятался за кустом и начал внимательно следить за стайкой воробьев. — Спрятавшись за кустом,  котёнок началвнимательно следить за стайкой воробьев.</w:t>
      </w:r>
      <w:r w:rsidRPr="00AE56F3">
        <w:rPr>
          <w:rFonts w:ascii="Times New Roman" w:eastAsia="Times New Roman" w:hAnsi="Times New Roman" w:cs="Times New Roman"/>
          <w:sz w:val="24"/>
          <w:szCs w:val="24"/>
          <w:lang w:eastAsia="ru-RU"/>
        </w:rPr>
        <w:br/>
        <w:t>1) Елизавета неожиданно покраснела и замолчала. 2) Леонид удобно устроился на диване и стал смотреть интересную телепередачу. 3) Ученики сидели за партами и терпеливо ждали, когда в класс придёт учитель. 4) Он повернулся и быстро зашагал вдоль реки по еле заметной тропке.</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sz w:val="24"/>
          <w:szCs w:val="24"/>
          <w:u w:val="single"/>
          <w:lang w:eastAsia="ru-RU"/>
        </w:rPr>
        <w:t>Упражнение 3.</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Перепишите, расставляя недостающие знаки препинания.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Павел не спеша направился к двери, но вспомнив что-то вернулся к столу. 2) Работая он старался заглушить свою тоску. 3) Проходив до самых сумерек и ничего не найдя я пошел по берегу реки. 4) Не испортив дела мастером не станешь. 5) Уходя гасите свет. 6) Он постоял вглядываясь в темноту и улыбнувшись каким-то своим мыслям зашагал быстрее.</w:t>
      </w:r>
    </w:p>
    <w:p w:rsidR="00AE56F3" w:rsidRPr="00AE56F3" w:rsidRDefault="00AE56F3" w:rsidP="00AE56F3">
      <w:pPr>
        <w:shd w:val="clear" w:color="auto" w:fill="FFFFFF"/>
        <w:spacing w:after="0" w:line="294" w:lineRule="atLeast"/>
        <w:jc w:val="center"/>
        <w:rPr>
          <w:rFonts w:ascii="Times New Roman" w:eastAsia="Times New Roman" w:hAnsi="Times New Roman" w:cs="Times New Roman"/>
          <w:color w:val="4B4747"/>
          <w:sz w:val="24"/>
          <w:szCs w:val="24"/>
          <w:lang w:eastAsia="ru-RU"/>
        </w:rPr>
      </w:pPr>
    </w:p>
    <w:p w:rsidR="00AE56F3" w:rsidRPr="00AE56F3" w:rsidRDefault="00AE56F3" w:rsidP="00AE56F3">
      <w:pPr>
        <w:shd w:val="clear" w:color="auto" w:fill="FFFFFF"/>
        <w:spacing w:after="0" w:line="294" w:lineRule="atLeast"/>
        <w:jc w:val="center"/>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sz w:val="24"/>
          <w:szCs w:val="24"/>
          <w:lang w:eastAsia="ru-RU"/>
        </w:rPr>
        <w:t>Тест по теме «Обособленные обстоятельства».</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 Найди предложение, в котором необходимо обособить обстоятельство.</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lastRenderedPageBreak/>
        <w:t>1)Выполняли они свою работу спустя рукава.</w:t>
      </w:r>
      <w:r w:rsidRPr="00AE56F3">
        <w:rPr>
          <w:rFonts w:ascii="Times New Roman" w:eastAsia="Times New Roman" w:hAnsi="Times New Roman" w:cs="Times New Roman"/>
          <w:sz w:val="24"/>
          <w:szCs w:val="24"/>
          <w:lang w:eastAsia="ru-RU"/>
        </w:rPr>
        <w:br/>
        <w:t>2)Он постоял несколько минут молча.</w:t>
      </w:r>
      <w:r w:rsidRPr="00AE56F3">
        <w:rPr>
          <w:rFonts w:ascii="Times New Roman" w:eastAsia="Times New Roman" w:hAnsi="Times New Roman" w:cs="Times New Roman"/>
          <w:sz w:val="24"/>
          <w:szCs w:val="24"/>
          <w:lang w:eastAsia="ru-RU"/>
        </w:rPr>
        <w:br/>
        <w:t>3)Несмотря на усталость путешественники отправились в путь.</w:t>
      </w:r>
      <w:r w:rsidRPr="00AE56F3">
        <w:rPr>
          <w:rFonts w:ascii="Times New Roman" w:eastAsia="Times New Roman" w:hAnsi="Times New Roman" w:cs="Times New Roman"/>
          <w:sz w:val="24"/>
          <w:szCs w:val="24"/>
          <w:lang w:eastAsia="ru-RU"/>
        </w:rPr>
        <w:br/>
        <w:t>4) Ленивый сидя спит, лёжа работает.</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2. Найдите предложения, в которых неправильно обособлен  деепричастный оборот.</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1)Мир осинам, что раскинув ветки, загляделись в розовую водь.</w:t>
      </w:r>
      <w:r w:rsidRPr="00AE56F3">
        <w:rPr>
          <w:rFonts w:ascii="Times New Roman" w:eastAsia="Times New Roman" w:hAnsi="Times New Roman" w:cs="Times New Roman"/>
          <w:sz w:val="24"/>
          <w:szCs w:val="24"/>
          <w:lang w:eastAsia="ru-RU"/>
        </w:rPr>
        <w:br/>
        <w:t>2)Напившись чаю, перед рассветом я выходил на охоту.</w:t>
      </w:r>
      <w:r w:rsidRPr="00AE56F3">
        <w:rPr>
          <w:rFonts w:ascii="Times New Roman" w:eastAsia="Times New Roman" w:hAnsi="Times New Roman" w:cs="Times New Roman"/>
          <w:sz w:val="24"/>
          <w:szCs w:val="24"/>
          <w:lang w:eastAsia="ru-RU"/>
        </w:rPr>
        <w:br/>
        <w:t>3)В окно весело играя, заглядывал юный солнечный луч.</w:t>
      </w:r>
      <w:r w:rsidRPr="00AE56F3">
        <w:rPr>
          <w:rFonts w:ascii="Times New Roman" w:eastAsia="Times New Roman" w:hAnsi="Times New Roman" w:cs="Times New Roman"/>
          <w:sz w:val="24"/>
          <w:szCs w:val="24"/>
          <w:lang w:eastAsia="ru-RU"/>
        </w:rPr>
        <w:br/>
        <w:t>4) Вон, покинув звездный хоровод, на трубе сидит звезда-красавица.</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3. Укажите предложение, в котором не нужно обособлять одиночное деепричастие (знаки препинания не расставлены).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1)Прощаясь молодые люди раскланивались.</w:t>
      </w:r>
      <w:r w:rsidRPr="00AE56F3">
        <w:rPr>
          <w:rFonts w:ascii="Times New Roman" w:eastAsia="Times New Roman" w:hAnsi="Times New Roman" w:cs="Times New Roman"/>
          <w:sz w:val="24"/>
          <w:szCs w:val="24"/>
          <w:lang w:eastAsia="ru-RU"/>
        </w:rPr>
        <w:br/>
        <w:t>2)Отец не оборачиваясь кивнул головой.</w:t>
      </w:r>
      <w:r w:rsidRPr="00AE56F3">
        <w:rPr>
          <w:rFonts w:ascii="Times New Roman" w:eastAsia="Times New Roman" w:hAnsi="Times New Roman" w:cs="Times New Roman"/>
          <w:sz w:val="24"/>
          <w:szCs w:val="24"/>
          <w:lang w:eastAsia="ru-RU"/>
        </w:rPr>
        <w:br/>
        <w:t>3)Смотрел на бабушку прищурясь.</w:t>
      </w:r>
      <w:r w:rsidRPr="00AE56F3">
        <w:rPr>
          <w:rFonts w:ascii="Times New Roman" w:eastAsia="Times New Roman" w:hAnsi="Times New Roman" w:cs="Times New Roman"/>
          <w:sz w:val="24"/>
          <w:szCs w:val="24"/>
          <w:lang w:eastAsia="ru-RU"/>
        </w:rPr>
        <w:br/>
        <w:t>4) Мальчик вздрогнув уронил ложку.</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4. Укажи предложение с обособленным обстоятельством (знаки препинания не расставлены).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1)С печки свесясь гляжу на собравшихся гостей.</w:t>
      </w:r>
      <w:r w:rsidRPr="00AE56F3">
        <w:rPr>
          <w:rFonts w:ascii="Times New Roman" w:eastAsia="Times New Roman" w:hAnsi="Times New Roman" w:cs="Times New Roman"/>
          <w:sz w:val="24"/>
          <w:szCs w:val="24"/>
          <w:lang w:eastAsia="ru-RU"/>
        </w:rPr>
        <w:br/>
        <w:t>2)Увалы холмы долины уходили вдаль.</w:t>
      </w:r>
      <w:r w:rsidRPr="00AE56F3">
        <w:rPr>
          <w:rFonts w:ascii="Times New Roman" w:eastAsia="Times New Roman" w:hAnsi="Times New Roman" w:cs="Times New Roman"/>
          <w:sz w:val="24"/>
          <w:szCs w:val="24"/>
          <w:lang w:eastAsia="ru-RU"/>
        </w:rPr>
        <w:br/>
        <w:t>3)Смышлёные звери бобры зимуют разумно.</w:t>
      </w:r>
      <w:r w:rsidRPr="00AE56F3">
        <w:rPr>
          <w:rFonts w:ascii="Times New Roman" w:eastAsia="Times New Roman" w:hAnsi="Times New Roman" w:cs="Times New Roman"/>
          <w:sz w:val="24"/>
          <w:szCs w:val="24"/>
          <w:lang w:eastAsia="ru-RU"/>
        </w:rPr>
        <w:br/>
        <w:t>4) Измученный и продрогший я едва добрался домой.</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i/>
          <w:iCs/>
          <w:sz w:val="24"/>
          <w:szCs w:val="24"/>
          <w:lang w:eastAsia="ru-RU"/>
        </w:rPr>
        <w:t>5</w:t>
      </w:r>
      <w:r w:rsidRPr="00AE56F3">
        <w:rPr>
          <w:rFonts w:ascii="Times New Roman" w:eastAsia="Times New Roman" w:hAnsi="Times New Roman" w:cs="Times New Roman"/>
          <w:b/>
          <w:i/>
          <w:iCs/>
          <w:sz w:val="24"/>
          <w:szCs w:val="24"/>
          <w:lang w:eastAsia="ru-RU"/>
        </w:rPr>
        <w:t>. Отметь предложение, в котором  НЕТ пунктуационных ошибок.</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1)Снег сошёл, оставшись кое-где грязными клочками в лощинах.</w:t>
      </w:r>
      <w:r w:rsidRPr="00AE56F3">
        <w:rPr>
          <w:rFonts w:ascii="Times New Roman" w:eastAsia="Times New Roman" w:hAnsi="Times New Roman" w:cs="Times New Roman"/>
          <w:sz w:val="24"/>
          <w:szCs w:val="24"/>
          <w:lang w:eastAsia="ru-RU"/>
        </w:rPr>
        <w:br/>
        <w:t>2)Воробьи обсыпав придорожные ветлы, кричали громко.</w:t>
      </w:r>
      <w:r w:rsidRPr="00AE56F3">
        <w:rPr>
          <w:rFonts w:ascii="Times New Roman" w:eastAsia="Times New Roman" w:hAnsi="Times New Roman" w:cs="Times New Roman"/>
          <w:sz w:val="24"/>
          <w:szCs w:val="24"/>
          <w:lang w:eastAsia="ru-RU"/>
        </w:rPr>
        <w:br/>
        <w:t>3)Я долго сидел у открытого окна, не зажигая огня и задумчиво глядел в тёмное пространство, перебирая в памяти прошедшие годы.</w:t>
      </w:r>
      <w:r w:rsidRPr="00AE56F3">
        <w:rPr>
          <w:rFonts w:ascii="Times New Roman" w:eastAsia="Times New Roman" w:hAnsi="Times New Roman" w:cs="Times New Roman"/>
          <w:sz w:val="24"/>
          <w:szCs w:val="24"/>
          <w:lang w:eastAsia="ru-RU"/>
        </w:rPr>
        <w:br/>
        <w:t>4)Оглянувшись по сторонам, и, никого не обнаружив он осторожно стал пробираться к дому.</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6. В каком предложении  нет грамматической  ошибки (верно построено предложение с деепричастным оборотом)?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1)Занимаясь с ребёнком с утра до вечера, у матери лопнуло терпение.</w:t>
      </w:r>
      <w:r w:rsidRPr="00AE56F3">
        <w:rPr>
          <w:rFonts w:ascii="Times New Roman" w:eastAsia="Times New Roman" w:hAnsi="Times New Roman" w:cs="Times New Roman"/>
          <w:sz w:val="24"/>
          <w:szCs w:val="24"/>
          <w:lang w:eastAsia="ru-RU"/>
        </w:rPr>
        <w:br/>
        <w:t>2)Подъезжая к городу, нашу машину остановили.</w:t>
      </w:r>
      <w:r w:rsidRPr="00AE56F3">
        <w:rPr>
          <w:rFonts w:ascii="Times New Roman" w:eastAsia="Times New Roman" w:hAnsi="Times New Roman" w:cs="Times New Roman"/>
          <w:sz w:val="24"/>
          <w:szCs w:val="24"/>
          <w:lang w:eastAsia="ru-RU"/>
        </w:rPr>
        <w:br/>
        <w:t>3)Склонившись над рисунком, у малыша был задумчивый вид.</w:t>
      </w:r>
      <w:r w:rsidRPr="00AE56F3">
        <w:rPr>
          <w:rFonts w:ascii="Times New Roman" w:eastAsia="Times New Roman" w:hAnsi="Times New Roman" w:cs="Times New Roman"/>
          <w:sz w:val="24"/>
          <w:szCs w:val="24"/>
          <w:lang w:eastAsia="ru-RU"/>
        </w:rPr>
        <w:br/>
        <w:t>4) Находясь в открытом море,  пароход попал в жестокий шторм.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7. Среди предложений 1-3 найдите предложения с обособленным обстоятельством.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На причале человек в синей куртке ловко подхватил верёвку и потянул к себе, сноровисто перебирая её руками. (2) Верёвка была привязана к тросу, который с шумом, подняв высоко брызги, бухнулся с парохода в реку.(3) Такой же трос перебросили на берег и с кормы, и наконец пароход был привязан, или, как говорят моряки, пришвартован к причалу. (Е.Коковин)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8. Среди предложений 1-7 найдите предложение с обособленным обстоятельством.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lastRenderedPageBreak/>
        <w:t>(1) Джентльмену было скучно, и он побрел на набережную посмотреть, как мальчишки ловят рыбу. (2) Любимым его развлечением было бросать в воду монетки и смотреть, как за ними ныряют ребята. (3) Кстати, у него сейчас были монеты, ему совершенно не нужные. (4) А мальчишки все равно будут нырять. (5) Этого джентльмена-бездельника все портовые ребята уже знали. (6) При его появлении некоторые из них быстро разделись. (7) Несмотря на свой ребячий возраст, это были отличные ныряльщики и пловцы. (Е.Коковин)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9. Среди предложений 1 – 4 найдите предложение с двумя обособленными обстоятельствами.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Дальние горы, обвеянные синеватою мглою, реяли и, казалось, расплавлялись в истоме. (2) Легкий ветер шевелил густые травы, пестревшие разноцветными ирисами, кашкой и какими-то еще бесчисленными желтыми и белыми головками. (3) Нашим лошадям стоило повернуть головы, чтобы схватить, даже не нагибаясь, пук сочной травы с межника, - и они бежали дальше, помахивая зажатыми в губах роскошными букетами. (4) Кое-где открывались вдруг небольшие озерки, точно клочки синего неба, упавшие на землю и оправленные в изумрудную зелень... (В.Короленко)</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10. Среди предложений 1 – 4 найдите предложения с обособленным распространённым обстоятельством.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Тревожно хрустели сучья. (2) Кто-то большой, сильный шел сквозь лес, не разбирая дороги. (3) Затрещали кусты, заметались вершины маленьких сосенок, заскрипел, оседая, наст. (4) Сорока вскрикнула и, распустив хвост, похожий на оперение стрелы, по прямой полетела прочь. (Б.Полевой)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11. Среди предложений 1-4 найдите предложение с обособленными распространёнными обстоятельствами.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Большое поле разорвано трещиной с крутыми стенками, а между ними и течет речушка, которая обозначена на карте такой голубой краской. (2) С обрыва, на котором остановился Норкин, хорошо видны мелкие камни, устилающие дно. (3) Вода, искрясь, пробегает над ними. (4) На самой середине речки стоит теленок и, отмахиваясь хвостом от надоедливых слепней, пьет воду, низко опустив свою безрогую голову. (О.Селянкин)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12. Среди предложений 1-7 найдите предложение, в состав которого входит обособленное обстоятельство с производным предлогом.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Прошло какое-то время, потом дверь открылась и вошла двенадцатилетняя Матильда. (2) Выглядела она своеобразно. (3) Костюм состоял из полосатой трикотажной кофточки, похожей на матросскую тельняшку, только с короткими рукавами, и коричневых брюк, узких в бедрах и широченных внизу. (4) Брюки эти Матильда сшила под руководством мамы и сама, невзирая на протесты Марии Даниловны, украсила их вышивкой. (5) На правом бедре у неё красовалось сердце, пронзённое стрелой, а под коленками по цветку, отдаленно напоминавшему розу. (6) На широком лице Матильды выделялся большой рот и очень большие глаза. (7) Эти глаза были карие с длинными тёмными ресницами, а стриженые волосы Матильды были светлые и жёсткие, как старая солома. (Ю.Сотник)</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b/>
          <w:i/>
          <w:iCs/>
          <w:sz w:val="24"/>
          <w:szCs w:val="24"/>
          <w:lang w:eastAsia="ru-RU"/>
        </w:rPr>
        <w:t>13. Среди предложений 1-4 найдите предложение с обособленным обстоятельством, выраженным деепричастным оборотом.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 xml:space="preserve">(1) На просеке, возле высокой муравьиной кучи, стоял нанайский мальчик Филька и манил ее к себе рукой. (2) Она подошла, дружелюбно глядя на него. (3) Возле Фильки на </w:t>
      </w:r>
      <w:r w:rsidRPr="00AE56F3">
        <w:rPr>
          <w:rFonts w:ascii="Times New Roman" w:eastAsia="Times New Roman" w:hAnsi="Times New Roman" w:cs="Times New Roman"/>
          <w:sz w:val="24"/>
          <w:szCs w:val="24"/>
          <w:lang w:eastAsia="ru-RU"/>
        </w:rPr>
        <w:lastRenderedPageBreak/>
        <w:t>широком пне увидела она котелок, полный брусники. (4) А сам Филька узким охотничьим ножом, сделанным из якутской стали, очищал от коры свежий березовый прут. (Р.Фраерман)</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14.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Пожизненный найм (1) не обязывая владельцев предприятий заботиться о каждом сотруднике (2) ставил рабочих в крайне зависимое положение (3) и (4) прочно укрепившись в японском обществе (5) обрёл силу юридического закона.</w:t>
      </w:r>
      <w:r w:rsidRPr="00AE56F3">
        <w:rPr>
          <w:rFonts w:ascii="Times New Roman" w:eastAsia="Times New Roman" w:hAnsi="Times New Roman" w:cs="Times New Roman"/>
          <w:sz w:val="24"/>
          <w:szCs w:val="24"/>
          <w:lang w:eastAsia="ru-RU"/>
        </w:rPr>
        <w:br/>
        <w:t>1) 1, 2, 3          2) 2, 3, 4         3) 3, 4, 5          4) 1, 2,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15.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Внешторгбанк размещает валютные резервы государства за рубежом, а в итоге (1) завоевав доверие (2) сможет выступать и как представитель по операциям с драгоценными металлами.</w:t>
      </w:r>
      <w:r w:rsidRPr="00AE56F3">
        <w:rPr>
          <w:rFonts w:ascii="Times New Roman" w:eastAsia="Times New Roman" w:hAnsi="Times New Roman" w:cs="Times New Roman"/>
          <w:sz w:val="24"/>
          <w:szCs w:val="24"/>
          <w:lang w:eastAsia="ru-RU"/>
        </w:rPr>
        <w:br/>
        <w:t>Стоявшие у истоков нового бизнеса специалисты возглавили различные биржи, а (3) развернув деятельность (4) и добившись успеха (5) встали во главе других организаций: акционерных обществ, банков, и т.д.</w:t>
      </w:r>
      <w:r w:rsidRPr="00AE56F3">
        <w:rPr>
          <w:rFonts w:ascii="Times New Roman" w:eastAsia="Times New Roman" w:hAnsi="Times New Roman" w:cs="Times New Roman"/>
          <w:sz w:val="24"/>
          <w:szCs w:val="24"/>
          <w:lang w:eastAsia="ru-RU"/>
        </w:rPr>
        <w:br/>
        <w:t>1)    1, 3, 4          2) 2, 3, 4          3) 1, 2, 3, 5          4) 3,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16.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Коммерческие банки вынуждены анализировать ситуацию (1) вникая во все детали (2) и (3) найдя выход (4) преодолевать (5) и политические трудности</w:t>
      </w:r>
      <w:r w:rsidRPr="00AE56F3">
        <w:rPr>
          <w:rFonts w:ascii="Times New Roman" w:eastAsia="Times New Roman" w:hAnsi="Times New Roman" w:cs="Times New Roman"/>
          <w:sz w:val="24"/>
          <w:szCs w:val="24"/>
          <w:lang w:eastAsia="ru-RU"/>
        </w:rPr>
        <w:br/>
        <w:t>1)    1, 2, 4          2) 1, 2, 5         3) 1, 2, 3, 5          4) 1, 2,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17.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Вступая в спор (1) и отстаивая свою позицию (2) мы начинаем горячиться (3) и (4) сами того не замечая (5) допускаем досадную грубость.</w:t>
      </w:r>
      <w:r w:rsidRPr="00AE56F3">
        <w:rPr>
          <w:rFonts w:ascii="Times New Roman" w:eastAsia="Times New Roman" w:hAnsi="Times New Roman" w:cs="Times New Roman"/>
          <w:sz w:val="24"/>
          <w:szCs w:val="24"/>
          <w:lang w:eastAsia="ru-RU"/>
        </w:rPr>
        <w:br/>
        <w:t>1)   1, 2, 3          2) 2, 4, 5         3) 1, 2, 3, 4          4) 2, 3,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18.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Успех и положительные результаты обязательно будут, если работать (1) засучив рукава.</w:t>
      </w:r>
      <w:r w:rsidRPr="00AE56F3">
        <w:rPr>
          <w:rFonts w:ascii="Times New Roman" w:eastAsia="Times New Roman" w:hAnsi="Times New Roman" w:cs="Times New Roman"/>
          <w:sz w:val="24"/>
          <w:szCs w:val="24"/>
          <w:lang w:eastAsia="ru-RU"/>
        </w:rPr>
        <w:br/>
        <w:t>Судя по всему (2) экономические реформы идут медленно.</w:t>
      </w:r>
      <w:r w:rsidRPr="00AE56F3">
        <w:rPr>
          <w:rFonts w:ascii="Times New Roman" w:eastAsia="Times New Roman" w:hAnsi="Times New Roman" w:cs="Times New Roman"/>
          <w:sz w:val="24"/>
          <w:szCs w:val="24"/>
          <w:lang w:eastAsia="ru-RU"/>
        </w:rPr>
        <w:br/>
        <w:t>Сегодня (3) несмотря на новизну этого термина (4) никто уже не сомневается в необходимости изучения маркетинга.</w:t>
      </w:r>
      <w:r w:rsidRPr="00AE56F3">
        <w:rPr>
          <w:rFonts w:ascii="Times New Roman" w:eastAsia="Times New Roman" w:hAnsi="Times New Roman" w:cs="Times New Roman"/>
          <w:sz w:val="24"/>
          <w:szCs w:val="24"/>
          <w:lang w:eastAsia="ru-RU"/>
        </w:rPr>
        <w:br/>
        <w:t>1) 1, 2          2) 2, 3         3) 1, 2, 3          4) 2,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19.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России нужно совершенствовать налоговый механизм, который (1) превратившись в инструмент воздействия на экономику (2) станет частью бюджетной стратегии.</w:t>
      </w:r>
      <w:r w:rsidRPr="00AE56F3">
        <w:rPr>
          <w:rFonts w:ascii="Times New Roman" w:eastAsia="Times New Roman" w:hAnsi="Times New Roman" w:cs="Times New Roman"/>
          <w:sz w:val="24"/>
          <w:szCs w:val="24"/>
          <w:lang w:eastAsia="ru-RU"/>
        </w:rPr>
        <w:br/>
        <w:t>Начав с создания флота (3) Петр I проводил все дальнейшие преобразования с учетом общегосударственных интересов.</w:t>
      </w:r>
      <w:r w:rsidRPr="00AE56F3">
        <w:rPr>
          <w:rFonts w:ascii="Times New Roman" w:eastAsia="Times New Roman" w:hAnsi="Times New Roman" w:cs="Times New Roman"/>
          <w:sz w:val="24"/>
          <w:szCs w:val="24"/>
          <w:lang w:eastAsia="ru-RU"/>
        </w:rPr>
        <w:br/>
        <w:t>Не следует забывать народную мудрость: спеши (4) не торопясь (5) и медли без лени.</w:t>
      </w: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sz w:val="24"/>
          <w:szCs w:val="24"/>
          <w:lang w:eastAsia="ru-RU"/>
        </w:rPr>
        <w:br/>
        <w:t>1)   1, 4, 5          2) 1, 2, 3         3) 2, 3, 5          4) 1,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lastRenderedPageBreak/>
        <w:br/>
      </w:r>
      <w:r w:rsidRPr="00AE56F3">
        <w:rPr>
          <w:rFonts w:ascii="Times New Roman" w:eastAsia="Times New Roman" w:hAnsi="Times New Roman" w:cs="Times New Roman"/>
          <w:b/>
          <w:i/>
          <w:iCs/>
          <w:sz w:val="24"/>
          <w:szCs w:val="24"/>
          <w:lang w:eastAsia="ru-RU"/>
        </w:rPr>
        <w:t>20.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Студенты учатся, знакомятся с новейшими достижениями науки и (1) закончив университет (2) хотят применить знания на практике.</w:t>
      </w:r>
      <w:r w:rsidRPr="00AE56F3">
        <w:rPr>
          <w:rFonts w:ascii="Times New Roman" w:eastAsia="Times New Roman" w:hAnsi="Times New Roman" w:cs="Times New Roman"/>
          <w:sz w:val="24"/>
          <w:szCs w:val="24"/>
          <w:lang w:eastAsia="ru-RU"/>
        </w:rPr>
        <w:br/>
        <w:t>Самыми работоспособными и организованными оказываются коллективы (3) создавая которые (4) психологи учитывали совместимость персонала.</w:t>
      </w:r>
      <w:r w:rsidRPr="00AE56F3">
        <w:rPr>
          <w:rFonts w:ascii="Times New Roman" w:eastAsia="Times New Roman" w:hAnsi="Times New Roman" w:cs="Times New Roman"/>
          <w:sz w:val="24"/>
          <w:szCs w:val="24"/>
          <w:lang w:eastAsia="ru-RU"/>
        </w:rPr>
        <w:br/>
        <w:t>1)    1, 3, 4          2) 2, 3, 4          3) 1, 2, 4         4) 1, 2, 3</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Arial" w:eastAsia="Times New Roman" w:hAnsi="Arial" w:cs="Arial"/>
          <w:sz w:val="21"/>
          <w:szCs w:val="21"/>
          <w:lang w:eastAsia="ru-RU"/>
        </w:rPr>
        <w:t> </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Default="00AE56F3"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4A1716" w:rsidRDefault="004A1716" w:rsidP="004A1716">
      <w:pPr>
        <w:shd w:val="clear" w:color="auto" w:fill="FFFFFF" w:themeFill="background1"/>
        <w:spacing w:before="210" w:after="390" w:line="570" w:lineRule="atLeast"/>
        <w:outlineLvl w:val="0"/>
        <w:rPr>
          <w:rFonts w:ascii="Arial" w:eastAsia="Times New Roman" w:hAnsi="Arial" w:cs="Arial"/>
          <w:sz w:val="21"/>
          <w:szCs w:val="21"/>
          <w:lang w:eastAsia="ru-RU"/>
        </w:rPr>
      </w:pPr>
    </w:p>
    <w:p w:rsidR="00690969" w:rsidRDefault="00A04258" w:rsidP="00690969">
      <w:pPr>
        <w:shd w:val="clear" w:color="auto" w:fill="FFFFFF" w:themeFill="background1"/>
        <w:spacing w:before="210" w:after="390" w:line="570" w:lineRule="atLeast"/>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lastRenderedPageBreak/>
        <w:t>Лекция№</w:t>
      </w:r>
      <w:r w:rsidR="004A1716" w:rsidRPr="004A1716">
        <w:rPr>
          <w:rFonts w:ascii="Times New Roman" w:eastAsia="Times New Roman" w:hAnsi="Times New Roman" w:cs="Times New Roman"/>
          <w:b/>
          <w:bCs/>
          <w:kern w:val="36"/>
          <w:sz w:val="24"/>
          <w:szCs w:val="24"/>
          <w:lang w:eastAsia="ru-RU"/>
        </w:rPr>
        <w:t>10.</w:t>
      </w:r>
    </w:p>
    <w:p w:rsidR="00A04258" w:rsidRPr="00A04258" w:rsidRDefault="00A04258" w:rsidP="00690969">
      <w:pPr>
        <w:shd w:val="clear" w:color="auto" w:fill="FFFFFF" w:themeFill="background1"/>
        <w:spacing w:before="210" w:after="390" w:line="570" w:lineRule="atLeast"/>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 xml:space="preserve">Тема: Синтаксис. </w:t>
      </w:r>
      <w:r w:rsidR="004A1716">
        <w:rPr>
          <w:rFonts w:ascii="Times New Roman" w:eastAsia="Times New Roman" w:hAnsi="Times New Roman" w:cs="Times New Roman"/>
          <w:b/>
          <w:bCs/>
          <w:kern w:val="36"/>
          <w:sz w:val="24"/>
          <w:szCs w:val="24"/>
          <w:lang w:eastAsia="ru-RU"/>
        </w:rPr>
        <w:t xml:space="preserve"> Уточняющие, пояснительные, вводные и вставные конструкции.</w:t>
      </w:r>
    </w:p>
    <w:p w:rsidR="00A04258" w:rsidRPr="00A04258" w:rsidRDefault="00A04258" w:rsidP="00A04258">
      <w:pPr>
        <w:shd w:val="clear" w:color="auto" w:fill="FFFFFF" w:themeFill="background1"/>
        <w:spacing w:after="96"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предложения, а также вставные конструкции – это конструкции, грамматически не связанные с членами предложения.</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1" w:name="p1"/>
      <w:bookmarkEnd w:id="1"/>
      <w:r w:rsidRPr="00A04258">
        <w:rPr>
          <w:rFonts w:ascii="Times New Roman" w:eastAsia="Times New Roman" w:hAnsi="Times New Roman" w:cs="Times New Roman"/>
          <w:b/>
          <w:bCs/>
          <w:sz w:val="24"/>
          <w:szCs w:val="24"/>
          <w:u w:val="single"/>
          <w:lang w:eastAsia="ru-RU"/>
        </w:rPr>
        <w:t>Вводные слова и сочетания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Вводные слова и сочетания</w:t>
      </w:r>
      <w:r w:rsidRPr="00A04258">
        <w:rPr>
          <w:rFonts w:ascii="Times New Roman" w:eastAsia="Times New Roman" w:hAnsi="Times New Roman" w:cs="Times New Roman"/>
          <w:sz w:val="24"/>
          <w:szCs w:val="24"/>
          <w:lang w:eastAsia="ru-RU"/>
        </w:rPr>
        <w:t> – это слова и сочетания слов, выражающие отношение говорящего к содержанию предложения или к способу выражения этого содержания, не являющиеся членами предложения и не связанные с членами предложения грамматически.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сочетания:</w:t>
      </w:r>
    </w:p>
    <w:p w:rsidR="00A04258" w:rsidRPr="00A04258" w:rsidRDefault="00A04258" w:rsidP="00690969">
      <w:pPr>
        <w:numPr>
          <w:ilvl w:val="0"/>
          <w:numId w:val="30"/>
        </w:numPr>
        <w:shd w:val="clear" w:color="auto" w:fill="FFFFFF" w:themeFill="background1"/>
        <w:spacing w:before="100" w:beforeAutospacing="1" w:after="100" w:afterAutospacing="1" w:line="240" w:lineRule="auto"/>
        <w:ind w:left="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не являются членами предложения</w:t>
      </w:r>
    </w:p>
    <w:p w:rsidR="00A04258" w:rsidRPr="00A04258" w:rsidRDefault="00A04258" w:rsidP="00690969">
      <w:pPr>
        <w:numPr>
          <w:ilvl w:val="0"/>
          <w:numId w:val="30"/>
        </w:numPr>
        <w:shd w:val="clear" w:color="auto" w:fill="FFFFFF" w:themeFill="background1"/>
        <w:spacing w:before="100" w:beforeAutospacing="1" w:after="100" w:afterAutospacing="1" w:line="240" w:lineRule="auto"/>
        <w:ind w:left="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грамматически не связаны с членами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устной речи они выделяются интонационно, в письменной – пунктуационно: запятыми.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замечания делятся на группы по выражаемому им значению.</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Замечать вводные слова и предложения помогут наши примеры:</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Эмоции, чувства, оценка</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 счастью, к радости, к несчастью, к огорчению, к досаде, к сожалению, к стыду, к удивлению, к изумлению, на счастье, на радость, на удивление, по счастью, по правде, по совести, по справедливости, чего доброго, странное дело, удивительное  дело, смешно сказать, не в укор будь сказано</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Степень достоверности,  возможности, уверенности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Без сомнения, без всякого сомнения, несомненно, безусловно, разумеется, само собой разумеется, бесспорно, конечно, видимо, по-видимому, наверное, верно, возможно, вероятно, по всей вероятности, пожалуй, кажется, должно быть, может быть, может, надо полагать, можно полагать, надо думать, (я) думаю, (я) полагаю, (я) надеюсь, (я) считаю</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Источник сообщения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 сообщению, по сведениям, по мнению, по слухам, в соответствии с, говорят, сообщают, передают, по-моему, по моему мнению, на мой взгляд, помнится, вспоминается</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Последовательность изложения, связность речи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Следовательно, итак, таким образом, значит, наконец, стало быть, далее, кстати, к слову сказать, впрочем, между прочим, в общем, в общих чертах, в частности, кроме того, сверх того, наоборот, напротив, например, к примеру, во-первых, во-вторых (и прочие подобные), с одной стороны, с другой стороны</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Приёмы формулирования, способы выражения мысли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Словом, одним словом, иначе говоря, другими словами, иными словами, точнее, точнее говоря, короче, коротко говоря, откровенно говоря, правду говоря, прямо говоря, не ходя вокруг да около, мягко выражаясь, называя вещи своими именами, если можно так сказать, если можно так выразиться, с позволения сказать, с вашего позволения, лучше сказать, точнее сказать, так сказать, как говорится</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Активизация внимания собеседника, в том числе с целью установления доверительности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Понимаешь(-ете), знаешь(-ете), видишь(-ите), пойми(-те), поверь(-те), послушай(-те), согласись(-тесь), представь(-те), представь(-те) себе, вообрази(-те), веришь(-ите) ли, знаешь(- ете) ли, повторяю, подчеркиваю, между нами говоря, между нами , будь сказано</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Мера того, о чём говорится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Самое большее, самое меньшее, самое необычное, самое удивительное, по крайней мере</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Обычность, типичность того, о чём говорится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Бывает, бывало, случается, случалось, по обычаю, по обыкновению, в крайнем случае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То, что  вводные слова и сочетания выделяются запятыми на письме, известно всем.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Трудность не в пунктуации как таковой, а в необходимости такие слова, сочетания слов и конструкции узнавать. Дело в том, что в русском языке одно и то же слово может выступать в разных ролях. </w:t>
      </w:r>
      <w:r w:rsidRPr="00A04258">
        <w:rPr>
          <w:rFonts w:ascii="Times New Roman" w:eastAsia="Times New Roman" w:hAnsi="Times New Roman" w:cs="Times New Roman"/>
          <w:sz w:val="24"/>
          <w:szCs w:val="24"/>
          <w:lang w:eastAsia="ru-RU"/>
        </w:rPr>
        <w:br/>
        <w:t>Как не перепутать вводные слова с омонимичными им членами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Не путай:</w:t>
      </w:r>
    </w:p>
    <w:p w:rsidR="00A04258" w:rsidRPr="00A04258" w:rsidRDefault="00A04258" w:rsidP="00690969">
      <w:pPr>
        <w:numPr>
          <w:ilvl w:val="0"/>
          <w:numId w:val="31"/>
        </w:numPr>
        <w:shd w:val="clear" w:color="auto" w:fill="FFFFFF" w:themeFill="background1"/>
        <w:spacing w:before="100" w:beforeAutospacing="1" w:after="100" w:afterAutospacing="1"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К счастью, мама не спросила, во сколько я вернулся, и неприятного разговора не было. </w:t>
      </w:r>
      <w:r w:rsidRPr="00A04258">
        <w:rPr>
          <w:rFonts w:ascii="Times New Roman" w:eastAsia="Times New Roman" w:hAnsi="Times New Roman" w:cs="Times New Roman"/>
          <w:i/>
          <w:iCs/>
          <w:sz w:val="24"/>
          <w:szCs w:val="24"/>
          <w:lang w:eastAsia="ru-RU"/>
        </w:rPr>
        <w:br/>
        <w:t>К счастью</w:t>
      </w:r>
      <w:r w:rsidRPr="00A04258">
        <w:rPr>
          <w:rFonts w:ascii="Times New Roman" w:eastAsia="Times New Roman" w:hAnsi="Times New Roman" w:cs="Times New Roman"/>
          <w:sz w:val="24"/>
          <w:szCs w:val="24"/>
          <w:lang w:eastAsia="ru-RU"/>
        </w:rPr>
        <w:t> – вводное слово, выделяется запятой.</w:t>
      </w:r>
    </w:p>
    <w:p w:rsidR="00A04258" w:rsidRPr="00A04258" w:rsidRDefault="00A04258" w:rsidP="00690969">
      <w:pPr>
        <w:numPr>
          <w:ilvl w:val="0"/>
          <w:numId w:val="31"/>
        </w:numPr>
        <w:shd w:val="clear" w:color="auto" w:fill="FFFFFF" w:themeFill="background1"/>
        <w:spacing w:before="100" w:beforeAutospacing="1" w:after="100" w:afterAutospacing="1"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Посуда бьётся к счастью</w:t>
      </w:r>
      <w:r w:rsidRPr="00A04258">
        <w:rPr>
          <w:rFonts w:ascii="Times New Roman" w:eastAsia="Times New Roman" w:hAnsi="Times New Roman" w:cs="Times New Roman"/>
          <w:i/>
          <w:iCs/>
          <w:sz w:val="24"/>
          <w:szCs w:val="24"/>
          <w:lang w:eastAsia="ru-RU"/>
        </w:rPr>
        <w:br/>
        <w:t>К счастью</w:t>
      </w:r>
      <w:r w:rsidRPr="00A04258">
        <w:rPr>
          <w:rFonts w:ascii="Times New Roman" w:eastAsia="Times New Roman" w:hAnsi="Times New Roman" w:cs="Times New Roman"/>
          <w:sz w:val="24"/>
          <w:szCs w:val="24"/>
          <w:lang w:eastAsia="ru-RU"/>
        </w:rPr>
        <w:t> – дополнение, синтаксическая связь - управление: </w:t>
      </w:r>
      <w:r w:rsidRPr="00A04258">
        <w:rPr>
          <w:rFonts w:ascii="Times New Roman" w:eastAsia="Times New Roman" w:hAnsi="Times New Roman" w:cs="Times New Roman"/>
          <w:i/>
          <w:iCs/>
          <w:sz w:val="24"/>
          <w:szCs w:val="24"/>
          <w:lang w:eastAsia="ru-RU"/>
        </w:rPr>
        <w:t>бьется (к чему?) к счастью. </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Попробуйте опустить к счастью. Во втором предложении  без нарушения смысла и грамматической структуры предложения это сделать невозможно. Сравним:  </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lastRenderedPageBreak/>
        <w:t>Посуда бьётся к счастью.  </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i/>
          <w:iCs/>
          <w:sz w:val="24"/>
          <w:szCs w:val="24"/>
          <w:lang w:eastAsia="ru-RU"/>
        </w:rPr>
        <w:t>Посуда бьётся. </w:t>
      </w:r>
    </w:p>
    <w:p w:rsidR="00A04258" w:rsidRPr="00A04258" w:rsidRDefault="00A04258" w:rsidP="00A04258">
      <w:pPr>
        <w:shd w:val="clear" w:color="auto" w:fill="FFFFFF" w:themeFill="background1"/>
        <w:spacing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 </w:t>
      </w:r>
      <w:r w:rsidRPr="00A04258">
        <w:rPr>
          <w:rFonts w:ascii="Times New Roman" w:eastAsia="Times New Roman" w:hAnsi="Times New Roman" w:cs="Times New Roman"/>
          <w:sz w:val="24"/>
          <w:szCs w:val="24"/>
          <w:lang w:eastAsia="ru-RU"/>
        </w:rPr>
        <w:t>Это совсем не одно и то же. Почему второе предложение не допускает подобной трансформации? Потому что </w:t>
      </w:r>
      <w:r w:rsidRPr="00A04258">
        <w:rPr>
          <w:rFonts w:ascii="Times New Roman" w:eastAsia="Times New Roman" w:hAnsi="Times New Roman" w:cs="Times New Roman"/>
          <w:i/>
          <w:iCs/>
          <w:sz w:val="24"/>
          <w:szCs w:val="24"/>
          <w:lang w:eastAsia="ru-RU"/>
        </w:rPr>
        <w:t>к счастью</w:t>
      </w:r>
      <w:r w:rsidRPr="00A04258">
        <w:rPr>
          <w:rFonts w:ascii="Times New Roman" w:eastAsia="Times New Roman" w:hAnsi="Times New Roman" w:cs="Times New Roman"/>
          <w:sz w:val="24"/>
          <w:szCs w:val="24"/>
          <w:lang w:eastAsia="ru-RU"/>
        </w:rPr>
        <w:t> - член предложения, грамматически и по смыслу связанный с другим членом предложения. Если его исключить, структура меняется. В первом же предложении </w:t>
      </w:r>
      <w:r w:rsidRPr="00A04258">
        <w:rPr>
          <w:rFonts w:ascii="Times New Roman" w:eastAsia="Times New Roman" w:hAnsi="Times New Roman" w:cs="Times New Roman"/>
          <w:i/>
          <w:iCs/>
          <w:sz w:val="24"/>
          <w:szCs w:val="24"/>
          <w:lang w:eastAsia="ru-RU"/>
        </w:rPr>
        <w:t>к счастью</w:t>
      </w:r>
      <w:r w:rsidRPr="00A04258">
        <w:rPr>
          <w:rFonts w:ascii="Times New Roman" w:eastAsia="Times New Roman" w:hAnsi="Times New Roman" w:cs="Times New Roman"/>
          <w:sz w:val="24"/>
          <w:szCs w:val="24"/>
          <w:lang w:eastAsia="ru-RU"/>
        </w:rPr>
        <w:t> не является членом предложения. Кроме того, оно грамматически не связано ни с одним из членов предложения. Следовательно, структура предложения не изменится, если вводное слово опустить.</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русском языке многие слова могут употребляться двояко: и в качестве вводных слов, и в качестве членов предложения.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Может быть, брат станет музыкантом.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может быть</w:t>
      </w:r>
      <w:r w:rsidRPr="00A04258">
        <w:rPr>
          <w:rFonts w:ascii="Times New Roman" w:eastAsia="Times New Roman" w:hAnsi="Times New Roman" w:cs="Times New Roman"/>
          <w:sz w:val="24"/>
          <w:szCs w:val="24"/>
          <w:lang w:eastAsia="ru-RU"/>
        </w:rPr>
        <w:t> – вводное сочетание)</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Брат может быть музыкантом: у него абсолютный слух.</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может быть</w:t>
      </w:r>
      <w:r w:rsidRPr="00A04258">
        <w:rPr>
          <w:rFonts w:ascii="Times New Roman" w:eastAsia="Times New Roman" w:hAnsi="Times New Roman" w:cs="Times New Roman"/>
          <w:sz w:val="24"/>
          <w:szCs w:val="24"/>
          <w:lang w:eastAsia="ru-RU"/>
        </w:rPr>
        <w:t> – часть сказуемого)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верно, с Севера?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верно</w:t>
      </w:r>
      <w:r w:rsidRPr="00A04258">
        <w:rPr>
          <w:rFonts w:ascii="Times New Roman" w:eastAsia="Times New Roman" w:hAnsi="Times New Roman" w:cs="Times New Roman"/>
          <w:sz w:val="24"/>
          <w:szCs w:val="24"/>
          <w:lang w:eastAsia="ru-RU"/>
        </w:rPr>
        <w:t> – вводное слово)  </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решил задачу верно.</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верно</w:t>
      </w:r>
      <w:r w:rsidRPr="00A04258">
        <w:rPr>
          <w:rFonts w:ascii="Times New Roman" w:eastAsia="Times New Roman" w:hAnsi="Times New Roman" w:cs="Times New Roman"/>
          <w:sz w:val="24"/>
          <w:szCs w:val="24"/>
          <w:lang w:eastAsia="ru-RU"/>
        </w:rPr>
        <w:t> – обстоятельство)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Возможно, он позвонит сегодня.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возможно</w:t>
      </w:r>
      <w:r w:rsidRPr="00A04258">
        <w:rPr>
          <w:rFonts w:ascii="Times New Roman" w:eastAsia="Times New Roman" w:hAnsi="Times New Roman" w:cs="Times New Roman"/>
          <w:sz w:val="24"/>
          <w:szCs w:val="24"/>
          <w:lang w:eastAsia="ru-RU"/>
        </w:rPr>
        <w:t> –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Статью возможно написать за неделю.</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возможно</w:t>
      </w:r>
      <w:r w:rsidRPr="00A04258">
        <w:rPr>
          <w:rFonts w:ascii="Times New Roman" w:eastAsia="Times New Roman" w:hAnsi="Times New Roman" w:cs="Times New Roman"/>
          <w:sz w:val="24"/>
          <w:szCs w:val="24"/>
          <w:lang w:eastAsia="ru-RU"/>
        </w:rPr>
        <w:t> – часть сказуемого)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Видишь, мы не опоздали, ты напрасно волновалась.</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видишь</w:t>
      </w:r>
      <w:r w:rsidRPr="00A04258">
        <w:rPr>
          <w:rFonts w:ascii="Times New Roman" w:eastAsia="Times New Roman" w:hAnsi="Times New Roman" w:cs="Times New Roman"/>
          <w:sz w:val="24"/>
          <w:szCs w:val="24"/>
          <w:lang w:eastAsia="ru-RU"/>
        </w:rPr>
        <w:t> – вводное предложение)</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видишь дорожный знак?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видишь</w:t>
      </w:r>
      <w:r w:rsidRPr="00A04258">
        <w:rPr>
          <w:rFonts w:ascii="Times New Roman" w:eastAsia="Times New Roman" w:hAnsi="Times New Roman" w:cs="Times New Roman"/>
          <w:sz w:val="24"/>
          <w:szCs w:val="24"/>
          <w:lang w:eastAsia="ru-RU"/>
        </w:rPr>
        <w:t> – сказуемое)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В некоторых случаях возможно двоякое толкование смысла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 1.</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1)  </w:t>
      </w:r>
      <w:r w:rsidRPr="00A04258">
        <w:rPr>
          <w:rFonts w:ascii="Times New Roman" w:eastAsia="Times New Roman" w:hAnsi="Times New Roman" w:cs="Times New Roman"/>
          <w:i/>
          <w:iCs/>
          <w:sz w:val="24"/>
          <w:szCs w:val="24"/>
          <w:lang w:eastAsia="ru-RU"/>
        </w:rPr>
        <w:t>безусловно</w:t>
      </w:r>
      <w:r w:rsidRPr="00A04258">
        <w:rPr>
          <w:rFonts w:ascii="Times New Roman" w:eastAsia="Times New Roman" w:hAnsi="Times New Roman" w:cs="Times New Roman"/>
          <w:sz w:val="24"/>
          <w:szCs w:val="24"/>
          <w:lang w:eastAsia="ru-RU"/>
        </w:rPr>
        <w:t> = конечно: уверенность говорящего,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Она, безусловно,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По-моему, она права., Конечно, она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2) </w:t>
      </w:r>
      <w:r w:rsidRPr="00A04258">
        <w:rPr>
          <w:rFonts w:ascii="Times New Roman" w:eastAsia="Times New Roman" w:hAnsi="Times New Roman" w:cs="Times New Roman"/>
          <w:i/>
          <w:iCs/>
          <w:sz w:val="24"/>
          <w:szCs w:val="24"/>
          <w:lang w:eastAsia="ru-RU"/>
        </w:rPr>
        <w:t>безусловно</w:t>
      </w:r>
      <w:r w:rsidRPr="00A04258">
        <w:rPr>
          <w:rFonts w:ascii="Times New Roman" w:eastAsia="Times New Roman" w:hAnsi="Times New Roman" w:cs="Times New Roman"/>
          <w:sz w:val="24"/>
          <w:szCs w:val="24"/>
          <w:lang w:eastAsia="ru-RU"/>
        </w:rPr>
        <w:t> = без условий и ограничений, обстоятельство меры и  степени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Она безусловно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Она абсолютно права., Она совершенно права.)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 2.</w:t>
      </w:r>
      <w:r w:rsidRPr="00A04258">
        <w:rPr>
          <w:rFonts w:ascii="Times New Roman" w:eastAsia="Times New Roman" w:hAnsi="Times New Roman" w:cs="Times New Roman"/>
          <w:sz w:val="24"/>
          <w:szCs w:val="24"/>
          <w:lang w:eastAsia="ru-RU"/>
        </w:rPr>
        <w:br/>
        <w:t>1) </w:t>
      </w:r>
      <w:r w:rsidRPr="00A04258">
        <w:rPr>
          <w:rFonts w:ascii="Times New Roman" w:eastAsia="Times New Roman" w:hAnsi="Times New Roman" w:cs="Times New Roman"/>
          <w:i/>
          <w:iCs/>
          <w:sz w:val="24"/>
          <w:szCs w:val="24"/>
          <w:lang w:eastAsia="ru-RU"/>
        </w:rPr>
        <w:t>потом</w:t>
      </w:r>
      <w:r w:rsidRPr="00A04258">
        <w:rPr>
          <w:rFonts w:ascii="Times New Roman" w:eastAsia="Times New Roman" w:hAnsi="Times New Roman" w:cs="Times New Roman"/>
          <w:sz w:val="24"/>
          <w:szCs w:val="24"/>
          <w:lang w:eastAsia="ru-RU"/>
        </w:rPr>
        <w:t> - слово, вводящее довод,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Потом, он стал знаменитым актёром.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Словом, он стал знаменитым актёром., Итак, он стал знаменитым актёром.)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2) </w:t>
      </w:r>
      <w:r w:rsidRPr="00A04258">
        <w:rPr>
          <w:rFonts w:ascii="Times New Roman" w:eastAsia="Times New Roman" w:hAnsi="Times New Roman" w:cs="Times New Roman"/>
          <w:i/>
          <w:iCs/>
          <w:sz w:val="24"/>
          <w:szCs w:val="24"/>
          <w:lang w:eastAsia="ru-RU"/>
        </w:rPr>
        <w:t>потом</w:t>
      </w:r>
      <w:r w:rsidRPr="00A04258">
        <w:rPr>
          <w:rFonts w:ascii="Times New Roman" w:eastAsia="Times New Roman" w:hAnsi="Times New Roman" w:cs="Times New Roman"/>
          <w:sz w:val="24"/>
          <w:szCs w:val="24"/>
          <w:lang w:eastAsia="ru-RU"/>
        </w:rPr>
        <w:t> = позднее, обстоятельство времени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Потом он стал знаменитым актёром.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Позднее он стал знаменитым актёром., После этого он стал знаменитым актёром)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Различать вводные слова и члены предложения в подобных случаях помогают более широкий контекст и интонация устного высказывания или пунктуация письменного. Важно и то, что вводные слова и сочетания могут быть опущены без нарушения синтаксических связей и структуры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i/>
          <w:iCs/>
          <w:sz w:val="24"/>
          <w:szCs w:val="24"/>
          <w:lang w:eastAsia="ru-RU"/>
        </w:rPr>
        <w:t>Внимание:</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Вводными словами не бывают слова: </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i/>
          <w:iCs/>
          <w:sz w:val="24"/>
          <w:szCs w:val="24"/>
          <w:lang w:eastAsia="ru-RU"/>
        </w:rPr>
        <w:t>вдруг</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будто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как будто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буквально,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вдобавок</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вряд ли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почти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едва ли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якобы</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даже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именно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ведь</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непременно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вот</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ведь</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всё-таки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вроде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обязательно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исключительно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решению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предложению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постановлению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 довершение,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 конечном счете</w:t>
      </w:r>
      <w:r w:rsidRPr="00A04258">
        <w:rPr>
          <w:rFonts w:ascii="Times New Roman" w:eastAsia="Times New Roman" w:hAnsi="Times New Roman" w:cs="Times New Roman"/>
          <w:sz w:val="24"/>
          <w:szCs w:val="24"/>
          <w:lang w:eastAsia="ru-RU"/>
        </w:rPr>
        <w:t> и др. подобные.</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Они никогда не выделяются запятыми. Примеры:</w:t>
      </w:r>
    </w:p>
    <w:p w:rsidR="00A04258" w:rsidRPr="00A04258" w:rsidRDefault="00A04258" w:rsidP="00A04258">
      <w:pPr>
        <w:shd w:val="clear" w:color="auto" w:fill="FFFFFF" w:themeFill="background1"/>
        <w:spacing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lastRenderedPageBreak/>
        <w:t>По решению директора уроки отменили.</w:t>
      </w:r>
      <w:r w:rsidRPr="00A04258">
        <w:rPr>
          <w:rFonts w:ascii="Times New Roman" w:eastAsia="Times New Roman" w:hAnsi="Times New Roman" w:cs="Times New Roman"/>
          <w:i/>
          <w:iCs/>
          <w:sz w:val="24"/>
          <w:szCs w:val="24"/>
          <w:lang w:eastAsia="ru-RU"/>
        </w:rPr>
        <w:br/>
        <w:t>Едва ли Кирилл знает, где мы собираемся. Нужно ему позвонить.</w:t>
      </w:r>
      <w:r w:rsidRPr="00A04258">
        <w:rPr>
          <w:rFonts w:ascii="Times New Roman" w:eastAsia="Times New Roman" w:hAnsi="Times New Roman" w:cs="Times New Roman"/>
          <w:i/>
          <w:iCs/>
          <w:sz w:val="24"/>
          <w:szCs w:val="24"/>
          <w:lang w:eastAsia="ru-RU"/>
        </w:rPr>
        <w:br/>
        <w:t>Непременно приходи! Мы будем тебя ждать.</w:t>
      </w:r>
      <w:r w:rsidRPr="00A04258">
        <w:rPr>
          <w:rFonts w:ascii="Times New Roman" w:eastAsia="Times New Roman" w:hAnsi="Times New Roman" w:cs="Times New Roman"/>
          <w:i/>
          <w:iCs/>
          <w:sz w:val="24"/>
          <w:szCs w:val="24"/>
          <w:lang w:eastAsia="ru-RU"/>
        </w:rPr>
        <w:br/>
        <w:t>А ведь он прав!</w:t>
      </w:r>
    </w:p>
    <w:p w:rsidR="00A04258" w:rsidRPr="00A04258" w:rsidRDefault="00CC3C10" w:rsidP="00A04258">
      <w:pPr>
        <w:shd w:val="clear" w:color="auto" w:fill="FFFFFF" w:themeFill="background1"/>
        <w:spacing w:after="225" w:line="240" w:lineRule="auto"/>
        <w:rPr>
          <w:rFonts w:ascii="Times New Roman" w:eastAsia="Times New Roman" w:hAnsi="Times New Roman" w:cs="Times New Roman"/>
          <w:sz w:val="24"/>
          <w:szCs w:val="24"/>
          <w:lang w:eastAsia="ru-RU"/>
        </w:rPr>
      </w:pPr>
      <w:hyperlink r:id="rId26" w:history="1">
        <w:r w:rsidR="00A04258" w:rsidRPr="00A04258">
          <w:rPr>
            <w:rFonts w:ascii="Times New Roman" w:eastAsia="Times New Roman" w:hAnsi="Times New Roman" w:cs="Times New Roman"/>
            <w:sz w:val="24"/>
            <w:szCs w:val="24"/>
            <w:u w:val="single"/>
            <w:lang w:eastAsia="ru-RU"/>
          </w:rPr>
          <w:t>Пунктуация предложений, осложнённых вводными словами</w:t>
        </w:r>
      </w:hyperlink>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2" w:name="p2"/>
      <w:bookmarkEnd w:id="2"/>
      <w:r w:rsidRPr="00A04258">
        <w:rPr>
          <w:rFonts w:ascii="Times New Roman" w:eastAsia="Times New Roman" w:hAnsi="Times New Roman" w:cs="Times New Roman"/>
          <w:b/>
          <w:bCs/>
          <w:sz w:val="24"/>
          <w:szCs w:val="24"/>
          <w:lang w:eastAsia="ru-RU"/>
        </w:rPr>
        <w:t xml:space="preserve"> </w:t>
      </w:r>
      <w:r w:rsidRPr="00A04258">
        <w:rPr>
          <w:rFonts w:ascii="Times New Roman" w:eastAsia="Times New Roman" w:hAnsi="Times New Roman" w:cs="Times New Roman"/>
          <w:b/>
          <w:bCs/>
          <w:sz w:val="24"/>
          <w:szCs w:val="24"/>
          <w:u w:val="single"/>
          <w:lang w:eastAsia="ru-RU"/>
        </w:rPr>
        <w:t>Вводные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предложения по своей роли похожи на вводные слова.</w:t>
      </w:r>
      <w:r w:rsidRPr="00A04258">
        <w:rPr>
          <w:rFonts w:ascii="Times New Roman" w:eastAsia="Times New Roman" w:hAnsi="Times New Roman" w:cs="Times New Roman"/>
          <w:sz w:val="24"/>
          <w:szCs w:val="24"/>
          <w:lang w:eastAsia="ru-RU"/>
        </w:rPr>
        <w:br/>
        <w:t>Примеры:</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Я думаю, он приедет завтра.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я думаю</w:t>
      </w:r>
      <w:r w:rsidRPr="00A04258">
        <w:rPr>
          <w:rFonts w:ascii="Times New Roman" w:eastAsia="Times New Roman" w:hAnsi="Times New Roman" w:cs="Times New Roman"/>
          <w:sz w:val="24"/>
          <w:szCs w:val="24"/>
          <w:lang w:eastAsia="ru-RU"/>
        </w:rPr>
        <w:t> = по-моему)</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Это интервью, если я не ошибаюсь, было опубликовано год назад.</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если я не ошибаюсь</w:t>
      </w:r>
      <w:r w:rsidRPr="00A04258">
        <w:rPr>
          <w:rFonts w:ascii="Times New Roman" w:eastAsia="Times New Roman" w:hAnsi="Times New Roman" w:cs="Times New Roman"/>
          <w:sz w:val="24"/>
          <w:szCs w:val="24"/>
          <w:lang w:eastAsia="ru-RU"/>
        </w:rPr>
        <w:t> = по-моему)</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Как и вводные слова, вводные предложения выражают разные значения.</w:t>
      </w:r>
      <w:r w:rsidRPr="00A04258">
        <w:rPr>
          <w:rFonts w:ascii="Times New Roman" w:eastAsia="Times New Roman" w:hAnsi="Times New Roman" w:cs="Times New Roman"/>
          <w:sz w:val="24"/>
          <w:szCs w:val="24"/>
          <w:lang w:eastAsia="ru-RU"/>
        </w:rPr>
        <w:br/>
        <w:t>Например:</w:t>
      </w:r>
    </w:p>
    <w:p w:rsidR="00A04258" w:rsidRPr="00A04258" w:rsidRDefault="00A04258" w:rsidP="00A04258">
      <w:pPr>
        <w:shd w:val="clear" w:color="auto" w:fill="FFFFFF" w:themeFill="background1"/>
        <w:spacing w:after="0"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shd w:val="clear" w:color="auto" w:fill="FFFFFF"/>
          <w:lang w:eastAsia="ru-RU"/>
        </w:rPr>
        <w:t>Я думаю</w:t>
      </w: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sz w:val="24"/>
          <w:szCs w:val="24"/>
          <w:shd w:val="clear" w:color="auto" w:fill="FFFFFF"/>
          <w:lang w:eastAsia="ru-RU"/>
        </w:rPr>
        <w:t>полагаю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считаю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уверен</w:t>
      </w:r>
      <w:r w:rsidRPr="00A04258">
        <w:rPr>
          <w:rFonts w:ascii="Times New Roman" w:eastAsia="Times New Roman" w:hAnsi="Times New Roman" w:cs="Times New Roman"/>
          <w:sz w:val="24"/>
          <w:szCs w:val="24"/>
          <w:lang w:eastAsia="ru-RU"/>
        </w:rPr>
        <w:t>, ...) – степень достоверности, уверенности.</w:t>
      </w:r>
    </w:p>
    <w:p w:rsidR="00A04258" w:rsidRPr="00A04258" w:rsidRDefault="00A04258" w:rsidP="00A04258">
      <w:pPr>
        <w:shd w:val="clear" w:color="auto" w:fill="FFFFFF" w:themeFill="background1"/>
        <w:spacing w:after="0"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shd w:val="clear" w:color="auto" w:fill="FFFFFF"/>
          <w:lang w:eastAsia="ru-RU"/>
        </w:rPr>
        <w:t>Как известно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сообщили по радио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сообщили в СМИ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сказано в докладе</w:t>
      </w:r>
      <w:r w:rsidRPr="00A04258">
        <w:rPr>
          <w:rFonts w:ascii="Times New Roman" w:eastAsia="Times New Roman" w:hAnsi="Times New Roman" w:cs="Times New Roman"/>
          <w:sz w:val="24"/>
          <w:szCs w:val="24"/>
          <w:lang w:eastAsia="ru-RU"/>
        </w:rPr>
        <w:t> и т.п.) – источник информации.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Как и вводные слова, вводные предложения выделяются в устной речи интонационно, а в письменной – пунктуационно: запятыми, реже – тире.</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sz w:val="24"/>
          <w:szCs w:val="24"/>
          <w:lang w:eastAsia="ru-RU"/>
        </w:rPr>
        <w:br/>
        <w:t>Подробнее: </w:t>
      </w:r>
      <w:hyperlink r:id="rId27" w:history="1">
        <w:r w:rsidRPr="00A04258">
          <w:rPr>
            <w:rFonts w:ascii="Times New Roman" w:eastAsia="Times New Roman" w:hAnsi="Times New Roman" w:cs="Times New Roman"/>
            <w:sz w:val="24"/>
            <w:szCs w:val="24"/>
            <w:u w:val="single"/>
            <w:lang w:eastAsia="ru-RU"/>
          </w:rPr>
          <w:t>Пунктуация предложений, осложнённых вводными предложениями</w:t>
        </w:r>
      </w:hyperlink>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u w:val="single"/>
          <w:lang w:eastAsia="ru-RU"/>
        </w:rPr>
      </w:pPr>
      <w:r w:rsidRPr="00A04258">
        <w:rPr>
          <w:rFonts w:ascii="Times New Roman" w:eastAsia="Times New Roman" w:hAnsi="Times New Roman" w:cs="Times New Roman"/>
          <w:sz w:val="24"/>
          <w:szCs w:val="24"/>
          <w:u w:val="single"/>
          <w:lang w:eastAsia="ru-RU"/>
        </w:rPr>
        <w:t> </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3" w:name="p3"/>
      <w:bookmarkEnd w:id="3"/>
      <w:r w:rsidRPr="00A04258">
        <w:rPr>
          <w:rFonts w:ascii="Times New Roman" w:eastAsia="Times New Roman" w:hAnsi="Times New Roman" w:cs="Times New Roman"/>
          <w:b/>
          <w:bCs/>
          <w:sz w:val="24"/>
          <w:szCs w:val="24"/>
          <w:u w:val="single"/>
          <w:lang w:eastAsia="ru-RU"/>
        </w:rPr>
        <w:t>Вставные конструкции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Вставные конструкции</w:t>
      </w:r>
      <w:r w:rsidRPr="00A04258">
        <w:rPr>
          <w:rFonts w:ascii="Times New Roman" w:eastAsia="Times New Roman" w:hAnsi="Times New Roman" w:cs="Times New Roman"/>
          <w:sz w:val="24"/>
          <w:szCs w:val="24"/>
          <w:lang w:eastAsia="ru-RU"/>
        </w:rPr>
        <w:t> отличаются от вводных слов и предложений рядом черт.</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Они имеют собственные цели высказывания, которые могут совпадать или отличаться от цели высказывания основного предложения: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 – этого никто не ожидал - позвонил только через год.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(цель высказывания вставной конструкции и предложения, содержащего её, совпадают: это сообщения)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Пётр – ты уже слышал об этом?- уехал в Китай.</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(цель высказывания предложения, содержащего вставную конструкцию, - сообщение, цель вставной конструкции – вопрос)</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Вставные конструкции имеют свой спектр значений: они содержат дополнительные замечания, комментарии, разъяснения или служат средством активизации внимания собеседника:</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 – ты слушаешь меня или нет? – позвонил только через год.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(активизация внимания собеседника)</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Вставные конструкции имеют структуру самостоятельного предложения. Это могут быть как простые, так и сложные предложения.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деревне (я имею в виду деревню, ближайшую к нашему дачному посёлку) был большой пруд.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данном примере и предложение, и вставная конструкция имеют структуру простого предложения, но структура вставной конструкции осложнена обособленным определением)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устной речи они выделяются интонационно, а в письменной – пунктуационно: посредством скобок или тире.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Примеры:</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Наконец – как я об этом мечтал! – я закончил школу и поступил в университет.</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И вот бывшие одноклассники (вы представляете?) встретились через пятьдесят лет!</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195" w:line="360" w:lineRule="atLeast"/>
        <w:ind w:right="72"/>
        <w:textAlignment w:val="bottom"/>
        <w:outlineLvl w:val="1"/>
        <w:rPr>
          <w:rFonts w:ascii="Times New Roman" w:eastAsia="Times New Roman" w:hAnsi="Times New Roman" w:cs="Times New Roman"/>
          <w:sz w:val="24"/>
          <w:szCs w:val="24"/>
          <w:lang w:eastAsia="ru-RU"/>
        </w:rPr>
      </w:pPr>
      <w:bookmarkStart w:id="4" w:name="p4"/>
      <w:bookmarkStart w:id="5" w:name="q1"/>
      <w:bookmarkEnd w:id="4"/>
      <w:bookmarkEnd w:id="5"/>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lastRenderedPageBreak/>
        <w:t xml:space="preserve">Тест на тему: </w:t>
      </w:r>
    </w:p>
    <w:p w:rsidR="00A04258" w:rsidRPr="00A04258" w:rsidRDefault="00A04258"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Вводные слова.</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Являются ли вводные слова и сочетания членами предложения?</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20.25pt;height:18pt" o:ole="">
            <v:imagedata r:id="rId28" o:title=""/>
          </v:shape>
          <w:control r:id="rId29" w:name="DefaultOcxName30" w:shapeid="_x0000_i1180"/>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83" type="#_x0000_t75" style="width:20.25pt;height:18pt" o:ole="">
            <v:imagedata r:id="rId30" o:title=""/>
          </v:shape>
          <w:control r:id="rId31" w:name="DefaultOcxName112" w:shapeid="_x0000_i1183"/>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Связаны ли вводные слова и сочетания с членами предложения грамматически?</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86" type="#_x0000_t75" style="width:20.25pt;height:18pt" o:ole="">
            <v:imagedata r:id="rId30" o:title=""/>
          </v:shape>
          <w:control r:id="rId32" w:name="DefaultOcxName22" w:shapeid="_x0000_i1186"/>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89" type="#_x0000_t75" style="width:20.25pt;height:18pt" o:ole="">
            <v:imagedata r:id="rId30" o:title=""/>
          </v:shape>
          <w:control r:id="rId33" w:name="DefaultOcxName32" w:shapeid="_x0000_i1189"/>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вводные слова и сочетания выделяются на письме?</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2" type="#_x0000_t75" style="width:20.25pt;height:18pt" o:ole="">
            <v:imagedata r:id="rId30" o:title=""/>
          </v:shape>
          <w:control r:id="rId34" w:name="DefaultOcxName41" w:shapeid="_x0000_i1192"/>
        </w:object>
      </w:r>
      <w:r w:rsidRPr="00A04258">
        <w:rPr>
          <w:rFonts w:ascii="Times New Roman" w:eastAsia="Times New Roman" w:hAnsi="Times New Roman" w:cs="Times New Roman"/>
          <w:sz w:val="24"/>
          <w:szCs w:val="24"/>
          <w:lang w:eastAsia="ru-RU"/>
        </w:rPr>
        <w:t>никак не выделяются</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5" type="#_x0000_t75" style="width:20.25pt;height:18pt" o:ole="">
            <v:imagedata r:id="rId30" o:title=""/>
          </v:shape>
          <w:control r:id="rId35" w:name="DefaultOcxName51" w:shapeid="_x0000_i1195"/>
        </w:object>
      </w:r>
      <w:r w:rsidRPr="00A04258">
        <w:rPr>
          <w:rFonts w:ascii="Times New Roman" w:eastAsia="Times New Roman" w:hAnsi="Times New Roman" w:cs="Times New Roman"/>
          <w:sz w:val="24"/>
          <w:szCs w:val="24"/>
          <w:lang w:eastAsia="ru-RU"/>
        </w:rPr>
        <w:t>выделяются запятыми</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8" type="#_x0000_t75" style="width:20.25pt;height:18pt" o:ole="">
            <v:imagedata r:id="rId30" o:title=""/>
          </v:shape>
          <w:control r:id="rId36" w:name="DefaultOcxName61" w:shapeid="_x0000_i1198"/>
        </w:object>
      </w:r>
      <w:r w:rsidRPr="00A04258">
        <w:rPr>
          <w:rFonts w:ascii="Times New Roman" w:eastAsia="Times New Roman" w:hAnsi="Times New Roman" w:cs="Times New Roman"/>
          <w:sz w:val="24"/>
          <w:szCs w:val="24"/>
          <w:lang w:eastAsia="ru-RU"/>
        </w:rPr>
        <w:t>выделяются тире</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Является ли </w:t>
      </w:r>
      <w:r w:rsidRPr="00A04258">
        <w:rPr>
          <w:rFonts w:ascii="Times New Roman" w:eastAsia="Times New Roman" w:hAnsi="Times New Roman" w:cs="Times New Roman"/>
          <w:b/>
          <w:bCs/>
          <w:i/>
          <w:iCs/>
          <w:sz w:val="24"/>
          <w:szCs w:val="24"/>
          <w:lang w:eastAsia="ru-RU"/>
        </w:rPr>
        <w:t>кстати</w:t>
      </w:r>
      <w:r w:rsidRPr="00A04258">
        <w:rPr>
          <w:rFonts w:ascii="Times New Roman" w:eastAsia="Times New Roman" w:hAnsi="Times New Roman" w:cs="Times New Roman"/>
          <w:b/>
          <w:bCs/>
          <w:sz w:val="24"/>
          <w:szCs w:val="24"/>
          <w:lang w:eastAsia="ru-RU"/>
        </w:rPr>
        <w:t> вводным словом в предложении: </w:t>
      </w:r>
      <w:r w:rsidRPr="00A04258">
        <w:rPr>
          <w:rFonts w:ascii="Times New Roman" w:eastAsia="Times New Roman" w:hAnsi="Times New Roman" w:cs="Times New Roman"/>
          <w:b/>
          <w:bCs/>
          <w:i/>
          <w:iCs/>
          <w:sz w:val="24"/>
          <w:szCs w:val="24"/>
          <w:lang w:eastAsia="ru-RU"/>
        </w:rPr>
        <w:t>Ты пришла кстати</w:t>
      </w:r>
      <w:r w:rsidRPr="00A04258">
        <w:rPr>
          <w:rFonts w:ascii="Times New Roman" w:eastAsia="Times New Roman" w:hAnsi="Times New Roman" w:cs="Times New Roman"/>
          <w:b/>
          <w:bCs/>
          <w:sz w:val="24"/>
          <w:szCs w:val="24"/>
          <w:lang w:eastAsia="ru-RU"/>
        </w:rPr>
        <w:t>.?</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1" type="#_x0000_t75" style="width:20.25pt;height:18pt" o:ole="">
            <v:imagedata r:id="rId30" o:title=""/>
          </v:shape>
          <w:control r:id="rId37" w:name="DefaultOcxName71" w:shapeid="_x0000_i1201"/>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4" type="#_x0000_t75" style="width:20.25pt;height:18pt" o:ole="">
            <v:imagedata r:id="rId30" o:title=""/>
          </v:shape>
          <w:control r:id="rId38" w:name="DefaultOcxName8" w:shapeid="_x0000_i1204"/>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Является ли </w:t>
      </w:r>
      <w:r w:rsidRPr="00A04258">
        <w:rPr>
          <w:rFonts w:ascii="Times New Roman" w:eastAsia="Times New Roman" w:hAnsi="Times New Roman" w:cs="Times New Roman"/>
          <w:b/>
          <w:bCs/>
          <w:i/>
          <w:iCs/>
          <w:sz w:val="24"/>
          <w:szCs w:val="24"/>
          <w:lang w:eastAsia="ru-RU"/>
        </w:rPr>
        <w:t>кстати</w:t>
      </w:r>
      <w:r w:rsidRPr="00A04258">
        <w:rPr>
          <w:rFonts w:ascii="Times New Roman" w:eastAsia="Times New Roman" w:hAnsi="Times New Roman" w:cs="Times New Roman"/>
          <w:b/>
          <w:bCs/>
          <w:sz w:val="24"/>
          <w:szCs w:val="24"/>
          <w:lang w:eastAsia="ru-RU"/>
        </w:rPr>
        <w:t> вводным словом в предложении: </w:t>
      </w:r>
      <w:r w:rsidRPr="00A04258">
        <w:rPr>
          <w:rFonts w:ascii="Times New Roman" w:eastAsia="Times New Roman" w:hAnsi="Times New Roman" w:cs="Times New Roman"/>
          <w:b/>
          <w:bCs/>
          <w:i/>
          <w:iCs/>
          <w:sz w:val="24"/>
          <w:szCs w:val="24"/>
          <w:lang w:eastAsia="ru-RU"/>
        </w:rPr>
        <w:t>Кстати, посмотри, какие часы я купила.</w:t>
      </w:r>
      <w:r w:rsidRPr="00A04258">
        <w:rPr>
          <w:rFonts w:ascii="Times New Roman" w:eastAsia="Times New Roman" w:hAnsi="Times New Roman" w:cs="Times New Roman"/>
          <w:b/>
          <w:bCs/>
          <w:sz w:val="24"/>
          <w:szCs w:val="24"/>
          <w:lang w:eastAsia="ru-RU"/>
        </w:rPr>
        <w:t>?</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7" type="#_x0000_t75" style="width:20.25pt;height:18pt" o:ole="">
            <v:imagedata r:id="rId30" o:title=""/>
          </v:shape>
          <w:control r:id="rId39" w:name="DefaultOcxName91" w:shapeid="_x0000_i1207"/>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10" type="#_x0000_t75" style="width:20.25pt;height:18pt" o:ole="">
            <v:imagedata r:id="rId30" o:title=""/>
          </v:shape>
          <w:control r:id="rId40" w:name="DefaultOcxName101" w:shapeid="_x0000_i1210"/>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Могут ли быть вводными слова: </w:t>
      </w:r>
      <w:r w:rsidRPr="00A04258">
        <w:rPr>
          <w:rFonts w:ascii="Times New Roman" w:eastAsia="Times New Roman" w:hAnsi="Times New Roman" w:cs="Times New Roman"/>
          <w:b/>
          <w:bCs/>
          <w:i/>
          <w:iCs/>
          <w:sz w:val="24"/>
          <w:szCs w:val="24"/>
          <w:lang w:eastAsia="ru-RU"/>
        </w:rPr>
        <w:t>вдруг, обязательно, непременно, исключительно, буквально</w:t>
      </w:r>
      <w:r w:rsidRPr="00A04258">
        <w:rPr>
          <w:rFonts w:ascii="Times New Roman" w:eastAsia="Times New Roman" w:hAnsi="Times New Roman" w:cs="Times New Roman"/>
          <w:b/>
          <w:bCs/>
          <w:sz w:val="24"/>
          <w:szCs w:val="24"/>
          <w:lang w:eastAsia="ru-RU"/>
        </w:rPr>
        <w:t>?</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lastRenderedPageBreak/>
        <w:object w:dxaOrig="225" w:dyaOrig="225">
          <v:shape id="_x0000_i1213" type="#_x0000_t75" style="width:20.25pt;height:18pt" o:ole="">
            <v:imagedata r:id="rId30" o:title=""/>
          </v:shape>
          <w:control r:id="rId41" w:name="DefaultOcxName111" w:shapeid="_x0000_i1213"/>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16" type="#_x0000_t75" style="width:20.25pt;height:18pt" o:ole="">
            <v:imagedata r:id="rId30" o:title=""/>
          </v:shape>
          <w:control r:id="rId42" w:name="DefaultOcxName12" w:shapeid="_x0000_i1216"/>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Могут ли быть вводными слова: </w:t>
      </w:r>
      <w:r w:rsidRPr="00A04258">
        <w:rPr>
          <w:rFonts w:ascii="Times New Roman" w:eastAsia="Times New Roman" w:hAnsi="Times New Roman" w:cs="Times New Roman"/>
          <w:b/>
          <w:bCs/>
          <w:i/>
          <w:iCs/>
          <w:sz w:val="24"/>
          <w:szCs w:val="24"/>
          <w:lang w:eastAsia="ru-RU"/>
        </w:rPr>
        <w:t>по решению, по предложению, по постановлению, в довершение, в конечном счёте</w:t>
      </w:r>
      <w:r w:rsidRPr="00A04258">
        <w:rPr>
          <w:rFonts w:ascii="Times New Roman" w:eastAsia="Times New Roman" w:hAnsi="Times New Roman" w:cs="Times New Roman"/>
          <w:b/>
          <w:bCs/>
          <w:sz w:val="24"/>
          <w:szCs w:val="24"/>
          <w:lang w:eastAsia="ru-RU"/>
        </w:rPr>
        <w:t>?</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19" type="#_x0000_t75" style="width:20.25pt;height:18pt" o:ole="">
            <v:imagedata r:id="rId30" o:title=""/>
          </v:shape>
          <w:control r:id="rId43" w:name="DefaultOcxName131" w:shapeid="_x0000_i1219"/>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2" type="#_x0000_t75" style="width:20.25pt;height:18pt" o:ole="">
            <v:imagedata r:id="rId30" o:title=""/>
          </v:shape>
          <w:control r:id="rId44" w:name="DefaultOcxName141" w:shapeid="_x0000_i1222"/>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Являются ли вводными предложения: </w:t>
      </w:r>
      <w:r w:rsidRPr="00A04258">
        <w:rPr>
          <w:rFonts w:ascii="Times New Roman" w:eastAsia="Times New Roman" w:hAnsi="Times New Roman" w:cs="Times New Roman"/>
          <w:b/>
          <w:bCs/>
          <w:i/>
          <w:iCs/>
          <w:sz w:val="24"/>
          <w:szCs w:val="24"/>
          <w:lang w:eastAsia="ru-RU"/>
        </w:rPr>
        <w:t>Как сообщается в СМИ, как сказано в докладе, как сказала Мария Ивановна</w:t>
      </w:r>
      <w:r w:rsidRPr="00A04258">
        <w:rPr>
          <w:rFonts w:ascii="Times New Roman" w:eastAsia="Times New Roman" w:hAnsi="Times New Roman" w:cs="Times New Roman"/>
          <w:b/>
          <w:bCs/>
          <w:sz w:val="24"/>
          <w:szCs w:val="24"/>
          <w:lang w:eastAsia="ru-RU"/>
        </w:rPr>
        <w:t>?</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5" type="#_x0000_t75" style="width:20.25pt;height:18pt" o:ole="">
            <v:imagedata r:id="rId30" o:title=""/>
          </v:shape>
          <w:control r:id="rId45" w:name="DefaultOcxName151" w:shapeid="_x0000_i1225"/>
        </w:object>
      </w:r>
      <w:r w:rsidRPr="00A04258">
        <w:rPr>
          <w:rFonts w:ascii="Times New Roman" w:eastAsia="Times New Roman" w:hAnsi="Times New Roman" w:cs="Times New Roman"/>
          <w:sz w:val="24"/>
          <w:szCs w:val="24"/>
          <w:lang w:eastAsia="ru-RU"/>
        </w:rPr>
        <w:t>да</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8" type="#_x0000_t75" style="width:20.25pt;height:18pt" o:ole="">
            <v:imagedata r:id="rId30" o:title=""/>
          </v:shape>
          <w:control r:id="rId46" w:name="DefaultOcxName161" w:shapeid="_x0000_i1228"/>
        </w:object>
      </w:r>
      <w:r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выделяются на письме вводные предложения?</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1" type="#_x0000_t75" style="width:20.25pt;height:18pt" o:ole="">
            <v:imagedata r:id="rId30" o:title=""/>
          </v:shape>
          <w:control r:id="rId47" w:name="DefaultOcxName171" w:shapeid="_x0000_i1231"/>
        </w:object>
      </w:r>
      <w:r w:rsidRPr="00A04258">
        <w:rPr>
          <w:rFonts w:ascii="Times New Roman" w:eastAsia="Times New Roman" w:hAnsi="Times New Roman" w:cs="Times New Roman"/>
          <w:sz w:val="24"/>
          <w:szCs w:val="24"/>
          <w:lang w:eastAsia="ru-RU"/>
        </w:rPr>
        <w:t>никак не выделяются</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4" type="#_x0000_t75" style="width:20.25pt;height:18pt" o:ole="">
            <v:imagedata r:id="rId30" o:title=""/>
          </v:shape>
          <w:control r:id="rId48" w:name="DefaultOcxName181" w:shapeid="_x0000_i1234"/>
        </w:object>
      </w:r>
      <w:r w:rsidRPr="00A04258">
        <w:rPr>
          <w:rFonts w:ascii="Times New Roman" w:eastAsia="Times New Roman" w:hAnsi="Times New Roman" w:cs="Times New Roman"/>
          <w:sz w:val="24"/>
          <w:szCs w:val="24"/>
          <w:lang w:eastAsia="ru-RU"/>
        </w:rPr>
        <w:t>выделяются запятыми</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7" type="#_x0000_t75" style="width:20.25pt;height:18pt" o:ole="">
            <v:imagedata r:id="rId30" o:title=""/>
          </v:shape>
          <w:control r:id="rId49" w:name="DefaultOcxName191" w:shapeid="_x0000_i1237"/>
        </w:object>
      </w:r>
      <w:r w:rsidRPr="00A04258">
        <w:rPr>
          <w:rFonts w:ascii="Times New Roman" w:eastAsia="Times New Roman" w:hAnsi="Times New Roman" w:cs="Times New Roman"/>
          <w:sz w:val="24"/>
          <w:szCs w:val="24"/>
          <w:lang w:eastAsia="ru-RU"/>
        </w:rPr>
        <w:t>выделяются тире</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выделяются на письме вставные конструкции?</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40" type="#_x0000_t75" style="width:20.25pt;height:18pt" o:ole="">
            <v:imagedata r:id="rId30" o:title=""/>
          </v:shape>
          <w:control r:id="rId50" w:name="DefaultOcxName201" w:shapeid="_x0000_i1240"/>
        </w:object>
      </w:r>
      <w:r w:rsidRPr="00A04258">
        <w:rPr>
          <w:rFonts w:ascii="Times New Roman" w:eastAsia="Times New Roman" w:hAnsi="Times New Roman" w:cs="Times New Roman"/>
          <w:sz w:val="24"/>
          <w:szCs w:val="24"/>
          <w:lang w:eastAsia="ru-RU"/>
        </w:rPr>
        <w:t>выделяются запятыми</w:t>
      </w:r>
    </w:p>
    <w:p w:rsidR="00A04258" w:rsidRPr="00A04258" w:rsidRDefault="00A04258"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43" type="#_x0000_t75" style="width:20.25pt;height:18pt" o:ole="">
            <v:imagedata r:id="rId30" o:title=""/>
          </v:shape>
          <w:control r:id="rId51" w:name="DefaultOcxName211" w:shapeid="_x0000_i1243"/>
        </w:object>
      </w:r>
      <w:r w:rsidRPr="00A04258">
        <w:rPr>
          <w:rFonts w:ascii="Times New Roman" w:eastAsia="Times New Roman" w:hAnsi="Times New Roman" w:cs="Times New Roman"/>
          <w:sz w:val="24"/>
          <w:szCs w:val="24"/>
          <w:lang w:eastAsia="ru-RU"/>
        </w:rPr>
        <w:t>выделяются тире или скобками</w:t>
      </w:r>
    </w:p>
    <w:p w:rsidR="00A04258" w:rsidRPr="00A04258" w:rsidRDefault="00A04258" w:rsidP="00A04258">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E56F3" w:rsidRPr="00AE56F3" w:rsidRDefault="00AE56F3" w:rsidP="00AE56F3">
      <w:pPr>
        <w:shd w:val="clear" w:color="auto" w:fill="FFFFFF"/>
        <w:spacing w:after="0" w:line="294" w:lineRule="atLeast"/>
        <w:rPr>
          <w:rFonts w:ascii="Arial" w:eastAsia="Times New Roman" w:hAnsi="Arial" w:cs="Arial"/>
          <w:b/>
          <w:color w:val="000000"/>
          <w:sz w:val="24"/>
          <w:szCs w:val="24"/>
          <w:lang w:eastAsia="ru-RU"/>
        </w:rPr>
      </w:pPr>
      <w:r w:rsidRPr="00AE56F3">
        <w:rPr>
          <w:rFonts w:ascii="Arial" w:eastAsia="Times New Roman" w:hAnsi="Arial" w:cs="Arial"/>
          <w:b/>
          <w:color w:val="000000"/>
          <w:sz w:val="24"/>
          <w:szCs w:val="24"/>
          <w:lang w:eastAsia="ru-RU"/>
        </w:rPr>
        <w:lastRenderedPageBreak/>
        <w:t>Практическая работа.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Тема: Знаки препинания при обособленных членах предложения.</w:t>
      </w:r>
    </w:p>
    <w:p w:rsidR="00AE56F3" w:rsidRPr="00AE56F3" w:rsidRDefault="00AE56F3" w:rsidP="00AE56F3">
      <w:pPr>
        <w:spacing w:after="130" w:line="240" w:lineRule="auto"/>
        <w:rPr>
          <w:rFonts w:ascii="Times New Roman" w:eastAsia="Times New Roman" w:hAnsi="Times New Roman" w:cs="Times New Roman"/>
          <w:b/>
          <w:bCs/>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Вариант 1</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 Укажите предложение, в котором обособленные члены отсутствуют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Мне нравилась его спокойная и ровная речь простая и ясная.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Солнце поднялось над горами и сгоняло ещё лежавший в тени иней.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Вся деревушка тихая и задумчивая имела приятный вид.</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2. Найдите предложение с обособленным согласованным определением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Весь мир с листвой с весенним громом для радости открылся им.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Литература предполагает прежде всего массового читателя.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Мне часто вспоминается теперь эта тёмная река затенённая горами.</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3. Найдите предложение, в котором неверно выделено приложение.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Ходил Стенька Разин в Астрахань-город.</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 народе её называют чудо-ягодой.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И вот сама идёт волшебница-зима.</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4. Укажите предложение, в котором оборот с союзом как следует обособить.</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Читающая публика успела привыкнуть к Чехову как к юмористу.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Вы как инициатор должны играть главную роль.</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Это событие следует рассматривать как исключительный случай.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5. Найдите правильно построенное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Прочитав эту роль, в первый момент мне стало даже смешно.</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Взяв её под руку, они пошли вместе.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Писатель должен показывать жизнь такой, какая она есть, не приукрашивая и не ухудшая её.</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6. Укажите, какую пару знаков препинания следует выбрать для оформления обособленных членов.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По фотографиям Лев Николаевич представлялся мне не только духовным (1) но и физическим гигантом (2) высоким, могучим и широким в плечах.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 (,) 2 – (–) б) 1 – (–) 2 – (,) в) 1 – (,) 2 – (:)</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7. На месте каких цифр должны стоять запятые в данном предложении?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Песчаная отмель далеко золотилась (1) протянувшись от тёмного обрывистого берега (2) в дремотно светлеющую реку (3) пропадавшую за дальним лесом.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3 б) 2, 3 в) 1, 2, 3</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8. Укажите правильный вариант расстановки запятых в предложении.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Поспешно умываясь (1) и (2) со смирением одеваясь в самое дурное своё платье (3) и старенькую мантилью (4) содрогаясь от свежести (5) Наташа выходила на пустынные улицы (6) прозрачно освещённые утренней зарёй.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3, 4, 6 б) 4, 5, 6 в) 1, 2, 3, 4, 5, 6</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9. В каких строках А.Блока есть обособленные обстоятельства (знаки препинания не расставлены)? Укажите верный вариант ответа.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Дыша духами и туманами она садится у окна.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Тоска дорожная железная свистела сердце разрывая…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И смотрю и вражду измеряю ненавидя кляня и любя. (А.Блок)</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1, 3 в) 2, 3</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10. В каком варианте деепричастный оборот не обособляется?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Он работал не покладая рук. (М.Горький)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Чуть шумят качаясь сосны (В.Брюсов)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Окна разинув стоят магазины. (В.Маяковский)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11. Укажите вариант ответа, в котором правильно указаны цифры, на месте которых должны стоять запятые.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Откинувшись в кресле (1) он смотрел на нас (2) присмиревших ребят (3) и (4) отложив раскрытую книгу (5) казалось (6) всё ещё думал о прочитанном.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4, 5 б) 1, 2, 3, 5, 6 в) 1, 2, 3, 4, 5, 6</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12. Укажите, чем осложнено предложение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языке, как известно, есть одинаково звучащие и пишущиеся слова с совершенно различным значением – омонимы.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сравнительным оборотом, обособленным приложением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однородными определениями и вводным сочетанием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вводным сочетанием, однородными определениями и обособленным приложением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 </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Вариант 2</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 Укажите предложение с обособленными членами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Иван Сергеевич был высокого роста и медлительный.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Бунина большинство знает как прозаика.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Она встретила сына с радостью неожиданной для него. (М.Горький)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2. Укажите условие, при котором определение не обособляется: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находится между подлежащим и сказуемым; б) относится к личному местоимению;</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находится перед определяемым словом.</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3. Укажите предложение, в котором приложение не обособляется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Ночевала тучка золотая на груди утёса великана. (М.Лермонтов)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б) Онегин добрый мой приятель родился на брегах Невы. (А.Пушкин)</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Вот оно объяснение. (Л.Толстой)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4. Найдите предложение, в котором следует поставить одну запятую.</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Как стилист Чехов недосягаем! (М.Горький) б) Жизнь как подстреленная птица. (Ф.Тютчев)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Лишь тот кто уважает других людей имеет право на уважение.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5. В каком варианте ответа указаны предложения с обособленным приложением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Петергоф пригород Санкт-Петербурга славится парками и фонтанами.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В картине Левитана «После дождя» заключена вся прелесть дождевых сумерек в приволжском городке.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М.И.Глинка великий русский композитор после премьеры оперы «Иван Сусанин» увлёкся созданием оперы на сюжет поэмы Пушкина «Руслан и Людмила».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2, 3 в) 1, 3</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6. В каком варианте ответа верно указаны конструкции, осложняющие данное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Тут, в уютной квартире Мережковского на Литейной, сколько раз приходилось мне присутствовать при самых значительных, утончённых прениях, наложивших отпечаток на всю мою жизнь. (А.Белый)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уточнение, однородные члены, обособленное дополнение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приложение, однородные члены, обособленное обстоятельство</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уточнение, однородные члены, обособленное определение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7. Как правильно продолжить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Глядя на эту картину…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возникает ощущение тревоги. б) мы невольно грустим. в) у многих сжимается сердце.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8. Укажите предложение без грамматической ошибки.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Не имея часов, можно определить время по цветам.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Доехав до конечной станции, нам предстояла пересадка.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Наблюдая экзотическую природу, возникла теория Дарвина.</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9. Укажите вариант ответа, в котором верно указаны все цифры, на месте которых в предложении должны стоять запятые.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Музыка питается более глубокими корнями (1) и (2) опираясь на прошлое (3) она лучше видит будущее, чем мы (4) живущие в моменте и миге. а) 1, 2, 4 б) 2, 3 в) 1, 2, 3, 4</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10. Укажите предложение, в котором обстоятельство не обособляется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Чьи-то глаза смотрели не мигая. б) Пошумев река успокоилась. в) Казаки разъехались не договорившись.</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11. Какой вариант ответа содержит предложение с пунктуационной ошибкой.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Цель творчества – самоотдача, а не шумиха, не успех.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Позорно, ничего не знача, быть притчей на устах у всех.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Опять Шопен не ищет выгод, но окрыляясь на лету,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Один прокладывает выход из вероятья в правоту.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Гремит Шопен, из окон грянув, а снизу, под его эффект</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Прямя подсвечники каштанов, на звёзды смотрит прошлый век. (Б.Пастернак)</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12. В каком варианте ответа, указаны предложения, в которых деепричастные обороты не обособляются?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Можно прожить и не хвастая умом. 2) К работе над повестью можно приступить начиная с будущей недели. 3) Понять это произведение можно, лишь учитывая условие его создания.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2, 3 в) 1,3</w:t>
      </w: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 №</w:t>
      </w:r>
      <w:r w:rsidR="00690969">
        <w:rPr>
          <w:rFonts w:ascii="Times New Roman" w:eastAsia="Calibri" w:hAnsi="Times New Roman" w:cs="Times New Roman"/>
          <w:b/>
          <w:sz w:val="24"/>
          <w:szCs w:val="24"/>
          <w:lang w:eastAsia="ru-RU"/>
        </w:rPr>
        <w:t>11.</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bCs/>
          <w:kern w:val="36"/>
          <w:sz w:val="24"/>
          <w:szCs w:val="24"/>
          <w:lang w:eastAsia="ru-RU"/>
        </w:rPr>
        <w:t>Тема: Междометия; утвердительные, отрицательные и вопросительно-отрицательные слова</w:t>
      </w:r>
    </w:p>
    <w:p w:rsidR="004A1716" w:rsidRPr="004A1716" w:rsidRDefault="004A1716" w:rsidP="004A1716">
      <w:pPr>
        <w:pBdr>
          <w:bottom w:val="single" w:sz="6" w:space="0" w:color="CCCCCC"/>
        </w:pBdr>
        <w:shd w:val="clear" w:color="auto" w:fill="FFFFFF"/>
        <w:spacing w:before="300" w:after="300" w:line="240" w:lineRule="auto"/>
        <w:ind w:left="300" w:right="300"/>
        <w:outlineLvl w:val="0"/>
        <w:rPr>
          <w:rFonts w:ascii="Times New Roman" w:eastAsia="Times New Roman" w:hAnsi="Times New Roman" w:cs="Times New Roman"/>
          <w:b/>
          <w:bCs/>
          <w:kern w:val="36"/>
          <w:sz w:val="28"/>
          <w:szCs w:val="28"/>
          <w:lang w:eastAsia="ru-RU"/>
        </w:rPr>
      </w:pPr>
      <w:r w:rsidRPr="004A1716">
        <w:rPr>
          <w:rFonts w:ascii="Times New Roman" w:eastAsia="Times New Roman" w:hAnsi="Times New Roman" w:cs="Times New Roman"/>
          <w:b/>
          <w:bCs/>
          <w:sz w:val="24"/>
          <w:szCs w:val="24"/>
          <w:lang w:eastAsia="ru-RU"/>
        </w:rPr>
        <w:t>1.</w:t>
      </w:r>
      <w:r w:rsidRPr="004A1716">
        <w:rPr>
          <w:rFonts w:ascii="Times New Roman" w:eastAsia="Times New Roman" w:hAnsi="Times New Roman" w:cs="Times New Roman"/>
          <w:sz w:val="24"/>
          <w:szCs w:val="24"/>
          <w:lang w:eastAsia="ru-RU"/>
        </w:rPr>
        <w:t>Междометие, произносимое без восклицательной интонации, выделяется запятыми, например: О, да вы поэт… (Т.); Увы, люди не могут без авторитетов (Гран.); Ах, до чего же он хорош, этот живой, спасенный ими лес! (Сарт.).</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2.</w:t>
      </w:r>
      <w:r w:rsidRPr="004A1716">
        <w:rPr>
          <w:rFonts w:ascii="Times New Roman" w:eastAsia="Times New Roman" w:hAnsi="Times New Roman" w:cs="Times New Roman"/>
          <w:sz w:val="24"/>
          <w:szCs w:val="24"/>
          <w:lang w:eastAsia="ru-RU"/>
        </w:rPr>
        <w:t>После междометия, произносимого с восклицательной интонацией, ставится восклицательный знак (такое междометие может быть и в середине предложения, тогда перед ним ставится запятая, а после восклицательного знака слово пишется со строчной буквы). Примеры: Ого! До чего же круто здесь склон падает вниз! (Сарт.); О! Это очень интересно (Тютюн.).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Примечание: не являются междометиями (и не выделяются в предложении знаками препинания) усилительные частицы ну, ах, ох и др.: Ну и снегу же здесь (Сарт.); Эх ты, небо, мое небо!..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3.</w:t>
      </w:r>
      <w:r w:rsidRPr="004A1716">
        <w:rPr>
          <w:rFonts w:ascii="Times New Roman" w:eastAsia="Times New Roman" w:hAnsi="Times New Roman" w:cs="Times New Roman"/>
          <w:sz w:val="24"/>
          <w:szCs w:val="24"/>
          <w:lang w:eastAsia="ru-RU"/>
        </w:rPr>
        <w:t>После утвердительных слов </w:t>
      </w:r>
      <w:r w:rsidRPr="004A1716">
        <w:rPr>
          <w:rFonts w:ascii="Times New Roman" w:eastAsia="Times New Roman" w:hAnsi="Times New Roman" w:cs="Times New Roman"/>
          <w:b/>
          <w:bCs/>
          <w:sz w:val="24"/>
          <w:szCs w:val="24"/>
          <w:lang w:eastAsia="ru-RU"/>
        </w:rPr>
        <w:t>да, конечно</w:t>
      </w:r>
      <w:r w:rsidRPr="004A1716">
        <w:rPr>
          <w:rFonts w:ascii="Times New Roman" w:eastAsia="Times New Roman" w:hAnsi="Times New Roman" w:cs="Times New Roman"/>
          <w:sz w:val="24"/>
          <w:szCs w:val="24"/>
          <w:lang w:eastAsia="ru-RU"/>
        </w:rPr>
        <w:t> и отрицательного слова </w:t>
      </w:r>
      <w:r w:rsidRPr="004A1716">
        <w:rPr>
          <w:rFonts w:ascii="Times New Roman" w:eastAsia="Times New Roman" w:hAnsi="Times New Roman" w:cs="Times New Roman"/>
          <w:b/>
          <w:bCs/>
          <w:sz w:val="24"/>
          <w:szCs w:val="24"/>
          <w:lang w:eastAsia="ru-RU"/>
        </w:rPr>
        <w:t>нет</w:t>
      </w:r>
      <w:r w:rsidRPr="004A1716">
        <w:rPr>
          <w:rFonts w:ascii="Times New Roman" w:eastAsia="Times New Roman" w:hAnsi="Times New Roman" w:cs="Times New Roman"/>
          <w:sz w:val="24"/>
          <w:szCs w:val="24"/>
          <w:lang w:eastAsia="ru-RU"/>
        </w:rPr>
        <w:t> ставится запятая: Да, это было красиво! (Гран.). Если такие слова произносятся с восклицательной интонацией, то после них ставится восклицательный знак: Да! Это вы показали нетерпимость.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Примечание: от утвердительного слово да следует отличать побудительную частицу да и союз да, не выделяемые на письме знаками препинания: Да обернитесь, вас зовут (Гр.); Все снег да снег, без края и конца. (Инб.). Не выделяется также на письме главный член отрицательного предложения нет: Нет человека, который бы не любил песни. (Павл.)</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4.</w:t>
      </w:r>
      <w:r w:rsidRPr="004A1716">
        <w:rPr>
          <w:rFonts w:ascii="Times New Roman" w:eastAsia="Times New Roman" w:hAnsi="Times New Roman" w:cs="Times New Roman"/>
          <w:sz w:val="24"/>
          <w:szCs w:val="24"/>
          <w:lang w:eastAsia="ru-RU"/>
        </w:rPr>
        <w:t>После вопросительных и восклицательных слов </w:t>
      </w:r>
      <w:r w:rsidRPr="004A1716">
        <w:rPr>
          <w:rFonts w:ascii="Times New Roman" w:eastAsia="Times New Roman" w:hAnsi="Times New Roman" w:cs="Times New Roman"/>
          <w:b/>
          <w:bCs/>
          <w:sz w:val="24"/>
          <w:szCs w:val="24"/>
          <w:lang w:eastAsia="ru-RU"/>
        </w:rPr>
        <w:t xml:space="preserve">как же, что же, что ж, что, а что </w:t>
      </w:r>
      <w:r w:rsidRPr="004A1716">
        <w:rPr>
          <w:rFonts w:ascii="Times New Roman" w:eastAsia="Times New Roman" w:hAnsi="Times New Roman" w:cs="Times New Roman"/>
          <w:sz w:val="24"/>
          <w:szCs w:val="24"/>
          <w:lang w:eastAsia="ru-RU"/>
        </w:rPr>
        <w:t>ставится запятая: А что, если это не только убежденность?..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Различайте междометия и частицы:</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452"/>
        <w:gridCol w:w="2182"/>
        <w:gridCol w:w="6841"/>
      </w:tblGrid>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Междометия (после них запятая ставится)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Частицы (после них запятая не ставится)</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 это было райское наслаждение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частица перед обращением: О Волга, колыбель моя (Н. Некрасов); – перед риторическим вопросом или восклицанием: О вы, которых ожидает Отечество от недр своих! (М. Ломоносов).</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Ах, как это не вовремя.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перед личными местоимениями </w:t>
            </w:r>
            <w:r w:rsidRPr="004A1716">
              <w:rPr>
                <w:rFonts w:ascii="Times New Roman" w:eastAsia="Times New Roman" w:hAnsi="Times New Roman" w:cs="Times New Roman"/>
                <w:i/>
                <w:iCs/>
                <w:sz w:val="24"/>
                <w:szCs w:val="24"/>
                <w:lang w:eastAsia="ru-RU"/>
              </w:rPr>
              <w:t>ты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вы</w:t>
            </w:r>
            <w:r w:rsidRPr="004A1716">
              <w:rPr>
                <w:rFonts w:ascii="Times New Roman" w:eastAsia="Times New Roman" w:hAnsi="Times New Roman" w:cs="Times New Roman"/>
                <w:sz w:val="24"/>
                <w:szCs w:val="24"/>
                <w:lang w:eastAsia="ru-RU"/>
              </w:rPr>
              <w:t>, за которыми следует обращение: Ах ты, мерзкое стекло! (А. Пушкин).</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Ну, давай, действуй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в значении усиления: Ну что за шейка, что за глазки! (И. Крылов).</w:t>
            </w:r>
          </w:p>
        </w:tc>
      </w:tr>
    </w:tbl>
    <w:p w:rsidR="004A1716" w:rsidRPr="004A1716" w:rsidRDefault="004A1716" w:rsidP="004A171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b/>
          <w:bCs/>
          <w:sz w:val="24"/>
          <w:szCs w:val="24"/>
          <w:lang w:eastAsia="ru-RU"/>
        </w:rPr>
        <w:t xml:space="preserve">Упражнение. 1. </w:t>
      </w:r>
      <w:r w:rsidRPr="004A1716">
        <w:rPr>
          <w:rFonts w:ascii="Times New Roman" w:eastAsia="Times New Roman" w:hAnsi="Times New Roman" w:cs="Times New Roman"/>
          <w:sz w:val="24"/>
          <w:szCs w:val="24"/>
          <w:lang w:eastAsia="ru-RU"/>
        </w:rPr>
        <w:t xml:space="preserve">Прочитайте предложения. Выделите междометия, объясните постановку </w:t>
      </w:r>
      <w:r w:rsidRPr="004A1716">
        <w:rPr>
          <w:rFonts w:ascii="Times New Roman" w:eastAsia="Times New Roman" w:hAnsi="Times New Roman" w:cs="Times New Roman"/>
          <w:color w:val="000000"/>
          <w:sz w:val="24"/>
          <w:szCs w:val="24"/>
          <w:lang w:eastAsia="ru-RU"/>
        </w:rPr>
        <w:t>знаков препинания при них и определите их функцию (смысловую и экспрессивную).</w:t>
      </w:r>
    </w:p>
    <w:p w:rsidR="004A1716" w:rsidRPr="004A1716" w:rsidRDefault="004A1716" w:rsidP="004A1716">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color w:val="000000"/>
          <w:sz w:val="24"/>
          <w:szCs w:val="24"/>
          <w:lang w:eastAsia="ru-RU"/>
        </w:rPr>
        <w:lastRenderedPageBreak/>
        <w:t>1. О, как на склоне наших лет нежней мы любим и суеверней... (Тютч.) 2. О, как убийственно мы любим!.. (Тютч.) 3. Ах, не то, чтоб я... ум мешается... (Кольц.) 4. Эх! Александр Андреич, дурно, брат! (Гр.) 5. Что народу легло — ай-ай! (Фурм.) 6. Эй, поворачивай! Машина сломалась. (Абр.) 7. Чу! За белой, дымной тучей глухо прокатился гром. (Тютч.) 8. Ну, недельку, ещё недельку поживите с нами, Павел Иванович! (Г.) 9. Ой вы, луга и дубравы, — я одурманен весной. (Ес.) 10. Ах, Николай, Николай, больно мне смотреть на тебя. (Гарш.) 11. Ой! легка, легка коробушка, плеч не режет ремешок! (Н.)</w:t>
      </w:r>
    </w:p>
    <w:p w:rsidR="004A1716" w:rsidRPr="004A1716" w:rsidRDefault="004A1716" w:rsidP="004A171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b/>
          <w:bCs/>
          <w:sz w:val="24"/>
          <w:szCs w:val="24"/>
          <w:lang w:eastAsia="ru-RU"/>
        </w:rPr>
        <w:t>Упражнение 2.</w:t>
      </w:r>
      <w:r w:rsidRPr="004A1716">
        <w:rPr>
          <w:rFonts w:ascii="Times New Roman" w:eastAsia="Times New Roman" w:hAnsi="Times New Roman" w:cs="Times New Roman"/>
          <w:color w:val="000000"/>
          <w:sz w:val="24"/>
          <w:szCs w:val="24"/>
          <w:lang w:eastAsia="ru-RU"/>
        </w:rPr>
        <w:t xml:space="preserve"> Спишите предложения, расставляя недостающие знаки препинания. Выделите междометия и обьясните постановку знаков препинания при них.</w:t>
      </w:r>
    </w:p>
    <w:p w:rsidR="004A1716" w:rsidRPr="004A1716" w:rsidRDefault="004A1716" w:rsidP="00690969">
      <w:pPr>
        <w:numPr>
          <w:ilvl w:val="1"/>
          <w:numId w:val="2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color w:val="000000"/>
          <w:sz w:val="24"/>
          <w:szCs w:val="24"/>
          <w:lang w:eastAsia="ru-RU"/>
        </w:rPr>
        <w:t>«Ах это вы Алексей Александрович!» — воскликнула Наталья Борисовна, дружески пожимая ему руку. (Бун.) 2. Увы то время невозвратно! (И.) 3. О возвратись любви прекрасное мгновенье о исцели тоскующую грудь... (Ог.) 4. Ах чем красавицу мне должно как нс цветочком подарить? (К. Бат.) 5. «У как высоко!» — произнесла она ослабевшим и вздрагивающим голосом. (Купр.) 6. Эх братец славное тогда житьё-то было. (Гр.) 7. Фу гадость какая! (Гарш.) 8. «Эй возьми свою пальтишку!» — крикнул где-то дате ко внизу Дениска. (Ч.) 9. Тьфу господи прости! Пять тысяч раз твердит одно и то же! (Гр.) 10. Ба да вот пожаловал кстати дорогой наш постоялец. (Фонв.)</w:t>
      </w:r>
    </w:p>
    <w:p w:rsidR="004A1716" w:rsidRPr="004A1716" w:rsidRDefault="004A1716" w:rsidP="004A1716">
      <w:pPr>
        <w:shd w:val="clear" w:color="auto" w:fill="FFFFFF"/>
        <w:spacing w:before="100" w:beforeAutospacing="1" w:after="100" w:afterAutospacing="1" w:line="240" w:lineRule="auto"/>
        <w:ind w:left="1440"/>
        <w:contextualSpacing/>
        <w:jc w:val="both"/>
        <w:rPr>
          <w:rFonts w:ascii="Times New Roman" w:eastAsia="Times New Roman" w:hAnsi="Times New Roman" w:cs="Times New Roman"/>
          <w:color w:val="000000"/>
          <w:sz w:val="24"/>
          <w:szCs w:val="24"/>
          <w:lang w:eastAsia="ru-RU"/>
        </w:rPr>
      </w:pPr>
    </w:p>
    <w:p w:rsidR="004A1716" w:rsidRPr="004A1716" w:rsidRDefault="004A1716" w:rsidP="004A1716">
      <w:pPr>
        <w:shd w:val="clear" w:color="auto" w:fill="FFFFFF"/>
        <w:spacing w:before="100" w:beforeAutospacing="1" w:after="100" w:afterAutospacing="1" w:line="240" w:lineRule="auto"/>
        <w:ind w:left="1440"/>
        <w:contextualSpacing/>
        <w:jc w:val="both"/>
        <w:rPr>
          <w:rFonts w:ascii="Times New Roman" w:eastAsia="Times New Roman" w:hAnsi="Times New Roman" w:cs="Times New Roman"/>
          <w:sz w:val="24"/>
          <w:szCs w:val="24"/>
          <w:lang w:eastAsia="ru-RU"/>
        </w:rPr>
      </w:pPr>
    </w:p>
    <w:p w:rsidR="004A1716" w:rsidRPr="004A1716" w:rsidRDefault="004A1716" w:rsidP="004A1716">
      <w:pPr>
        <w:rPr>
          <w:rFonts w:ascii="Times New Roman" w:eastAsia="Calibri" w:hAnsi="Times New Roman" w:cs="Times New Roman"/>
          <w:sz w:val="24"/>
          <w:szCs w:val="24"/>
          <w:lang w:eastAsia="ru-RU"/>
        </w:rPr>
      </w:pPr>
      <w:r w:rsidRPr="004A1716">
        <w:rPr>
          <w:rFonts w:ascii="Times New Roman" w:eastAsia="Calibri" w:hAnsi="Times New Roman" w:cs="Times New Roman"/>
          <w:b/>
          <w:sz w:val="24"/>
          <w:szCs w:val="24"/>
          <w:lang w:eastAsia="ru-RU"/>
        </w:rPr>
        <w:t>Упражнение 3</w:t>
      </w:r>
      <w:r w:rsidRPr="004A1716">
        <w:rPr>
          <w:rFonts w:ascii="Times New Roman" w:eastAsia="Calibri" w:hAnsi="Times New Roman" w:cs="Times New Roman"/>
          <w:sz w:val="24"/>
          <w:szCs w:val="24"/>
          <w:lang w:eastAsia="ru-RU"/>
        </w:rPr>
        <w:t xml:space="preserve">. Перепишите, расставив недостающие знаки препинания. </w:t>
      </w:r>
    </w:p>
    <w:p w:rsidR="004A1716" w:rsidRPr="004A1716" w:rsidRDefault="004A1716" w:rsidP="00690969">
      <w:pPr>
        <w:numPr>
          <w:ilvl w:val="0"/>
          <w:numId w:val="34"/>
        </w:numPr>
        <w:contextualSpacing/>
        <w:rPr>
          <w:rFonts w:ascii="Times New Roman" w:eastAsia="Calibri" w:hAnsi="Times New Roman" w:cs="Times New Roman"/>
          <w:sz w:val="24"/>
          <w:szCs w:val="24"/>
          <w:lang w:eastAsia="ru-RU"/>
        </w:rPr>
      </w:pPr>
      <w:r w:rsidRPr="004A1716">
        <w:rPr>
          <w:rFonts w:ascii="Times New Roman" w:eastAsia="Calibri" w:hAnsi="Times New Roman" w:cs="Times New Roman"/>
          <w:sz w:val="24"/>
          <w:szCs w:val="24"/>
          <w:lang w:eastAsia="ru-RU"/>
        </w:rPr>
        <w:t xml:space="preserve">1. Да, да Тысячу раз повторяю вам: я люблю всеми силами души моей эту женщину! (Герц.) 2. О-о-о Глаза какие! (Афин.) 3. Нет такого коня, на котором от самого себя ускакать можно б было. (Горьк.) 4. Парнишка смышленый, все ему расскажи да покажи. (Фад.) 5. Ах как хочется, не дожидаясь ничего, сегодня же начать работы. (Сарт.) 6. Ух Тяжелая гора свалилась с плеч Михаила. Живая! Разговаривает. (Сарт.) 7. Да, да все, что говорит Баженов, возможно, и правдиво и искренне. (Сарт.) 8. Эх несознательный ты человек! (Гран.) 9. Эх ты, грамотей грамотеевич! (Гран.) 10. Да все было бы хорошо, всем, кроме работы. (Гран.) 11. Нет надо быть сильнее и беспощадней. (Гран.) 12. Увы, увы нужно будет сообщить в партком, пусть общественность скажет свое слово. (Гран.) 13. А это тот, что когда-то оскандалился. (Гран.) 14. А что если тут паразитные токи? (Гран.) 16. Фу как грубо! За что вы на меня злитесь? (Гран.) 16. Нет конечно, Ричард погиб не напрасно, может быть, мы все обязаны ему своими жизнями. (Гран.)  </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4A1716">
      <w:pPr>
        <w:jc w:val="center"/>
        <w:rPr>
          <w:rFonts w:ascii="Times New Roman" w:eastAsia="Calibri" w:hAnsi="Times New Roman" w:cs="Times New Roman"/>
          <w:b/>
          <w:sz w:val="24"/>
          <w:szCs w:val="24"/>
          <w:lang w:eastAsia="ru-RU"/>
        </w:rPr>
      </w:pP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w:t>
      </w:r>
      <w:r w:rsidR="00690969">
        <w:rPr>
          <w:rFonts w:ascii="Times New Roman" w:eastAsia="Calibri" w:hAnsi="Times New Roman" w:cs="Times New Roman"/>
          <w:b/>
          <w:sz w:val="24"/>
          <w:szCs w:val="24"/>
          <w:lang w:eastAsia="ru-RU"/>
        </w:rPr>
        <w:t>12.</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Тема: Конструкция с союзом –как.</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Times New Roman" w:hAnsi="Times New Roman" w:cs="Times New Roman"/>
          <w:b/>
          <w:bCs/>
          <w:color w:val="000000"/>
          <w:sz w:val="24"/>
          <w:szCs w:val="24"/>
          <w:lang w:eastAsia="ru-RU"/>
        </w:rPr>
        <w:t>Знаки препинания в конструкциях с союзом </w:t>
      </w:r>
      <w:r w:rsidRPr="004A1716">
        <w:rPr>
          <w:rFonts w:ascii="Times New Roman" w:eastAsia="Times New Roman" w:hAnsi="Times New Roman" w:cs="Times New Roman"/>
          <w:b/>
          <w:bCs/>
          <w:i/>
          <w:iCs/>
          <w:color w:val="000000"/>
          <w:sz w:val="24"/>
          <w:szCs w:val="24"/>
          <w:lang w:eastAsia="ru-RU"/>
        </w:rPr>
        <w:t>как.</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Запятая ставится, если:</w:t>
      </w:r>
    </w:p>
    <w:p w:rsidR="004A1716" w:rsidRPr="004A1716" w:rsidRDefault="004A1716" w:rsidP="00690969">
      <w:pPr>
        <w:numPr>
          <w:ilvl w:val="0"/>
          <w:numId w:val="35"/>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придаточной части сложноподчиненного предложения;</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Я по-настоящему понял, как труден был подъём, только вчера.</w:t>
      </w:r>
    </w:p>
    <w:p w:rsidR="004A1716" w:rsidRPr="004A1716" w:rsidRDefault="004A1716" w:rsidP="00690969">
      <w:pPr>
        <w:numPr>
          <w:ilvl w:val="0"/>
          <w:numId w:val="36"/>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обособленного обстоятельства;</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Утки, как сговорившись, поднялись с болота.</w:t>
      </w:r>
    </w:p>
    <w:p w:rsidR="004A1716" w:rsidRPr="004A1716" w:rsidRDefault="004A1716" w:rsidP="00690969">
      <w:pPr>
        <w:numPr>
          <w:ilvl w:val="0"/>
          <w:numId w:val="37"/>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обособленного приложения;</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Пьер, как законный сын, получит всё наследство (=значение причины)..</w:t>
      </w:r>
    </w:p>
    <w:p w:rsidR="004A1716" w:rsidRPr="004A1716" w:rsidRDefault="004A1716" w:rsidP="00690969">
      <w:pPr>
        <w:numPr>
          <w:ilvl w:val="0"/>
          <w:numId w:val="38"/>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сравнительного оборота;</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Герасим, как лев, выступал сильно и бодро.</w:t>
      </w:r>
    </w:p>
    <w:p w:rsidR="004A1716" w:rsidRPr="004A1716" w:rsidRDefault="004A1716" w:rsidP="00690969">
      <w:pPr>
        <w:numPr>
          <w:ilvl w:val="0"/>
          <w:numId w:val="39"/>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вводной конструкции;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Ты, как мне кажется, человек серьёзный.</w:t>
      </w:r>
    </w:p>
    <w:p w:rsidR="004A1716" w:rsidRPr="004A1716" w:rsidRDefault="004A1716" w:rsidP="00690969">
      <w:pPr>
        <w:numPr>
          <w:ilvl w:val="0"/>
          <w:numId w:val="40"/>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в предложении есть указательные слова </w:t>
      </w:r>
      <w:r w:rsidRPr="004A1716">
        <w:rPr>
          <w:rFonts w:ascii="Times New Roman" w:eastAsia="Times New Roman" w:hAnsi="Times New Roman" w:cs="Times New Roman"/>
          <w:i/>
          <w:iCs/>
          <w:color w:val="000000"/>
          <w:sz w:val="24"/>
          <w:szCs w:val="24"/>
          <w:lang w:eastAsia="ru-RU"/>
        </w:rPr>
        <w:t>так, такой, таков, столь</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Неужели ты обидишь так, как в прошлый раз?</w:t>
      </w:r>
    </w:p>
    <w:p w:rsidR="004A1716" w:rsidRPr="004A1716" w:rsidRDefault="004A1716" w:rsidP="00690969">
      <w:pPr>
        <w:numPr>
          <w:ilvl w:val="0"/>
          <w:numId w:val="41"/>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используются обороты </w:t>
      </w:r>
      <w:r w:rsidRPr="004A1716">
        <w:rPr>
          <w:rFonts w:ascii="Times New Roman" w:eastAsia="Times New Roman" w:hAnsi="Times New Roman" w:cs="Times New Roman"/>
          <w:i/>
          <w:iCs/>
          <w:color w:val="000000"/>
          <w:sz w:val="24"/>
          <w:szCs w:val="24"/>
          <w:lang w:eastAsia="ru-RU"/>
        </w:rPr>
        <w:t>как правило, как исключение, как обычно, как всегда, как сейчас, как прежде </w:t>
      </w:r>
      <w:r w:rsidRPr="004A1716">
        <w:rPr>
          <w:rFonts w:ascii="Times New Roman" w:eastAsia="Times New Roman" w:hAnsi="Times New Roman" w:cs="Times New Roman"/>
          <w:color w:val="000000"/>
          <w:sz w:val="24"/>
          <w:szCs w:val="24"/>
          <w:lang w:eastAsia="ru-RU"/>
        </w:rPr>
        <w:t> и др.;</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Вчера, как нарочно, пошёл снег.</w:t>
      </w:r>
    </w:p>
    <w:p w:rsidR="004A1716" w:rsidRPr="004A1716" w:rsidRDefault="004A1716" w:rsidP="00690969">
      <w:pPr>
        <w:numPr>
          <w:ilvl w:val="0"/>
          <w:numId w:val="42"/>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оборот начинается словами </w:t>
      </w:r>
      <w:r w:rsidRPr="004A1716">
        <w:rPr>
          <w:rFonts w:ascii="Times New Roman" w:eastAsia="Times New Roman" w:hAnsi="Times New Roman" w:cs="Times New Roman"/>
          <w:i/>
          <w:iCs/>
          <w:color w:val="000000"/>
          <w:sz w:val="24"/>
          <w:szCs w:val="24"/>
          <w:lang w:eastAsia="ru-RU"/>
        </w:rPr>
        <w:t>как 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Гарь, как и ивняк, кончилась.</w:t>
      </w:r>
    </w:p>
    <w:p w:rsidR="004A1716" w:rsidRPr="004A1716" w:rsidRDefault="004A1716" w:rsidP="00690969">
      <w:pPr>
        <w:numPr>
          <w:ilvl w:val="0"/>
          <w:numId w:val="43"/>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слово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 употреблено в оборотах </w:t>
      </w:r>
      <w:r w:rsidRPr="004A1716">
        <w:rPr>
          <w:rFonts w:ascii="Times New Roman" w:eastAsia="Times New Roman" w:hAnsi="Times New Roman" w:cs="Times New Roman"/>
          <w:i/>
          <w:iCs/>
          <w:color w:val="000000"/>
          <w:sz w:val="24"/>
          <w:szCs w:val="24"/>
          <w:lang w:eastAsia="ru-RU"/>
        </w:rPr>
        <w:t>не что иное, как; не кто иной, как</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Не чем иным, как шуткой, был мой вызов маркизу.</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Запятая НЕ ставится, если:</w:t>
      </w:r>
    </w:p>
    <w:p w:rsidR="004A1716" w:rsidRPr="004A1716" w:rsidRDefault="004A1716" w:rsidP="00690969">
      <w:pPr>
        <w:numPr>
          <w:ilvl w:val="0"/>
          <w:numId w:val="44"/>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сказуемого;</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Озеро как зеркало.</w:t>
      </w:r>
    </w:p>
    <w:p w:rsidR="004A1716" w:rsidRPr="004A1716" w:rsidRDefault="004A1716" w:rsidP="00690969">
      <w:pPr>
        <w:numPr>
          <w:ilvl w:val="0"/>
          <w:numId w:val="45"/>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фразеологизмов;</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Мы боимся его как огня.</w:t>
      </w:r>
    </w:p>
    <w:p w:rsidR="004A1716" w:rsidRPr="004A1716" w:rsidRDefault="004A1716" w:rsidP="00690969">
      <w:pPr>
        <w:numPr>
          <w:ilvl w:val="0"/>
          <w:numId w:val="46"/>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оборотов со значением «в качестве»;</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Я беру тебя с собой как свидетеля (= в качестве свидетеля).</w:t>
      </w:r>
    </w:p>
    <w:p w:rsidR="004A1716" w:rsidRPr="004A1716" w:rsidRDefault="004A1716" w:rsidP="00690969">
      <w:pPr>
        <w:numPr>
          <w:ilvl w:val="0"/>
          <w:numId w:val="47"/>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оборотов со словами </w:t>
      </w:r>
      <w:r w:rsidRPr="004A1716">
        <w:rPr>
          <w:rFonts w:ascii="Times New Roman" w:eastAsia="Times New Roman" w:hAnsi="Times New Roman" w:cs="Times New Roman"/>
          <w:i/>
          <w:iCs/>
          <w:color w:val="000000"/>
          <w:sz w:val="24"/>
          <w:szCs w:val="24"/>
          <w:lang w:eastAsia="ru-RU"/>
        </w:rPr>
        <w:t>вроде как; именно как; почти как; совершенно как  </w:t>
      </w:r>
      <w:r w:rsidRPr="004A1716">
        <w:rPr>
          <w:rFonts w:ascii="Times New Roman" w:eastAsia="Times New Roman" w:hAnsi="Times New Roman" w:cs="Times New Roman"/>
          <w:color w:val="000000"/>
          <w:sz w:val="24"/>
          <w:szCs w:val="24"/>
          <w:lang w:eastAsia="ru-RU"/>
        </w:rPr>
        <w:t>и т.п. или с отрицательной частицей </w:t>
      </w:r>
      <w:r w:rsidRPr="004A1716">
        <w:rPr>
          <w:rFonts w:ascii="Times New Roman" w:eastAsia="Times New Roman" w:hAnsi="Times New Roman" w:cs="Times New Roman"/>
          <w:i/>
          <w:iCs/>
          <w:color w:val="000000"/>
          <w:sz w:val="24"/>
          <w:szCs w:val="24"/>
          <w:lang w:eastAsia="ru-RU"/>
        </w:rPr>
        <w:t>не</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Примеры:</w:t>
      </w:r>
      <w:r w:rsidRPr="004A1716">
        <w:rPr>
          <w:rFonts w:ascii="Times New Roman" w:eastAsia="Times New Roman" w:hAnsi="Times New Roman" w:cs="Times New Roman"/>
          <w:i/>
          <w:iCs/>
          <w:color w:val="000000"/>
          <w:sz w:val="24"/>
          <w:szCs w:val="24"/>
          <w:lang w:eastAsia="ru-RU"/>
        </w:rPr>
        <w:t>  На него смотрели именно как на человека, обязанного вылечить. Мы относились                      к нему не как к другу.</w:t>
      </w:r>
    </w:p>
    <w:p w:rsidR="004A1716" w:rsidRPr="004A1716" w:rsidRDefault="004A1716" w:rsidP="00690969">
      <w:pPr>
        <w:numPr>
          <w:ilvl w:val="0"/>
          <w:numId w:val="48"/>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i/>
          <w:iCs/>
          <w:color w:val="000000"/>
          <w:sz w:val="24"/>
          <w:szCs w:val="24"/>
          <w:lang w:eastAsia="ru-RU"/>
        </w:rPr>
        <w:t> </w:t>
      </w:r>
      <w:r w:rsidRPr="004A1716">
        <w:rPr>
          <w:rFonts w:ascii="Times New Roman" w:eastAsia="Times New Roman" w:hAnsi="Times New Roman" w:cs="Times New Roman"/>
          <w:color w:val="000000"/>
          <w:sz w:val="24"/>
          <w:szCs w:val="24"/>
          <w:lang w:eastAsia="ru-RU"/>
        </w:rPr>
        <w:t>если на первый план в обороте с союзом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выступает значение образа действия – в этом случае его можно заменить наречием или сущ. в Тв. п.</w:t>
      </w:r>
    </w:p>
    <w:p w:rsidR="004A1716" w:rsidRPr="004A1716" w:rsidRDefault="004A1716" w:rsidP="004A1716">
      <w:pPr>
        <w:shd w:val="clear" w:color="auto" w:fill="FFFFFF"/>
        <w:spacing w:after="0" w:line="240" w:lineRule="auto"/>
        <w:ind w:left="36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Примеры: </w:t>
      </w:r>
      <w:r w:rsidRPr="004A1716">
        <w:rPr>
          <w:rFonts w:ascii="Times New Roman" w:eastAsia="Times New Roman" w:hAnsi="Times New Roman" w:cs="Times New Roman"/>
          <w:i/>
          <w:iCs/>
          <w:color w:val="000000"/>
          <w:sz w:val="24"/>
          <w:szCs w:val="24"/>
          <w:lang w:eastAsia="ru-RU"/>
        </w:rPr>
        <w:t>Как град посыпалась картечь  (как град = градом).</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i/>
          <w:iCs/>
          <w:color w:val="000000"/>
          <w:sz w:val="24"/>
          <w:szCs w:val="24"/>
          <w:lang w:eastAsia="ru-RU"/>
        </w:rPr>
        <w:t>                         Как демон коварна и зла (как демон = демонически).</w:t>
      </w:r>
    </w:p>
    <w:p w:rsidR="004A1716" w:rsidRPr="004A1716" w:rsidRDefault="004A1716" w:rsidP="004A1716">
      <w:pPr>
        <w:shd w:val="clear" w:color="auto" w:fill="FFFFFF"/>
        <w:spacing w:after="0" w:line="240" w:lineRule="auto"/>
        <w:ind w:left="36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Примечания:</w:t>
      </w:r>
    </w:p>
    <w:p w:rsidR="004A1716" w:rsidRPr="004A1716" w:rsidRDefault="004A1716" w:rsidP="00690969">
      <w:pPr>
        <w:numPr>
          <w:ilvl w:val="0"/>
          <w:numId w:val="49"/>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b/>
          <w:bCs/>
          <w:color w:val="000000"/>
          <w:sz w:val="24"/>
          <w:szCs w:val="24"/>
          <w:lang w:eastAsia="ru-RU"/>
        </w:rPr>
        <w:t>Сравнительный оборот</w:t>
      </w:r>
      <w:r w:rsidRPr="004A1716">
        <w:rPr>
          <w:rFonts w:ascii="Times New Roman" w:eastAsia="Times New Roman" w:hAnsi="Times New Roman" w:cs="Times New Roman"/>
          <w:color w:val="000000"/>
          <w:sz w:val="24"/>
          <w:szCs w:val="24"/>
          <w:lang w:eastAsia="ru-RU"/>
        </w:rPr>
        <w:t> – это синтаксическая конструкция, выражающая значение сравнения, уподобления («одно подобно другому», «одно похоже на другое») и представляющая собой часть простого предложения, которая присоединяется союзами  </w:t>
      </w:r>
      <w:r w:rsidRPr="004A1716">
        <w:rPr>
          <w:rFonts w:ascii="Times New Roman" w:eastAsia="Times New Roman" w:hAnsi="Times New Roman" w:cs="Times New Roman"/>
          <w:i/>
          <w:iCs/>
          <w:color w:val="000000"/>
          <w:sz w:val="24"/>
          <w:szCs w:val="24"/>
          <w:lang w:eastAsia="ru-RU"/>
        </w:rPr>
        <w:t>как, точно, словно, будто, как будто, подобно, вроде как </w:t>
      </w:r>
      <w:r w:rsidRPr="004A1716">
        <w:rPr>
          <w:rFonts w:ascii="Times New Roman" w:eastAsia="Times New Roman" w:hAnsi="Times New Roman" w:cs="Times New Roman"/>
          <w:color w:val="000000"/>
          <w:sz w:val="24"/>
          <w:szCs w:val="24"/>
          <w:lang w:eastAsia="ru-RU"/>
        </w:rPr>
        <w:t>и др.</w:t>
      </w:r>
    </w:p>
    <w:p w:rsidR="004A1716" w:rsidRPr="004A1716" w:rsidRDefault="004A1716" w:rsidP="004A1716">
      <w:pPr>
        <w:shd w:val="clear" w:color="auto" w:fill="FFFFFF"/>
        <w:spacing w:after="0" w:line="240" w:lineRule="auto"/>
        <w:ind w:hanging="71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Если сравнительные обороты присоединяются союзами </w:t>
      </w:r>
      <w:r w:rsidRPr="004A1716">
        <w:rPr>
          <w:rFonts w:ascii="Times New Roman" w:eastAsia="Times New Roman" w:hAnsi="Times New Roman" w:cs="Times New Roman"/>
          <w:i/>
          <w:iCs/>
          <w:color w:val="000000"/>
          <w:sz w:val="24"/>
          <w:szCs w:val="24"/>
          <w:lang w:eastAsia="ru-RU"/>
        </w:rPr>
        <w:t>будто, точно, словно, как                       будто, </w:t>
      </w:r>
      <w:r w:rsidRPr="004A1716">
        <w:rPr>
          <w:rFonts w:ascii="Times New Roman" w:eastAsia="Times New Roman" w:hAnsi="Times New Roman" w:cs="Times New Roman"/>
          <w:color w:val="000000"/>
          <w:sz w:val="24"/>
          <w:szCs w:val="24"/>
          <w:lang w:eastAsia="ru-RU"/>
        </w:rPr>
        <w:t>то они всегда выделяются на письме запятыми.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Деревья, словно на картине, стояли недвижимы.</w:t>
      </w:r>
    </w:p>
    <w:p w:rsidR="004A1716" w:rsidRPr="004A1716" w:rsidRDefault="004A1716" w:rsidP="00690969">
      <w:pPr>
        <w:numPr>
          <w:ilvl w:val="0"/>
          <w:numId w:val="50"/>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Обороты </w:t>
      </w:r>
      <w:r w:rsidRPr="004A1716">
        <w:rPr>
          <w:rFonts w:ascii="Times New Roman" w:eastAsia="Times New Roman" w:hAnsi="Times New Roman" w:cs="Times New Roman"/>
          <w:i/>
          <w:iCs/>
          <w:color w:val="000000"/>
          <w:sz w:val="24"/>
          <w:szCs w:val="24"/>
          <w:lang w:eastAsia="ru-RU"/>
        </w:rPr>
        <w:t>не кто иной, как; не что иное, как </w:t>
      </w:r>
      <w:r w:rsidRPr="004A1716">
        <w:rPr>
          <w:rFonts w:ascii="Times New Roman" w:eastAsia="Times New Roman" w:hAnsi="Times New Roman" w:cs="Times New Roman"/>
          <w:color w:val="000000"/>
          <w:sz w:val="24"/>
          <w:szCs w:val="24"/>
          <w:lang w:eastAsia="ru-RU"/>
        </w:rPr>
        <w:t>следует отличать от оборотов </w:t>
      </w:r>
      <w:r w:rsidRPr="004A1716">
        <w:rPr>
          <w:rFonts w:ascii="Times New Roman" w:eastAsia="Times New Roman" w:hAnsi="Times New Roman" w:cs="Times New Roman"/>
          <w:i/>
          <w:iCs/>
          <w:color w:val="000000"/>
          <w:sz w:val="24"/>
          <w:szCs w:val="24"/>
          <w:lang w:eastAsia="ru-RU"/>
        </w:rPr>
        <w:t>никто иной, кроме; ничто иное, кроме.</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Никто иной, кроме тебя, не сделает этого.</w:t>
      </w:r>
    </w:p>
    <w:p w:rsidR="004A1716" w:rsidRPr="004A1716" w:rsidRDefault="004A1716" w:rsidP="004A1716">
      <w:pPr>
        <w:spacing w:before="240" w:after="240" w:line="360" w:lineRule="atLeast"/>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lastRenderedPageBreak/>
        <w:t>Упражнение.</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услышал бы</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открывалась дверь.</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 была бледна какой-то индусской бледностью, родинки на ее лице стали темней, чернота волос и глаз</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будто еще чернее (Бунин).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разве так</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теперь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жил Париж! (Бунин).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ж, помогу, отец, только не вини, коль выйдет</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задумывал.</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авторитетно утверждают мои родители и начальники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родилась раньше меня (Чехов).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«Благородные» дома я посещал редко, но в театре был</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свой — и пропасть поедал пирожков по кондитерским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Ложась спать, я, сам не знаю зачем, раза три повернулся на одной ноге, напомадился, лег и всю ночь спал</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убитый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Будет звучать и ныть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струна, а песни от нее не жди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 нас все</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у людей! (Салтыков-Щедрин).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Теперь, закутанный в башлык и бурку, из-под которой торчала винтовка, он ехал с одним мюридом, стараясь быть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можно меньше замеченным, осторожно вглядываясь своими быстрыми черными глазами в лица попадавшихся ему по дороге жителей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Миллионы людей совершали друг против друга такое бесчисленное количество злодеяний, обманов, измен, воровства, подделок и выпуска фальшивых ассигнаций, грабежей, поджогов и убийств, которого в целые века не соберет летопись всех судов мира и на которые, в этот период времени, люди, совершавшие их, не смотрели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на преступления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Гости приехали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снег на голову.</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Навстречу ему из двери быстро вышел лет пятнадцати мальчик и удивленно уставился черными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спелая смородина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блестящими глазами на приехавших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то время</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Хаджи-Мурат входил, из внутренней двери вышла немолодая, тонкая, худая женщина, в красном бешмете на желтой рубахе и синих шароварах, неся подушки.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сопровождал капитана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слуга. Веселил ее тоже чистый, сравнительно с острогом, весенний воздух, но больно было ступать по камням отвыкшими от ходьбы и обутыми в неуклюжие арестантские коты ногами, и она смотрела себе под ноги и старалась ступать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можно легче (Толстой).</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sz w:val="24"/>
          <w:szCs w:val="24"/>
          <w:lang w:eastAsia="ru-RU"/>
        </w:rPr>
      </w:pPr>
    </w:p>
    <w:p w:rsidR="004A1716" w:rsidRPr="004A1716" w:rsidRDefault="004A1716" w:rsidP="004A1716">
      <w:pPr>
        <w:shd w:val="clear" w:color="auto" w:fill="FFFFFF"/>
        <w:spacing w:after="195" w:line="360" w:lineRule="atLeast"/>
        <w:jc w:val="center"/>
        <w:outlineLvl w:val="1"/>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after="195" w:line="360" w:lineRule="atLeast"/>
        <w:jc w:val="center"/>
        <w:outlineLvl w:val="1"/>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195" w:line="360" w:lineRule="atLeast"/>
        <w:outlineLvl w:val="1"/>
        <w:rPr>
          <w:rFonts w:ascii="Times New Roman" w:eastAsia="Times New Roman" w:hAnsi="Times New Roman" w:cs="Times New Roman"/>
          <w:b/>
          <w:bCs/>
          <w:kern w:val="36"/>
          <w:sz w:val="28"/>
          <w:szCs w:val="28"/>
          <w:lang w:eastAsia="ru-RU"/>
        </w:rPr>
      </w:pP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kern w:val="36"/>
          <w:sz w:val="28"/>
          <w:szCs w:val="28"/>
          <w:lang w:eastAsia="ru-RU"/>
        </w:rPr>
      </w:pPr>
      <w:r w:rsidRPr="004A1716">
        <w:rPr>
          <w:rFonts w:ascii="Times New Roman" w:eastAsia="Times New Roman" w:hAnsi="Times New Roman" w:cs="Times New Roman"/>
          <w:b/>
          <w:bCs/>
          <w:kern w:val="36"/>
          <w:sz w:val="28"/>
          <w:szCs w:val="28"/>
          <w:lang w:eastAsia="ru-RU"/>
        </w:rPr>
        <w:lastRenderedPageBreak/>
        <w:t>Лекция№</w:t>
      </w:r>
      <w:r w:rsidR="00690969">
        <w:rPr>
          <w:rFonts w:ascii="Times New Roman" w:eastAsia="Times New Roman" w:hAnsi="Times New Roman" w:cs="Times New Roman"/>
          <w:b/>
          <w:bCs/>
          <w:kern w:val="36"/>
          <w:sz w:val="28"/>
          <w:szCs w:val="28"/>
          <w:lang w:eastAsia="ru-RU"/>
        </w:rPr>
        <w:t>13.</w:t>
      </w: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Тема:. Сложное предложение. Общие понятия.</w:t>
      </w: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Классификация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u w:val="single"/>
          <w:lang w:eastAsia="ru-RU"/>
        </w:rPr>
        <w:t>Сложное предложение</w:t>
      </w:r>
      <w:r w:rsidRPr="004A1716">
        <w:rPr>
          <w:rFonts w:ascii="Times New Roman" w:eastAsia="Times New Roman" w:hAnsi="Times New Roman" w:cs="Times New Roman"/>
          <w:sz w:val="24"/>
          <w:szCs w:val="24"/>
          <w:lang w:eastAsia="ru-RU"/>
        </w:rPr>
        <w:t> – это единица синтаксиса.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Сложными</w:t>
      </w:r>
      <w:r w:rsidRPr="004A1716">
        <w:rPr>
          <w:rFonts w:ascii="Times New Roman" w:eastAsia="Times New Roman" w:hAnsi="Times New Roman" w:cs="Times New Roman"/>
          <w:sz w:val="24"/>
          <w:szCs w:val="24"/>
          <w:lang w:eastAsia="ru-RU"/>
        </w:rPr>
        <w:t> называются предложения, состоящие из двух и более грамматических основ, связанных в единое целое по смыслу, грамматически и интонационно.</w:t>
      </w:r>
      <w:r w:rsidRPr="004A1716">
        <w:rPr>
          <w:rFonts w:ascii="Times New Roman" w:eastAsia="Times New Roman" w:hAnsi="Times New Roman" w:cs="Times New Roman"/>
          <w:sz w:val="24"/>
          <w:szCs w:val="24"/>
          <w:lang w:eastAsia="ru-RU"/>
        </w:rPr>
        <w:br/>
        <w:t>От простого предложения сложное отличает то, что в простом предложении одна грамматическая основа, а в сложном – более одной. Сложное предложение, таким образом, состоит из частей, каждая из которых оформлена как простое предложение.</w:t>
      </w:r>
      <w:r w:rsidRPr="004A1716">
        <w:rPr>
          <w:rFonts w:ascii="Times New Roman" w:eastAsia="Times New Roman" w:hAnsi="Times New Roman" w:cs="Times New Roman"/>
          <w:sz w:val="24"/>
          <w:szCs w:val="24"/>
          <w:lang w:eastAsia="ru-RU"/>
        </w:rPr>
        <w:br/>
        <w:t>Но сложное предложение – это не случайный набор простых предложений. В сложном предложении части связаны между собой по смыслу и синтаксически, с помощью синтаксических связей. Каждая часть, будучи оформлена как предложение, не обладает смысловой и интонационной завершённостью. Эти признаки характерны для всего сложного предложения в целом.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Сложные предложения, как и простые, характеризуются по цели высказывания. Они могут быть невосклицательными и восклицательными.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отличие от простого предложения сложное требует определения, из скольких частей оно состоит и какой связью соединены его части.</w:t>
      </w:r>
    </w:p>
    <w:p w:rsidR="004A1716" w:rsidRPr="004A1716" w:rsidRDefault="004A1716" w:rsidP="004A1716">
      <w:pPr>
        <w:shd w:val="clear" w:color="auto" w:fill="FFFFFF"/>
        <w:spacing w:after="24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Виды синтаксической связи частей сложного предложения</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Синтаксическая связь между частями сложного предложения может быть:</w:t>
      </w:r>
    </w:p>
    <w:p w:rsidR="004A1716" w:rsidRPr="004A1716" w:rsidRDefault="004A1716" w:rsidP="00690969">
      <w:pPr>
        <w:numPr>
          <w:ilvl w:val="0"/>
          <w:numId w:val="52"/>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союзной</w:t>
      </w:r>
    </w:p>
    <w:p w:rsidR="004A1716" w:rsidRPr="004A1716" w:rsidRDefault="004A1716" w:rsidP="00690969">
      <w:pPr>
        <w:numPr>
          <w:ilvl w:val="0"/>
          <w:numId w:val="52"/>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бессоюзной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Союзная связь</w:t>
      </w:r>
      <w:r w:rsidRPr="004A1716">
        <w:rPr>
          <w:rFonts w:ascii="Times New Roman" w:eastAsia="Times New Roman" w:hAnsi="Times New Roman" w:cs="Times New Roman"/>
          <w:sz w:val="24"/>
          <w:szCs w:val="24"/>
          <w:lang w:eastAsia="ru-RU"/>
        </w:rPr>
        <w:t> – это вид синтаксической связи, выраженной с помощью союзов.</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Союзная связь может быть:</w:t>
      </w:r>
    </w:p>
    <w:p w:rsidR="004A1716" w:rsidRPr="004A1716" w:rsidRDefault="004A1716" w:rsidP="00690969">
      <w:pPr>
        <w:numPr>
          <w:ilvl w:val="0"/>
          <w:numId w:val="53"/>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сочинительной</w:t>
      </w:r>
    </w:p>
    <w:p w:rsidR="004A1716" w:rsidRPr="004A1716" w:rsidRDefault="004A1716" w:rsidP="00690969">
      <w:pPr>
        <w:numPr>
          <w:ilvl w:val="0"/>
          <w:numId w:val="53"/>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подчинительной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Сочинительная синтаксическая связь</w:t>
      </w:r>
      <w:r w:rsidRPr="004A1716">
        <w:rPr>
          <w:rFonts w:ascii="Times New Roman" w:eastAsia="Times New Roman" w:hAnsi="Times New Roman" w:cs="Times New Roman"/>
          <w:sz w:val="24"/>
          <w:szCs w:val="24"/>
          <w:lang w:eastAsia="ru-RU"/>
        </w:rPr>
        <w:t> – это вид синтаксической связи с равноправным отношением частей. Сочинительная синтаксическая связь выражается с помощью специальных средств: сочинительных союзов.</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Гроза прошла, и выглянуло солнце.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Подчинительная синтаксическая связь</w:t>
      </w:r>
      <w:r w:rsidRPr="004A1716">
        <w:rPr>
          <w:rFonts w:ascii="Times New Roman" w:eastAsia="Times New Roman" w:hAnsi="Times New Roman" w:cs="Times New Roman"/>
          <w:sz w:val="24"/>
          <w:szCs w:val="24"/>
          <w:lang w:eastAsia="ru-RU"/>
        </w:rPr>
        <w:t> – это вид синтаксической связи с неравноправным отношением частей. Части сложного предложения с подчинительной связью различны: одна – главное предложение, другая – подчинённое предложение. Подчинительная синтаксическая связь выражается с помощью специальных средств: подчинительных союзов и союзных слов.</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не пошли гулять, потому что началась гроза.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w:t>
      </w:r>
      <w:r w:rsidRPr="004A1716">
        <w:rPr>
          <w:rFonts w:ascii="Times New Roman" w:eastAsia="Times New Roman" w:hAnsi="Times New Roman" w:cs="Times New Roman"/>
          <w:i/>
          <w:iCs/>
          <w:sz w:val="24"/>
          <w:szCs w:val="24"/>
          <w:lang w:eastAsia="ru-RU"/>
        </w:rPr>
        <w:t>Мы не пошли гулять</w:t>
      </w:r>
      <w:r w:rsidRPr="004A1716">
        <w:rPr>
          <w:rFonts w:ascii="Times New Roman" w:eastAsia="Times New Roman" w:hAnsi="Times New Roman" w:cs="Times New Roman"/>
          <w:sz w:val="24"/>
          <w:szCs w:val="24"/>
          <w:lang w:eastAsia="ru-RU"/>
        </w:rPr>
        <w:t> – главное предложение, а </w:t>
      </w:r>
      <w:r w:rsidRPr="004A1716">
        <w:rPr>
          <w:rFonts w:ascii="Times New Roman" w:eastAsia="Times New Roman" w:hAnsi="Times New Roman" w:cs="Times New Roman"/>
          <w:i/>
          <w:iCs/>
          <w:sz w:val="24"/>
          <w:szCs w:val="24"/>
          <w:lang w:eastAsia="ru-RU"/>
        </w:rPr>
        <w:t>потому что началась гроза</w:t>
      </w:r>
      <w:r w:rsidRPr="004A1716">
        <w:rPr>
          <w:rFonts w:ascii="Times New Roman" w:eastAsia="Times New Roman" w:hAnsi="Times New Roman" w:cs="Times New Roman"/>
          <w:sz w:val="24"/>
          <w:szCs w:val="24"/>
          <w:lang w:eastAsia="ru-RU"/>
        </w:rPr>
        <w:t> – придаточное предложение.)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Бессоюзная синтаксическая связь</w:t>
      </w:r>
      <w:r w:rsidRPr="004A1716">
        <w:rPr>
          <w:rFonts w:ascii="Times New Roman" w:eastAsia="Times New Roman" w:hAnsi="Times New Roman" w:cs="Times New Roman"/>
          <w:sz w:val="24"/>
          <w:szCs w:val="24"/>
          <w:lang w:eastAsia="ru-RU"/>
        </w:rPr>
        <w:t> – это связь по смыслу. Части сложного предложения соединены только пунктуационно. Ни союзы, ни союзные слова для выражения бессоюзной синтаксической связи не используются. 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Тренер заболел, занятие перенесено на следующую неделю.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Характер синтаксической связи между частями сложного предложения</w:t>
      </w:r>
      <w:r w:rsidRPr="004A1716">
        <w:rPr>
          <w:rFonts w:ascii="Times New Roman" w:eastAsia="Times New Roman" w:hAnsi="Times New Roman" w:cs="Times New Roman"/>
          <w:sz w:val="24"/>
          <w:szCs w:val="24"/>
          <w:lang w:eastAsia="ru-RU"/>
        </w:rPr>
        <w:t> – это важнейший классификационный признак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u w:val="single"/>
          <w:lang w:eastAsia="ru-RU"/>
        </w:rPr>
      </w:pP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b/>
          <w:bCs/>
          <w:sz w:val="24"/>
          <w:szCs w:val="24"/>
          <w:u w:val="single"/>
          <w:lang w:eastAsia="ru-RU"/>
        </w:rPr>
        <w:t xml:space="preserve"> Классификация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Классификация сложных предложений – это классификация по синтаксической связи между его частями. Сложные предложения делятся:</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 1) союзные и 2) бессоюзные, а союзные, в свою очередь - на 1) сложносочинённые и 2) сложноподчинённые.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Следовательно, выделяются три типа сложных предложений:</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сложносочинённые</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сложноподчинённые</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бессоюзные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Каждый из этих типов подлежит дальнейшей классификации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690969" w:rsidRDefault="00690969" w:rsidP="00690969">
      <w:pPr>
        <w:rPr>
          <w:rFonts w:ascii="Times New Roman" w:eastAsia="Times New Roman" w:hAnsi="Times New Roman" w:cs="Times New Roman"/>
          <w:sz w:val="24"/>
          <w:szCs w:val="24"/>
          <w:lang w:eastAsia="ru-RU"/>
        </w:rPr>
      </w:pPr>
    </w:p>
    <w:p w:rsidR="004A1716" w:rsidRPr="004A1716" w:rsidRDefault="004A1716" w:rsidP="00690969">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Тест на тему:</w:t>
      </w:r>
    </w:p>
    <w:p w:rsidR="004A1716" w:rsidRPr="004A1716" w:rsidRDefault="004A1716" w:rsidP="00690969">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Сложное предложение.</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sz w:val="24"/>
          <w:szCs w:val="24"/>
          <w:lang w:eastAsia="ru-RU"/>
        </w:rPr>
        <w:t>1.</w:t>
      </w:r>
      <w:r w:rsidRPr="004A1716">
        <w:rPr>
          <w:rFonts w:ascii="Times New Roman" w:eastAsia="Times New Roman" w:hAnsi="Times New Roman" w:cs="Times New Roman"/>
          <w:b/>
          <w:bCs/>
          <w:sz w:val="24"/>
          <w:szCs w:val="24"/>
          <w:lang w:eastAsia="ru-RU"/>
        </w:rPr>
        <w:t>Сколько грамматических основ в сложном предложении?</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46" type="#_x0000_t75" style="width:20.25pt;height:18pt" o:ole="">
            <v:imagedata r:id="rId30" o:title=""/>
          </v:shape>
          <w:control r:id="rId52" w:name="DefaultOcxName47" w:shapeid="_x0000_i1246"/>
        </w:object>
      </w:r>
      <w:r w:rsidRPr="004A1716">
        <w:rPr>
          <w:rFonts w:ascii="Times New Roman" w:eastAsia="Times New Roman" w:hAnsi="Times New Roman" w:cs="Times New Roman"/>
          <w:sz w:val="24"/>
          <w:szCs w:val="24"/>
          <w:lang w:eastAsia="ru-RU"/>
        </w:rPr>
        <w:t>одна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49" type="#_x0000_t75" style="width:20.25pt;height:18pt" o:ole="">
            <v:imagedata r:id="rId30" o:title=""/>
          </v:shape>
          <w:control r:id="rId53" w:name="DefaultOcxName114" w:shapeid="_x0000_i1249"/>
        </w:object>
      </w:r>
      <w:r w:rsidRPr="004A1716">
        <w:rPr>
          <w:rFonts w:ascii="Times New Roman" w:eastAsia="Times New Roman" w:hAnsi="Times New Roman" w:cs="Times New Roman"/>
          <w:sz w:val="24"/>
          <w:szCs w:val="24"/>
          <w:lang w:eastAsia="ru-RU"/>
        </w:rPr>
        <w:t>две</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2" type="#_x0000_t75" style="width:20.25pt;height:18pt" o:ole="">
            <v:imagedata r:id="rId30" o:title=""/>
          </v:shape>
          <w:control r:id="rId54" w:name="DefaultOcxName210" w:shapeid="_x0000_i1252"/>
        </w:object>
      </w:r>
      <w:r w:rsidRPr="004A1716">
        <w:rPr>
          <w:rFonts w:ascii="Times New Roman" w:eastAsia="Times New Roman" w:hAnsi="Times New Roman" w:cs="Times New Roman"/>
          <w:sz w:val="24"/>
          <w:szCs w:val="24"/>
          <w:lang w:eastAsia="ru-RU"/>
        </w:rPr>
        <w:t>две и более</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2.Как связаны между собой части в сложном предложении?</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5" type="#_x0000_t75" style="width:20.25pt;height:18pt" o:ole="">
            <v:imagedata r:id="rId30" o:title=""/>
          </v:shape>
          <w:control r:id="rId55" w:name="DefaultOcxName310" w:shapeid="_x0000_i1255"/>
        </w:object>
      </w:r>
      <w:r w:rsidRPr="004A1716">
        <w:rPr>
          <w:rFonts w:ascii="Times New Roman" w:eastAsia="Times New Roman" w:hAnsi="Times New Roman" w:cs="Times New Roman"/>
          <w:sz w:val="24"/>
          <w:szCs w:val="24"/>
          <w:lang w:eastAsia="ru-RU"/>
        </w:rPr>
        <w:t>по смыслу</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8" type="#_x0000_t75" style="width:20.25pt;height:18pt" o:ole="">
            <v:imagedata r:id="rId30" o:title=""/>
          </v:shape>
          <w:control r:id="rId56" w:name="DefaultOcxName46" w:shapeid="_x0000_i1258"/>
        </w:object>
      </w:r>
      <w:r w:rsidRPr="004A1716">
        <w:rPr>
          <w:rFonts w:ascii="Times New Roman" w:eastAsia="Times New Roman" w:hAnsi="Times New Roman" w:cs="Times New Roman"/>
          <w:sz w:val="24"/>
          <w:szCs w:val="24"/>
          <w:lang w:eastAsia="ru-RU"/>
        </w:rPr>
        <w:t>по смыслу и синтаксически (с помощью синтаксической связи)</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3.Обладает ли завершённостью часть сложного предложения?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1" type="#_x0000_t75" style="width:20.25pt;height:18pt" o:ole="">
            <v:imagedata r:id="rId30" o:title=""/>
          </v:shape>
          <w:control r:id="rId57" w:name="DefaultOcxName52" w:shapeid="_x0000_i1261"/>
        </w:object>
      </w:r>
      <w:r w:rsidRPr="004A1716">
        <w:rPr>
          <w:rFonts w:ascii="Times New Roman" w:eastAsia="Times New Roman" w:hAnsi="Times New Roman" w:cs="Times New Roman"/>
          <w:sz w:val="24"/>
          <w:szCs w:val="24"/>
          <w:lang w:eastAsia="ru-RU"/>
        </w:rPr>
        <w:t>да, каждая часть - это отдельное самостоятельное предложение</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4" type="#_x0000_t75" style="width:20.25pt;height:18pt" o:ole="">
            <v:imagedata r:id="rId30" o:title=""/>
          </v:shape>
          <w:control r:id="rId58" w:name="DefaultOcxName62" w:shapeid="_x0000_i1264"/>
        </w:object>
      </w:r>
      <w:r w:rsidRPr="004A1716">
        <w:rPr>
          <w:rFonts w:ascii="Times New Roman" w:eastAsia="Times New Roman" w:hAnsi="Times New Roman" w:cs="Times New Roman"/>
          <w:sz w:val="24"/>
          <w:szCs w:val="24"/>
          <w:lang w:eastAsia="ru-RU"/>
        </w:rPr>
        <w:t>нет, только все части вместе являются самостоятельным предложением</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4.Характеризуются ли сложные предложения по цели высказывания?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7" type="#_x0000_t75" style="width:20.25pt;height:18pt" o:ole="">
            <v:imagedata r:id="rId30" o:title=""/>
          </v:shape>
          <w:control r:id="rId59" w:name="DefaultOcxName72" w:shapeid="_x0000_i1267"/>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0" type="#_x0000_t75" style="width:20.25pt;height:18pt" o:ole="">
            <v:imagedata r:id="rId30" o:title=""/>
          </v:shape>
          <w:control r:id="rId60" w:name="DefaultOcxName81" w:shapeid="_x0000_i1270"/>
        </w:object>
      </w:r>
      <w:r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5.Могут ли сложные предложения быть восклицательными?</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3" type="#_x0000_t75" style="width:20.25pt;height:18pt" o:ole="">
            <v:imagedata r:id="rId30" o:title=""/>
          </v:shape>
          <w:control r:id="rId61" w:name="DefaultOcxName92" w:shapeid="_x0000_i1273"/>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6" type="#_x0000_t75" style="width:20.25pt;height:18pt" o:ole="">
            <v:imagedata r:id="rId30" o:title=""/>
          </v:shape>
          <w:control r:id="rId62" w:name="DefaultOcxName102" w:shapeid="_x0000_i1276"/>
        </w:object>
      </w:r>
      <w:r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6.Верно ли считать, что синтаксическая связь между частями сложного предложения бывает только союзной?</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9" type="#_x0000_t75" style="width:20.25pt;height:18pt" o:ole="">
            <v:imagedata r:id="rId30" o:title=""/>
          </v:shape>
          <w:control r:id="rId63" w:name="DefaultOcxName113" w:shapeid="_x0000_i1279"/>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lastRenderedPageBreak/>
        <w:object w:dxaOrig="225" w:dyaOrig="225">
          <v:shape id="_x0000_i1282" type="#_x0000_t75" style="width:20.25pt;height:18pt" o:ole="">
            <v:imagedata r:id="rId30" o:title=""/>
          </v:shape>
          <w:control r:id="rId64" w:name="DefaultOcxName121" w:shapeid="_x0000_i1282"/>
        </w:object>
      </w:r>
      <w:r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7.Какой может быть союзная связь между частями сложного предложения?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85" type="#_x0000_t75" style="width:20.25pt;height:18pt" o:ole="">
            <v:imagedata r:id="rId30" o:title=""/>
          </v:shape>
          <w:control r:id="rId65" w:name="DefaultOcxName132" w:shapeid="_x0000_i1285"/>
        </w:object>
      </w:r>
      <w:r w:rsidRPr="004A1716">
        <w:rPr>
          <w:rFonts w:ascii="Times New Roman" w:eastAsia="Times New Roman" w:hAnsi="Times New Roman" w:cs="Times New Roman"/>
          <w:sz w:val="24"/>
          <w:szCs w:val="24"/>
          <w:lang w:eastAsia="ru-RU"/>
        </w:rPr>
        <w:t>главной</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88" type="#_x0000_t75" style="width:20.25pt;height:18pt" o:ole="">
            <v:imagedata r:id="rId30" o:title=""/>
          </v:shape>
          <w:control r:id="rId66" w:name="DefaultOcxName142" w:shapeid="_x0000_i1288"/>
        </w:object>
      </w:r>
      <w:r w:rsidRPr="004A1716">
        <w:rPr>
          <w:rFonts w:ascii="Times New Roman" w:eastAsia="Times New Roman" w:hAnsi="Times New Roman" w:cs="Times New Roman"/>
          <w:sz w:val="24"/>
          <w:szCs w:val="24"/>
          <w:lang w:eastAsia="ru-RU"/>
        </w:rPr>
        <w:t>придаточной</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1" type="#_x0000_t75" style="width:20.25pt;height:18pt" o:ole="">
            <v:imagedata r:id="rId30" o:title=""/>
          </v:shape>
          <w:control r:id="rId67" w:name="DefaultOcxName152" w:shapeid="_x0000_i1291"/>
        </w:object>
      </w:r>
      <w:r w:rsidRPr="004A1716">
        <w:rPr>
          <w:rFonts w:ascii="Times New Roman" w:eastAsia="Times New Roman" w:hAnsi="Times New Roman" w:cs="Times New Roman"/>
          <w:sz w:val="24"/>
          <w:szCs w:val="24"/>
          <w:lang w:eastAsia="ru-RU"/>
        </w:rPr>
        <w:t>сочинительной и подчинительной</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8.Возможна ли синтаксическая связь между частями сложного предложения без союзов?</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4" type="#_x0000_t75" style="width:20.25pt;height:18pt" o:ole="">
            <v:imagedata r:id="rId30" o:title=""/>
          </v:shape>
          <w:control r:id="rId68" w:name="DefaultOcxName162" w:shapeid="_x0000_i1294"/>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7" type="#_x0000_t75" style="width:20.25pt;height:18pt" o:ole="">
            <v:imagedata r:id="rId30" o:title=""/>
          </v:shape>
          <w:control r:id="rId69" w:name="DefaultOcxName172" w:shapeid="_x0000_i1297"/>
        </w:object>
      </w:r>
      <w:r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9.Для какого вида союзной синтаксической связи характерно равноправное отношение частей сложного предложения?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0" type="#_x0000_t75" style="width:20.25pt;height:18pt" o:ole="">
            <v:imagedata r:id="rId30" o:title=""/>
          </v:shape>
          <w:control r:id="rId70" w:name="DefaultOcxName182" w:shapeid="_x0000_i1300"/>
        </w:object>
      </w:r>
      <w:r w:rsidRPr="004A1716">
        <w:rPr>
          <w:rFonts w:ascii="Times New Roman" w:eastAsia="Times New Roman" w:hAnsi="Times New Roman" w:cs="Times New Roman"/>
          <w:sz w:val="24"/>
          <w:szCs w:val="24"/>
          <w:lang w:eastAsia="ru-RU"/>
        </w:rPr>
        <w:t>равноправное отношение характеризует подчинительную связь</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3" type="#_x0000_t75" style="width:20.25pt;height:18pt" o:ole="">
            <v:imagedata r:id="rId30" o:title=""/>
          </v:shape>
          <w:control r:id="rId71" w:name="DefaultOcxName192" w:shapeid="_x0000_i1303"/>
        </w:object>
      </w:r>
      <w:r w:rsidRPr="004A1716">
        <w:rPr>
          <w:rFonts w:ascii="Times New Roman" w:eastAsia="Times New Roman" w:hAnsi="Times New Roman" w:cs="Times New Roman"/>
          <w:sz w:val="24"/>
          <w:szCs w:val="24"/>
          <w:lang w:eastAsia="ru-RU"/>
        </w:rPr>
        <w:t>равноправное отношение характеризует сочинительную связь</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10.Для какого вида союзной синтаксической связи характерно неравноправное отношение частей сложного предложения?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6" type="#_x0000_t75" style="width:20.25pt;height:18pt" o:ole="">
            <v:imagedata r:id="rId30" o:title=""/>
          </v:shape>
          <w:control r:id="rId72" w:name="DefaultOcxName202" w:shapeid="_x0000_i1306"/>
        </w:object>
      </w:r>
      <w:r w:rsidRPr="004A1716">
        <w:rPr>
          <w:rFonts w:ascii="Times New Roman" w:eastAsia="Times New Roman" w:hAnsi="Times New Roman" w:cs="Times New Roman"/>
          <w:sz w:val="24"/>
          <w:szCs w:val="24"/>
          <w:lang w:eastAsia="ru-RU"/>
        </w:rPr>
        <w:t>неравноправное отношение характеризует подчинительную связь</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9" type="#_x0000_t75" style="width:20.25pt;height:18pt" o:ole="">
            <v:imagedata r:id="rId30" o:title=""/>
          </v:shape>
          <w:control r:id="rId73" w:name="DefaultOcxName212" w:shapeid="_x0000_i1309"/>
        </w:object>
      </w:r>
      <w:r w:rsidRPr="004A1716">
        <w:rPr>
          <w:rFonts w:ascii="Times New Roman" w:eastAsia="Times New Roman" w:hAnsi="Times New Roman" w:cs="Times New Roman"/>
          <w:sz w:val="24"/>
          <w:szCs w:val="24"/>
          <w:lang w:eastAsia="ru-RU"/>
        </w:rPr>
        <w:t>неравноправное отношение характеризует сочинительную связь</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0" w:line="240" w:lineRule="auto"/>
        <w:textAlignment w:val="baseline"/>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0" w:line="240" w:lineRule="auto"/>
        <w:textAlignment w:val="baseline"/>
        <w:rPr>
          <w:rFonts w:ascii="Times New Roman" w:eastAsia="Times New Roman" w:hAnsi="Times New Roman" w:cs="Times New Roman"/>
          <w:b/>
          <w:color w:val="000000"/>
          <w:sz w:val="36"/>
          <w:szCs w:val="36"/>
          <w:lang w:eastAsia="ru-RU"/>
        </w:rPr>
      </w:pPr>
    </w:p>
    <w:p w:rsidR="004A1716" w:rsidRPr="004A1716" w:rsidRDefault="004A1716" w:rsidP="00690969">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4A1716">
        <w:rPr>
          <w:rFonts w:ascii="Times New Roman" w:eastAsia="Times New Roman" w:hAnsi="Times New Roman" w:cs="Times New Roman"/>
          <w:b/>
          <w:bCs/>
          <w:sz w:val="28"/>
          <w:szCs w:val="28"/>
          <w:bdr w:val="none" w:sz="0" w:space="0" w:color="auto" w:frame="1"/>
          <w:lang w:eastAsia="ru-RU"/>
        </w:rPr>
        <w:lastRenderedPageBreak/>
        <w:t>Лекция№</w:t>
      </w:r>
      <w:r w:rsidR="00690969">
        <w:rPr>
          <w:rFonts w:ascii="Times New Roman" w:eastAsia="Times New Roman" w:hAnsi="Times New Roman" w:cs="Times New Roman"/>
          <w:b/>
          <w:bCs/>
          <w:sz w:val="28"/>
          <w:szCs w:val="28"/>
          <w:bdr w:val="none" w:sz="0" w:space="0" w:color="auto" w:frame="1"/>
          <w:lang w:eastAsia="ru-RU"/>
        </w:rPr>
        <w:t>14.</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4A1716">
        <w:rPr>
          <w:rFonts w:ascii="Times New Roman" w:eastAsia="Times New Roman" w:hAnsi="Times New Roman" w:cs="Times New Roman"/>
          <w:b/>
          <w:bCs/>
          <w:sz w:val="28"/>
          <w:szCs w:val="28"/>
          <w:bdr w:val="none" w:sz="0" w:space="0" w:color="auto" w:frame="1"/>
          <w:lang w:eastAsia="ru-RU"/>
        </w:rPr>
        <w:t>Тема: Сложносочиненные предложения.</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Сложносочиненное предложение</w:t>
      </w:r>
      <w:r w:rsidRPr="004A1716">
        <w:rPr>
          <w:rFonts w:ascii="Times New Roman" w:eastAsia="Times New Roman" w:hAnsi="Times New Roman" w:cs="Times New Roman"/>
          <w:sz w:val="24"/>
          <w:szCs w:val="24"/>
          <w:lang w:eastAsia="ru-RU"/>
        </w:rPr>
        <w:t> - это </w:t>
      </w:r>
      <w:hyperlink r:id="rId74" w:tgtFrame="_blank" w:history="1">
        <w:r w:rsidRPr="004A1716">
          <w:rPr>
            <w:rFonts w:ascii="Times New Roman" w:eastAsia="Calibri" w:hAnsi="Times New Roman" w:cs="Times New Roman"/>
            <w:b/>
            <w:bCs/>
            <w:sz w:val="24"/>
            <w:szCs w:val="24"/>
            <w:u w:val="single"/>
            <w:bdr w:val="none" w:sz="0" w:space="0" w:color="auto" w:frame="1"/>
            <w:lang w:eastAsia="ru-RU"/>
          </w:rPr>
          <w:t>сложное предложение</w:t>
        </w:r>
      </w:hyperlink>
      <w:r w:rsidRPr="004A1716">
        <w:rPr>
          <w:rFonts w:ascii="Times New Roman" w:eastAsia="Times New Roman" w:hAnsi="Times New Roman" w:cs="Times New Roman"/>
          <w:sz w:val="24"/>
          <w:szCs w:val="24"/>
          <w:lang w:eastAsia="ru-RU"/>
        </w:rPr>
        <w:t> с сочинительной связью между частями: части соединяются сочинительными союзами </w:t>
      </w:r>
      <w:r w:rsidRPr="004A1716">
        <w:rPr>
          <w:rFonts w:ascii="Times New Roman" w:eastAsia="Times New Roman" w:hAnsi="Times New Roman" w:cs="Times New Roman"/>
          <w:b/>
          <w:bCs/>
          <w:i/>
          <w:iCs/>
          <w:sz w:val="24"/>
          <w:szCs w:val="24"/>
          <w:bdr w:val="none" w:sz="0" w:space="0" w:color="auto" w:frame="1"/>
          <w:lang w:eastAsia="ru-RU"/>
        </w:rPr>
        <w:t>и, а, но</w:t>
      </w:r>
      <w:r w:rsidRPr="004A1716">
        <w:rPr>
          <w:rFonts w:ascii="Times New Roman" w:eastAsia="Times New Roman" w:hAnsi="Times New Roman" w:cs="Times New Roman"/>
          <w:sz w:val="24"/>
          <w:szCs w:val="24"/>
          <w:lang w:eastAsia="ru-RU"/>
        </w:rPr>
        <w:t> и другими. Перед союзом чаще всего ставится запятая.</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Как и любое сложное предложение, оно состоит из нескольких предикативных частей (</w:t>
      </w:r>
      <w:hyperlink r:id="rId75" w:tgtFrame="_blank" w:history="1">
        <w:r w:rsidRPr="004A1716">
          <w:rPr>
            <w:rFonts w:ascii="Times New Roman" w:eastAsia="Calibri" w:hAnsi="Times New Roman" w:cs="Times New Roman"/>
            <w:b/>
            <w:bCs/>
            <w:sz w:val="24"/>
            <w:szCs w:val="24"/>
            <w:u w:val="single"/>
            <w:bdr w:val="none" w:sz="0" w:space="0" w:color="auto" w:frame="1"/>
            <w:lang w:eastAsia="ru-RU"/>
          </w:rPr>
          <w:t>простых предложений</w:t>
        </w:r>
      </w:hyperlink>
      <w:r w:rsidRPr="004A1716">
        <w:rPr>
          <w:rFonts w:ascii="Times New Roman" w:eastAsia="Times New Roman" w:hAnsi="Times New Roman" w:cs="Times New Roman"/>
          <w:sz w:val="24"/>
          <w:szCs w:val="24"/>
          <w:lang w:eastAsia="ru-RU"/>
        </w:rPr>
        <w:t>), имеет несколько </w:t>
      </w:r>
      <w:hyperlink r:id="rId76" w:tgtFrame="_blank" w:history="1">
        <w:r w:rsidRPr="004A1716">
          <w:rPr>
            <w:rFonts w:ascii="Times New Roman" w:eastAsia="Calibri" w:hAnsi="Times New Roman" w:cs="Times New Roman"/>
            <w:b/>
            <w:bCs/>
            <w:sz w:val="24"/>
            <w:szCs w:val="24"/>
            <w:u w:val="single"/>
            <w:bdr w:val="none" w:sz="0" w:space="0" w:color="auto" w:frame="1"/>
            <w:lang w:eastAsia="ru-RU"/>
          </w:rPr>
          <w:t>грамматических основ</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Примеры сложносочиненных предложений:</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Мы вошли в зал, и через минуту начался спектакль.</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Девушка сидела у окна, а на улице лил дождь.</w:t>
      </w:r>
    </w:p>
    <w:p w:rsidR="004A1716" w:rsidRPr="004A1716" w:rsidRDefault="004A1716" w:rsidP="004A1716">
      <w:pPr>
        <w:shd w:val="clear" w:color="auto" w:fill="FFFFFF"/>
        <w:spacing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Председатель обратился к собранию, но его не слушали.</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Сочинительная связь</w:t>
      </w:r>
      <w:r w:rsidRPr="004A1716">
        <w:rPr>
          <w:rFonts w:ascii="Times New Roman" w:eastAsia="Times New Roman" w:hAnsi="Times New Roman" w:cs="Times New Roman"/>
          <w:sz w:val="24"/>
          <w:szCs w:val="24"/>
          <w:lang w:eastAsia="ru-RU"/>
        </w:rPr>
        <w:t> - это значит связь равноправная. Части сложносочиненного предложения не зависят друг от друга: от одной части к другой нельзя поставить вопрос.</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Равноправная, сочинительная связь осуществляется с помощью </w:t>
      </w:r>
      <w:r w:rsidRPr="004A1716">
        <w:rPr>
          <w:rFonts w:ascii="Times New Roman" w:eastAsia="Times New Roman" w:hAnsi="Times New Roman" w:cs="Times New Roman"/>
          <w:b/>
          <w:bCs/>
          <w:sz w:val="24"/>
          <w:szCs w:val="24"/>
          <w:bdr w:val="none" w:sz="0" w:space="0" w:color="auto" w:frame="1"/>
          <w:lang w:eastAsia="ru-RU"/>
        </w:rPr>
        <w:t>сочинительных союзов</w:t>
      </w:r>
      <w:r w:rsidRPr="004A1716">
        <w:rPr>
          <w:rFonts w:ascii="Times New Roman" w:eastAsia="Times New Roman" w:hAnsi="Times New Roman" w:cs="Times New Roman"/>
          <w:sz w:val="24"/>
          <w:szCs w:val="24"/>
          <w:lang w:eastAsia="ru-RU"/>
        </w:rPr>
        <w:t>, которые бывают:</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Соединительные: </w:t>
      </w:r>
      <w:r w:rsidRPr="004A1716">
        <w:rPr>
          <w:rFonts w:ascii="Times New Roman" w:eastAsia="Times New Roman" w:hAnsi="Times New Roman" w:cs="Times New Roman"/>
          <w:i/>
          <w:iCs/>
          <w:sz w:val="24"/>
          <w:szCs w:val="24"/>
          <w:bdr w:val="none" w:sz="0" w:space="0" w:color="auto" w:frame="1"/>
          <w:lang w:eastAsia="ru-RU"/>
        </w:rPr>
        <w:t>и, да (в значении «и»), также, тоже, не только … но и,, и … и, ни … ни, как … так и, сколько ... столько и</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Разделительные: </w:t>
      </w:r>
      <w:r w:rsidRPr="004A1716">
        <w:rPr>
          <w:rFonts w:ascii="Times New Roman" w:eastAsia="Times New Roman" w:hAnsi="Times New Roman" w:cs="Times New Roman"/>
          <w:i/>
          <w:iCs/>
          <w:sz w:val="24"/>
          <w:szCs w:val="24"/>
          <w:bdr w:val="none" w:sz="0" w:space="0" w:color="auto" w:frame="1"/>
          <w:lang w:eastAsia="ru-RU"/>
        </w:rPr>
        <w:t>или, либо, или … или, либо … либо, то … то, то ли … то ли, не то … не то</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Противительные: </w:t>
      </w:r>
      <w:r w:rsidRPr="004A1716">
        <w:rPr>
          <w:rFonts w:ascii="Times New Roman" w:eastAsia="Times New Roman" w:hAnsi="Times New Roman" w:cs="Times New Roman"/>
          <w:i/>
          <w:iCs/>
          <w:sz w:val="24"/>
          <w:szCs w:val="24"/>
          <w:bdr w:val="none" w:sz="0" w:space="0" w:color="auto" w:frame="1"/>
          <w:lang w:eastAsia="ru-RU"/>
        </w:rPr>
        <w:t>а, но, зато, однако, да (в значении «но»), же, однако же, все же</w:t>
      </w:r>
      <w:r w:rsidRPr="004A1716">
        <w:rPr>
          <w:rFonts w:ascii="Times New Roman" w:eastAsia="Times New Roman" w:hAnsi="Times New Roman" w:cs="Times New Roman"/>
          <w:sz w:val="24"/>
          <w:szCs w:val="24"/>
          <w:lang w:eastAsia="ru-RU"/>
        </w:rPr>
        <w:t>.</w:t>
      </w:r>
    </w:p>
    <w:p w:rsidR="004A1716" w:rsidRPr="004A1716" w:rsidRDefault="00CC3C10"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hyperlink r:id="rId77" w:tgtFrame="_blank" w:history="1">
        <w:r w:rsidR="004A1716" w:rsidRPr="004A1716">
          <w:rPr>
            <w:rFonts w:ascii="Times New Roman" w:eastAsia="Calibri" w:hAnsi="Times New Roman" w:cs="Times New Roman"/>
            <w:b/>
            <w:bCs/>
            <w:sz w:val="24"/>
            <w:szCs w:val="24"/>
            <w:u w:val="single"/>
            <w:bdr w:val="none" w:sz="0" w:space="0" w:color="auto" w:frame="1"/>
            <w:lang w:eastAsia="ru-RU"/>
          </w:rPr>
          <w:t>Градационные</w:t>
        </w:r>
      </w:hyperlink>
      <w:r w:rsidR="004A1716" w:rsidRPr="004A1716">
        <w:rPr>
          <w:rFonts w:ascii="Times New Roman" w:eastAsia="Times New Roman" w:hAnsi="Times New Roman" w:cs="Times New Roman"/>
          <w:sz w:val="24"/>
          <w:szCs w:val="24"/>
          <w:lang w:eastAsia="ru-RU"/>
        </w:rPr>
        <w:t>: </w:t>
      </w:r>
      <w:r w:rsidR="004A1716" w:rsidRPr="004A1716">
        <w:rPr>
          <w:rFonts w:ascii="Times New Roman" w:eastAsia="Times New Roman" w:hAnsi="Times New Roman" w:cs="Times New Roman"/>
          <w:i/>
          <w:iCs/>
          <w:sz w:val="24"/>
          <w:szCs w:val="24"/>
          <w:bdr w:val="none" w:sz="0" w:space="0" w:color="auto" w:frame="1"/>
          <w:lang w:eastAsia="ru-RU"/>
        </w:rPr>
        <w:t>не только... но и, не столько... сколько, не то чтобы... а</w:t>
      </w:r>
      <w:r w:rsidR="004A1716"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Присоединительные: </w:t>
      </w:r>
      <w:r w:rsidRPr="004A1716">
        <w:rPr>
          <w:rFonts w:ascii="Times New Roman" w:eastAsia="Times New Roman" w:hAnsi="Times New Roman" w:cs="Times New Roman"/>
          <w:i/>
          <w:iCs/>
          <w:sz w:val="24"/>
          <w:szCs w:val="24"/>
          <w:bdr w:val="none" w:sz="0" w:space="0" w:color="auto" w:frame="1"/>
          <w:lang w:eastAsia="ru-RU"/>
        </w:rPr>
        <w:t>тоже, также, да и, и, притом, причем</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Пояснительные: </w:t>
      </w:r>
      <w:r w:rsidRPr="004A1716">
        <w:rPr>
          <w:rFonts w:ascii="Times New Roman" w:eastAsia="Times New Roman" w:hAnsi="Times New Roman" w:cs="Times New Roman"/>
          <w:i/>
          <w:iCs/>
          <w:sz w:val="24"/>
          <w:szCs w:val="24"/>
          <w:bdr w:val="none" w:sz="0" w:space="0" w:color="auto" w:frame="1"/>
          <w:lang w:eastAsia="ru-RU"/>
        </w:rPr>
        <w:t>то есть, а именно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240" w:after="336"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Между частями сложносочиненного предложения можно без потери смысла поставить точку, превратив его в два простых предложения. Обычно части даже можно поменять местами (исключение - предложения, где описывается последовательность действий или есть намек на причину и следствие).</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5 примеров сложносочиненных предложений.</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Дверь через улицу в ярко освещенном магазине хлопнула, и из нее показался гражданин. (М.А. Булгаков)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Скажи ты ей два слова, и она спасена. (А.П. Чехов)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Чины людьми даются, а люди могут обмануться. (А.С. Грибоедов)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Ты опоздал на много лет, но все-таки тебе я рада. (А.А. Ахматова)</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Они, конечно, не знают меня, да я-то их знаю. (Ф.М. Достоевский)</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Сложносочиненное, сложноподчиненное и бессоюзное предложение. В чем разница?</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Пример </w:t>
      </w:r>
      <w:r w:rsidRPr="004A1716">
        <w:rPr>
          <w:rFonts w:ascii="Times New Roman" w:eastAsia="Times New Roman" w:hAnsi="Times New Roman" w:cs="Times New Roman"/>
          <w:b/>
          <w:bCs/>
          <w:sz w:val="24"/>
          <w:szCs w:val="24"/>
          <w:bdr w:val="none" w:sz="0" w:space="0" w:color="auto" w:frame="1"/>
          <w:lang w:eastAsia="ru-RU"/>
        </w:rPr>
        <w:t>сложносочиненного предложения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bdr w:val="none" w:sz="0" w:space="0" w:color="auto" w:frame="1"/>
          <w:lang w:eastAsia="ru-RU"/>
        </w:rPr>
        <w:t>Мы шли по улице, и настроение у всех было прекрасное</w:t>
      </w: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sz w:val="24"/>
          <w:szCs w:val="24"/>
          <w:lang w:eastAsia="ru-RU"/>
        </w:rPr>
        <w:br/>
        <w:t>В предложении две грамматические основы, в каждой есть </w:t>
      </w:r>
      <w:hyperlink r:id="rId78" w:tgtFrame="_blank" w:history="1">
        <w:r w:rsidRPr="004A1716">
          <w:rPr>
            <w:rFonts w:ascii="Times New Roman" w:eastAsia="Calibri" w:hAnsi="Times New Roman" w:cs="Times New Roman"/>
            <w:b/>
            <w:bCs/>
            <w:sz w:val="24"/>
            <w:szCs w:val="24"/>
            <w:u w:val="single"/>
            <w:bdr w:val="none" w:sz="0" w:space="0" w:color="auto" w:frame="1"/>
            <w:lang w:eastAsia="ru-RU"/>
          </w:rPr>
          <w:t>подлежащее</w:t>
        </w:r>
      </w:hyperlink>
      <w:r w:rsidRPr="004A1716">
        <w:rPr>
          <w:rFonts w:ascii="Times New Roman" w:eastAsia="Times New Roman" w:hAnsi="Times New Roman" w:cs="Times New Roman"/>
          <w:sz w:val="24"/>
          <w:szCs w:val="24"/>
          <w:lang w:eastAsia="ru-RU"/>
        </w:rPr>
        <w:t> и </w:t>
      </w:r>
      <w:hyperlink r:id="rId79" w:tgtFrame="_blank" w:history="1">
        <w:r w:rsidRPr="004A1716">
          <w:rPr>
            <w:rFonts w:ascii="Times New Roman" w:eastAsia="Calibri" w:hAnsi="Times New Roman" w:cs="Times New Roman"/>
            <w:b/>
            <w:bCs/>
            <w:sz w:val="24"/>
            <w:szCs w:val="24"/>
            <w:u w:val="single"/>
            <w:bdr w:val="none" w:sz="0" w:space="0" w:color="auto" w:frame="1"/>
            <w:lang w:eastAsia="ru-RU"/>
          </w:rPr>
          <w:t>сказуемое</w:t>
        </w:r>
      </w:hyperlink>
      <w:r w:rsidRPr="004A1716">
        <w:rPr>
          <w:rFonts w:ascii="Times New Roman" w:eastAsia="Times New Roman" w:hAnsi="Times New Roman" w:cs="Times New Roman"/>
          <w:sz w:val="24"/>
          <w:szCs w:val="24"/>
          <w:lang w:eastAsia="ru-RU"/>
        </w:rPr>
        <w:t>. Первая основа - </w:t>
      </w:r>
      <w:r w:rsidRPr="004A1716">
        <w:rPr>
          <w:rFonts w:ascii="Times New Roman" w:eastAsia="Times New Roman" w:hAnsi="Times New Roman" w:cs="Times New Roman"/>
          <w:i/>
          <w:iCs/>
          <w:sz w:val="24"/>
          <w:szCs w:val="24"/>
          <w:bdr w:val="none" w:sz="0" w:space="0" w:color="auto" w:frame="1"/>
          <w:lang w:eastAsia="ru-RU"/>
        </w:rPr>
        <w:t>мы шли</w:t>
      </w:r>
      <w:r w:rsidRPr="004A1716">
        <w:rPr>
          <w:rFonts w:ascii="Times New Roman" w:eastAsia="Times New Roman" w:hAnsi="Times New Roman" w:cs="Times New Roman"/>
          <w:sz w:val="24"/>
          <w:szCs w:val="24"/>
          <w:lang w:eastAsia="ru-RU"/>
        </w:rPr>
        <w:t>. Вторая - </w:t>
      </w:r>
      <w:r w:rsidRPr="004A1716">
        <w:rPr>
          <w:rFonts w:ascii="Times New Roman" w:eastAsia="Times New Roman" w:hAnsi="Times New Roman" w:cs="Times New Roman"/>
          <w:i/>
          <w:iCs/>
          <w:sz w:val="24"/>
          <w:szCs w:val="24"/>
          <w:bdr w:val="none" w:sz="0" w:space="0" w:color="auto" w:frame="1"/>
          <w:lang w:eastAsia="ru-RU"/>
        </w:rPr>
        <w:t>настроение было прекрасное</w:t>
      </w:r>
      <w:r w:rsidRPr="004A1716">
        <w:rPr>
          <w:rFonts w:ascii="Times New Roman" w:eastAsia="Times New Roman" w:hAnsi="Times New Roman" w:cs="Times New Roman"/>
          <w:sz w:val="24"/>
          <w:szCs w:val="24"/>
          <w:lang w:eastAsia="ru-RU"/>
        </w:rPr>
        <w:t>. Обе части находятся в равноправных отношениях - нет ни главной, ни зависимой. Мы не можем поставить вопрос от одной части к другой.</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Другое дело - </w:t>
      </w:r>
      <w:r w:rsidRPr="004A1716">
        <w:rPr>
          <w:rFonts w:ascii="Times New Roman" w:eastAsia="Times New Roman" w:hAnsi="Times New Roman" w:cs="Times New Roman"/>
          <w:b/>
          <w:bCs/>
          <w:sz w:val="24"/>
          <w:szCs w:val="24"/>
          <w:bdr w:val="none" w:sz="0" w:space="0" w:color="auto" w:frame="1"/>
          <w:lang w:eastAsia="ru-RU"/>
        </w:rPr>
        <w:t>сложноподчиненное предложение</w:t>
      </w:r>
      <w:r w:rsidRPr="004A1716">
        <w:rPr>
          <w:rFonts w:ascii="Times New Roman" w:eastAsia="Times New Roman" w:hAnsi="Times New Roman" w:cs="Times New Roman"/>
          <w:sz w:val="24"/>
          <w:szCs w:val="24"/>
          <w:lang w:eastAsia="ru-RU"/>
        </w:rPr>
        <w:t>, где одна часть подчинена другой.</w:t>
      </w:r>
      <w:r w:rsidRPr="004A1716">
        <w:rPr>
          <w:rFonts w:ascii="Times New Roman" w:eastAsia="Times New Roman" w:hAnsi="Times New Roman" w:cs="Times New Roman"/>
          <w:sz w:val="24"/>
          <w:szCs w:val="24"/>
          <w:lang w:eastAsia="ru-RU"/>
        </w:rPr>
        <w:br/>
        <w:t>Пример сложноподчиненного предложения: </w:t>
      </w:r>
      <w:r w:rsidRPr="004A1716">
        <w:rPr>
          <w:rFonts w:ascii="Times New Roman" w:eastAsia="Times New Roman" w:hAnsi="Times New Roman" w:cs="Times New Roman"/>
          <w:i/>
          <w:iCs/>
          <w:sz w:val="24"/>
          <w:szCs w:val="24"/>
          <w:bdr w:val="none" w:sz="0" w:space="0" w:color="auto" w:frame="1"/>
          <w:lang w:eastAsia="ru-RU"/>
        </w:rPr>
        <w:t>Когда мы шли по улице, настроение у всех было прекрасное</w:t>
      </w: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sz w:val="24"/>
          <w:szCs w:val="24"/>
          <w:lang w:eastAsia="ru-RU"/>
        </w:rPr>
        <w:br/>
        <w:t>В этом случае части неравноправны, мы можем поставить вопрос: настроение было прекрасным когда? Когда мы шли по улице. Главная часть предложения - </w:t>
      </w:r>
      <w:r w:rsidRPr="004A1716">
        <w:rPr>
          <w:rFonts w:ascii="Times New Roman" w:eastAsia="Times New Roman" w:hAnsi="Times New Roman" w:cs="Times New Roman"/>
          <w:i/>
          <w:iCs/>
          <w:sz w:val="24"/>
          <w:szCs w:val="24"/>
          <w:bdr w:val="none" w:sz="0" w:space="0" w:color="auto" w:frame="1"/>
          <w:lang w:eastAsia="ru-RU"/>
        </w:rPr>
        <w:t>«настроение у всех было прекрасное»</w:t>
      </w:r>
      <w:r w:rsidRPr="004A1716">
        <w:rPr>
          <w:rFonts w:ascii="Times New Roman" w:eastAsia="Times New Roman" w:hAnsi="Times New Roman" w:cs="Times New Roman"/>
          <w:sz w:val="24"/>
          <w:szCs w:val="24"/>
          <w:lang w:eastAsia="ru-RU"/>
        </w:rPr>
        <w:t>. Придаточная часть - «</w:t>
      </w:r>
      <w:r w:rsidRPr="004A1716">
        <w:rPr>
          <w:rFonts w:ascii="Times New Roman" w:eastAsia="Times New Roman" w:hAnsi="Times New Roman" w:cs="Times New Roman"/>
          <w:i/>
          <w:iCs/>
          <w:sz w:val="24"/>
          <w:szCs w:val="24"/>
          <w:bdr w:val="none" w:sz="0" w:space="0" w:color="auto" w:frame="1"/>
          <w:lang w:eastAsia="ru-RU"/>
        </w:rPr>
        <w:t>когда мы шли по улице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Третий тип - </w:t>
      </w:r>
      <w:hyperlink r:id="rId80" w:tgtFrame="_blank" w:history="1">
        <w:r w:rsidRPr="004A1716">
          <w:rPr>
            <w:rFonts w:ascii="Times New Roman" w:eastAsia="Calibri" w:hAnsi="Times New Roman" w:cs="Times New Roman"/>
            <w:b/>
            <w:bCs/>
            <w:sz w:val="24"/>
            <w:szCs w:val="24"/>
            <w:u w:val="single"/>
            <w:bdr w:val="none" w:sz="0" w:space="0" w:color="auto" w:frame="1"/>
            <w:lang w:eastAsia="ru-RU"/>
          </w:rPr>
          <w:t>бессоюзное сложное предложение</w:t>
        </w:r>
      </w:hyperlink>
      <w:r w:rsidRPr="004A1716">
        <w:rPr>
          <w:rFonts w:ascii="Times New Roman" w:eastAsia="Times New Roman" w:hAnsi="Times New Roman" w:cs="Times New Roman"/>
          <w:sz w:val="24"/>
          <w:szCs w:val="24"/>
          <w:lang w:eastAsia="ru-RU"/>
        </w:rPr>
        <w:t>, где нет ни сочинительных, ни подчинительных союзов. Связь между частями не выражена явно. Пример: </w:t>
      </w:r>
      <w:r w:rsidRPr="004A1716">
        <w:rPr>
          <w:rFonts w:ascii="Times New Roman" w:eastAsia="Times New Roman" w:hAnsi="Times New Roman" w:cs="Times New Roman"/>
          <w:i/>
          <w:iCs/>
          <w:sz w:val="24"/>
          <w:szCs w:val="24"/>
          <w:bdr w:val="none" w:sz="0" w:space="0" w:color="auto" w:frame="1"/>
          <w:lang w:eastAsia="ru-RU"/>
        </w:rPr>
        <w:t>Мы шли по улице, настроение у всех было прекрасное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Также бывают сложные предложения из трех и более частей, где могут сочетаться и подчинительная, и сочинительная, и бессоюзная связь. Пример: </w:t>
      </w:r>
      <w:r w:rsidRPr="004A1716">
        <w:rPr>
          <w:rFonts w:ascii="Times New Roman" w:eastAsia="Times New Roman" w:hAnsi="Times New Roman" w:cs="Times New Roman"/>
          <w:i/>
          <w:iCs/>
          <w:sz w:val="24"/>
          <w:szCs w:val="24"/>
          <w:bdr w:val="none" w:sz="0" w:space="0" w:color="auto" w:frame="1"/>
          <w:lang w:eastAsia="ru-RU"/>
        </w:rPr>
        <w:t>Когда мы шли по улице, а на небе светило яркое солнце, настроение у всех было прекрасное: пришла весна!</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10 примеров сложносочиненных предложений из русской литературы</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Ни одно из насекомых не прожужжит в траве, ни одна птичка не защебечет на дереве (И.А. Гончаров)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Жизнь дается один раз, и хочется прожить ее бодро, осмысленно, красиво. (А.П. Чехов)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Ученье и обед делали дни интересными, вечера же проходили скучновато. (А.П. Чехов)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сенях пахло свежими яблоками и висели волчьи и лисьи шкуры. (Л.Н. Толстой)</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Только иволги кричат, да кукушки наперебой отсчитывают кому-то непрожитые годы. (М.А. Шолохов)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Ни калина не растет меж ними, ни трава не зеленеет. (И.С. Тургенев)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То солнце тусклое блестит, то туча черная висит. (Н.А. Некрасов)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 не двигалась, только чуть-чуть шевелились брови. (В.Г. Распутин)</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 только Соня без краски не могла выдержать этого взгляда, но и старая графиня и Наташа покраснели, заметив этот взгляд. (Л.Н. Толстой)</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 же вот жилось в родных Лозищах и некоему Осипу Лозинскому, то есть жилось, правду сказать, неважно. (В.Г. Короленко)</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Знаки препинания в сложносочиненном предложении</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подавляющем большинстве случаев </w:t>
      </w:r>
      <w:r w:rsidRPr="004A1716">
        <w:rPr>
          <w:rFonts w:ascii="Times New Roman" w:eastAsia="Times New Roman" w:hAnsi="Times New Roman" w:cs="Times New Roman"/>
          <w:b/>
          <w:bCs/>
          <w:sz w:val="24"/>
          <w:szCs w:val="24"/>
          <w:bdr w:val="none" w:sz="0" w:space="0" w:color="auto" w:frame="1"/>
          <w:lang w:eastAsia="ru-RU"/>
        </w:rPr>
        <w:t>части сложносочиненного предложения разделяются запятой</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Ты всегда был строг ко мне, и ты был справедлив. (И.С. Тургенев).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И метался ветер быстрый по бурьянам, и снопами мчались искры по туманам... (А.А. Блок)</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Товарищи относились к нему неприязненно, солдаты же любили воистину. (А.И. Куприн)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Уймись, или худо будет. (А.С. Пушкин)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Судьба ли нас свела опять на Кавказе, или она нарочно сюда приехала… (М.Ю. Лермонтов)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lastRenderedPageBreak/>
        <w:t>Она мне нравилась все больше и больше, я тоже, по-видимому, был симпатичен ей. (А.П.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Время стояло самое благоприятное, то есть было темно, слегка морозно и совершенно тихо. (С.Т. Аксаков)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Запятая НЕ ставится перед союзами </w:t>
      </w:r>
      <w:r w:rsidRPr="004A1716">
        <w:rPr>
          <w:rFonts w:ascii="Times New Roman" w:eastAsia="Times New Roman" w:hAnsi="Times New Roman" w:cs="Times New Roman"/>
          <w:b/>
          <w:bCs/>
          <w:i/>
          <w:iCs/>
          <w:sz w:val="24"/>
          <w:szCs w:val="24"/>
          <w:bdr w:val="none" w:sz="0" w:space="0" w:color="auto" w:frame="1"/>
          <w:lang w:eastAsia="ru-RU"/>
        </w:rPr>
        <w:t>и, или, да</w:t>
      </w:r>
      <w:r w:rsidRPr="004A1716">
        <w:rPr>
          <w:rFonts w:ascii="Times New Roman" w:eastAsia="Times New Roman" w:hAnsi="Times New Roman" w:cs="Times New Roman"/>
          <w:b/>
          <w:bCs/>
          <w:sz w:val="24"/>
          <w:szCs w:val="24"/>
          <w:bdr w:val="none" w:sz="0" w:space="0" w:color="auto" w:frame="1"/>
          <w:lang w:eastAsia="ru-RU"/>
        </w:rPr>
        <w:t> (в значении «и»), если части объединены общим элементом</w:t>
      </w:r>
      <w:r w:rsidRPr="004A1716">
        <w:rPr>
          <w:rFonts w:ascii="Times New Roman" w:eastAsia="Times New Roman" w:hAnsi="Times New Roman" w:cs="Times New Roman"/>
          <w:sz w:val="24"/>
          <w:szCs w:val="24"/>
          <w:lang w:eastAsia="ru-RU"/>
        </w:rPr>
        <w:t> - общим </w:t>
      </w:r>
      <w:hyperlink r:id="rId81" w:tgtFrame="_blank" w:history="1">
        <w:r w:rsidRPr="004A1716">
          <w:rPr>
            <w:rFonts w:ascii="Times New Roman" w:eastAsia="Calibri" w:hAnsi="Times New Roman" w:cs="Times New Roman"/>
            <w:b/>
            <w:bCs/>
            <w:sz w:val="24"/>
            <w:szCs w:val="24"/>
            <w:u w:val="single"/>
            <w:bdr w:val="none" w:sz="0" w:space="0" w:color="auto" w:frame="1"/>
            <w:lang w:eastAsia="ru-RU"/>
          </w:rPr>
          <w:t>второстепенным членом предложения</w:t>
        </w:r>
      </w:hyperlink>
      <w:r w:rsidRPr="004A1716">
        <w:rPr>
          <w:rFonts w:ascii="Times New Roman" w:eastAsia="Times New Roman" w:hAnsi="Times New Roman" w:cs="Times New Roman"/>
          <w:sz w:val="24"/>
          <w:szCs w:val="24"/>
          <w:lang w:eastAsia="ru-RU"/>
        </w:rPr>
        <w:t>, </w:t>
      </w:r>
      <w:hyperlink r:id="rId82" w:tgtFrame="_blank" w:history="1">
        <w:r w:rsidRPr="004A1716">
          <w:rPr>
            <w:rFonts w:ascii="Times New Roman" w:eastAsia="Calibri" w:hAnsi="Times New Roman" w:cs="Times New Roman"/>
            <w:b/>
            <w:bCs/>
            <w:sz w:val="24"/>
            <w:szCs w:val="24"/>
            <w:u w:val="single"/>
            <w:bdr w:val="none" w:sz="0" w:space="0" w:color="auto" w:frame="1"/>
            <w:lang w:eastAsia="ru-RU"/>
          </w:rPr>
          <w:t>вводным словом</w:t>
        </w:r>
      </w:hyperlink>
      <w:r w:rsidRPr="004A1716">
        <w:rPr>
          <w:rFonts w:ascii="Times New Roman" w:eastAsia="Times New Roman" w:hAnsi="Times New Roman" w:cs="Times New Roman"/>
          <w:sz w:val="24"/>
          <w:szCs w:val="24"/>
          <w:lang w:eastAsia="ru-RU"/>
        </w:rPr>
        <w:t>, общей придаточной частью или предикативной частью с бессоюзной связью. Относится ли элемент сразу к обеим частям предложения или лишь к одной, в спорных случаях решает автор.</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Вскоре после восхода набежала туча и брызнул короткий дождь. (А.С. Пушкин)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Губы Кати не улыбались и темные глаза выражали недоумение. (И.С. Тургенев)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 городском саду по соседству играл оркестр и пел хор песенников. (А.П.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Уже совсем рассвело и народ стал подниматься, когда я вернулся в свою комнату. </w:t>
      </w:r>
      <w:r w:rsidRPr="004A1716">
        <w:rPr>
          <w:rFonts w:ascii="Times New Roman" w:eastAsia="Times New Roman" w:hAnsi="Times New Roman" w:cs="Times New Roman"/>
          <w:sz w:val="24"/>
          <w:szCs w:val="24"/>
          <w:lang w:eastAsia="ru-RU"/>
        </w:rPr>
        <w:t>(Л.Н. Толстой)</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Когда он вернулся в залу, сердце его билось и руки дрожали так заметно… </w:t>
      </w:r>
      <w:r w:rsidRPr="004A1716">
        <w:rPr>
          <w:rFonts w:ascii="Times New Roman" w:eastAsia="Times New Roman" w:hAnsi="Times New Roman" w:cs="Times New Roman"/>
          <w:sz w:val="24"/>
          <w:szCs w:val="24"/>
          <w:lang w:eastAsia="ru-RU"/>
        </w:rPr>
        <w:t>(А.П.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Берегов не видать: их скрыла ночь и оттолкнули куда-то широкие волны разлива. </w:t>
      </w:r>
      <w:r w:rsidRPr="004A1716">
        <w:rPr>
          <w:rFonts w:ascii="Times New Roman" w:eastAsia="Times New Roman" w:hAnsi="Times New Roman" w:cs="Times New Roman"/>
          <w:sz w:val="24"/>
          <w:szCs w:val="24"/>
          <w:lang w:eastAsia="ru-RU"/>
        </w:rPr>
        <w:t>(М. Горький)</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Исключение: </w:t>
      </w:r>
      <w:r w:rsidRPr="004A1716">
        <w:rPr>
          <w:rFonts w:ascii="Times New Roman" w:eastAsia="Times New Roman" w:hAnsi="Times New Roman" w:cs="Times New Roman"/>
          <w:b/>
          <w:bCs/>
          <w:sz w:val="24"/>
          <w:szCs w:val="24"/>
          <w:bdr w:val="none" w:sz="0" w:space="0" w:color="auto" w:frame="1"/>
          <w:lang w:eastAsia="ru-RU"/>
        </w:rPr>
        <w:t>запятая перед союзом </w:t>
      </w:r>
      <w:r w:rsidRPr="004A1716">
        <w:rPr>
          <w:rFonts w:ascii="Times New Roman" w:eastAsia="Times New Roman" w:hAnsi="Times New Roman" w:cs="Times New Roman"/>
          <w:b/>
          <w:bCs/>
          <w:i/>
          <w:iCs/>
          <w:sz w:val="24"/>
          <w:szCs w:val="24"/>
          <w:bdr w:val="none" w:sz="0" w:space="0" w:color="auto" w:frame="1"/>
          <w:lang w:eastAsia="ru-RU"/>
        </w:rPr>
        <w:t>и</w:t>
      </w:r>
      <w:r w:rsidRPr="004A1716">
        <w:rPr>
          <w:rFonts w:ascii="Times New Roman" w:eastAsia="Times New Roman" w:hAnsi="Times New Roman" w:cs="Times New Roman"/>
          <w:b/>
          <w:bCs/>
          <w:sz w:val="24"/>
          <w:szCs w:val="24"/>
          <w:bdr w:val="none" w:sz="0" w:space="0" w:color="auto" w:frame="1"/>
          <w:lang w:eastAsia="ru-RU"/>
        </w:rPr>
        <w:t> ставится</w:t>
      </w:r>
      <w:r w:rsidRPr="004A1716">
        <w:rPr>
          <w:rFonts w:ascii="Times New Roman" w:eastAsia="Times New Roman" w:hAnsi="Times New Roman" w:cs="Times New Roman"/>
          <w:sz w:val="24"/>
          <w:szCs w:val="24"/>
          <w:lang w:eastAsia="ru-RU"/>
        </w:rPr>
        <w:t> даже при наличии общего второстепенного члена предложения, </w:t>
      </w:r>
      <w:r w:rsidRPr="004A1716">
        <w:rPr>
          <w:rFonts w:ascii="Times New Roman" w:eastAsia="Times New Roman" w:hAnsi="Times New Roman" w:cs="Times New Roman"/>
          <w:b/>
          <w:bCs/>
          <w:sz w:val="24"/>
          <w:szCs w:val="24"/>
          <w:bdr w:val="none" w:sz="0" w:space="0" w:color="auto" w:frame="1"/>
          <w:lang w:eastAsia="ru-RU"/>
        </w:rPr>
        <w:t>если союз повторяется</w:t>
      </w:r>
      <w:r w:rsidRPr="004A1716">
        <w:rPr>
          <w:rFonts w:ascii="Times New Roman" w:eastAsia="Times New Roman" w:hAnsi="Times New Roman" w:cs="Times New Roman"/>
          <w:sz w:val="24"/>
          <w:szCs w:val="24"/>
          <w:lang w:eastAsia="ru-RU"/>
        </w:rPr>
        <w:t>. Пример: </w:t>
      </w:r>
      <w:r w:rsidRPr="004A1716">
        <w:rPr>
          <w:rFonts w:ascii="Times New Roman" w:eastAsia="Times New Roman" w:hAnsi="Times New Roman" w:cs="Times New Roman"/>
          <w:i/>
          <w:iCs/>
          <w:sz w:val="24"/>
          <w:szCs w:val="24"/>
          <w:bdr w:val="none" w:sz="0" w:space="0" w:color="auto" w:frame="1"/>
          <w:lang w:eastAsia="ru-RU"/>
        </w:rPr>
        <w:t>В такую погоду и волк не рыщет, и медведь не вылезает из берлоги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Запятая НЕ ставится</w:t>
      </w:r>
      <w:r w:rsidRPr="004A1716">
        <w:rPr>
          <w:rFonts w:ascii="Times New Roman" w:eastAsia="Times New Roman" w:hAnsi="Times New Roman" w:cs="Times New Roman"/>
          <w:sz w:val="24"/>
          <w:szCs w:val="24"/>
          <w:lang w:eastAsia="ru-RU"/>
        </w:rPr>
        <w:t>, если в состав сложносочиненного предложения с соединительным или разделительным союзом входят:</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Вопросительные предложения: </w:t>
      </w:r>
      <w:r w:rsidRPr="004A1716">
        <w:rPr>
          <w:rFonts w:ascii="Times New Roman" w:eastAsia="Times New Roman" w:hAnsi="Times New Roman" w:cs="Times New Roman"/>
          <w:i/>
          <w:iCs/>
          <w:sz w:val="24"/>
          <w:szCs w:val="24"/>
          <w:bdr w:val="none" w:sz="0" w:space="0" w:color="auto" w:frame="1"/>
          <w:lang w:eastAsia="ru-RU"/>
        </w:rPr>
        <w:t>Это кто такие и что им надобно? (А.С. Пушкин)</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Побудительные предложения: </w:t>
      </w:r>
      <w:r w:rsidRPr="004A1716">
        <w:rPr>
          <w:rFonts w:ascii="Times New Roman" w:eastAsia="Times New Roman" w:hAnsi="Times New Roman" w:cs="Times New Roman"/>
          <w:i/>
          <w:iCs/>
          <w:sz w:val="24"/>
          <w:szCs w:val="24"/>
          <w:bdr w:val="none" w:sz="0" w:space="0" w:color="auto" w:frame="1"/>
          <w:lang w:eastAsia="ru-RU"/>
        </w:rPr>
        <w:t>Подпустить врага и огонь дать по команде! (Д.А. Фурманов)</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Восклицательные предложения: </w:t>
      </w:r>
      <w:r w:rsidRPr="004A1716">
        <w:rPr>
          <w:rFonts w:ascii="Times New Roman" w:eastAsia="Times New Roman" w:hAnsi="Times New Roman" w:cs="Times New Roman"/>
          <w:i/>
          <w:iCs/>
          <w:sz w:val="24"/>
          <w:szCs w:val="24"/>
          <w:bdr w:val="none" w:sz="0" w:space="0" w:color="auto" w:frame="1"/>
          <w:lang w:eastAsia="ru-RU"/>
        </w:rPr>
        <w:t>Как он смешон и как глупы его выходки!</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3" w:tgtFrame="_blank" w:history="1">
        <w:r w:rsidRPr="004A1716">
          <w:rPr>
            <w:rFonts w:ascii="Times New Roman" w:eastAsia="Calibri" w:hAnsi="Times New Roman" w:cs="Times New Roman"/>
            <w:b/>
            <w:bCs/>
            <w:sz w:val="24"/>
            <w:szCs w:val="24"/>
            <w:u w:val="single"/>
            <w:bdr w:val="none" w:sz="0" w:space="0" w:color="auto" w:frame="1"/>
            <w:lang w:eastAsia="ru-RU"/>
          </w:rPr>
          <w:t>неопределенно-личные предложения</w:t>
        </w:r>
      </w:hyperlink>
      <w:r w:rsidRPr="004A1716">
        <w:rPr>
          <w:rFonts w:ascii="Times New Roman" w:eastAsia="Times New Roman" w:hAnsi="Times New Roman" w:cs="Times New Roman"/>
          <w:sz w:val="24"/>
          <w:szCs w:val="24"/>
          <w:lang w:eastAsia="ru-RU"/>
        </w:rPr>
        <w:t> (если подразумевается один и тот же производитель действия): </w:t>
      </w:r>
      <w:r w:rsidRPr="004A1716">
        <w:rPr>
          <w:rFonts w:ascii="Times New Roman" w:eastAsia="Times New Roman" w:hAnsi="Times New Roman" w:cs="Times New Roman"/>
          <w:i/>
          <w:iCs/>
          <w:sz w:val="24"/>
          <w:szCs w:val="24"/>
          <w:bdr w:val="none" w:sz="0" w:space="0" w:color="auto" w:frame="1"/>
          <w:lang w:eastAsia="ru-RU"/>
        </w:rPr>
        <w:t>Подсудимых тоже куда-то выводили и только что ввели назад. (Л.Н. Толстой)</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4" w:tgtFrame="_blank" w:history="1">
        <w:r w:rsidRPr="004A1716">
          <w:rPr>
            <w:rFonts w:ascii="Times New Roman" w:eastAsia="Calibri" w:hAnsi="Times New Roman" w:cs="Times New Roman"/>
            <w:b/>
            <w:bCs/>
            <w:sz w:val="24"/>
            <w:szCs w:val="24"/>
            <w:u w:val="single"/>
            <w:bdr w:val="none" w:sz="0" w:space="0" w:color="auto" w:frame="1"/>
            <w:lang w:eastAsia="ru-RU"/>
          </w:rPr>
          <w:t>безличные предложения</w:t>
        </w:r>
      </w:hyperlink>
      <w:r w:rsidRPr="004A1716">
        <w:rPr>
          <w:rFonts w:ascii="Times New Roman" w:eastAsia="Times New Roman" w:hAnsi="Times New Roman" w:cs="Times New Roman"/>
          <w:sz w:val="24"/>
          <w:szCs w:val="24"/>
          <w:lang w:eastAsia="ru-RU"/>
        </w:rPr>
        <w:t>, имеющие </w:t>
      </w:r>
      <w:hyperlink r:id="rId85" w:tgtFrame="_blank" w:history="1">
        <w:r w:rsidRPr="004A1716">
          <w:rPr>
            <w:rFonts w:ascii="Times New Roman" w:eastAsia="Calibri" w:hAnsi="Times New Roman" w:cs="Times New Roman"/>
            <w:b/>
            <w:bCs/>
            <w:sz w:val="24"/>
            <w:szCs w:val="24"/>
            <w:u w:val="single"/>
            <w:bdr w:val="none" w:sz="0" w:space="0" w:color="auto" w:frame="1"/>
            <w:lang w:eastAsia="ru-RU"/>
          </w:rPr>
          <w:t>синонимичные</w:t>
        </w:r>
      </w:hyperlink>
      <w:r w:rsidRPr="004A1716">
        <w:rPr>
          <w:rFonts w:ascii="Times New Roman" w:eastAsia="Times New Roman" w:hAnsi="Times New Roman" w:cs="Times New Roman"/>
          <w:sz w:val="24"/>
          <w:szCs w:val="24"/>
          <w:lang w:eastAsia="ru-RU"/>
        </w:rPr>
        <w:t> слова: Необходимо срочно найти это письмо и надо немедленно на него ответить.</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6" w:tgtFrame="_blank" w:history="1">
        <w:r w:rsidRPr="004A1716">
          <w:rPr>
            <w:rFonts w:ascii="Times New Roman" w:eastAsia="Calibri" w:hAnsi="Times New Roman" w:cs="Times New Roman"/>
            <w:b/>
            <w:bCs/>
            <w:sz w:val="24"/>
            <w:szCs w:val="24"/>
            <w:u w:val="single"/>
            <w:bdr w:val="none" w:sz="0" w:space="0" w:color="auto" w:frame="1"/>
            <w:lang w:eastAsia="ru-RU"/>
          </w:rPr>
          <w:t>назывные предложения</w:t>
        </w:r>
      </w:hyperlink>
      <w:r w:rsidRPr="004A1716">
        <w:rPr>
          <w:rFonts w:ascii="Times New Roman" w:eastAsia="Times New Roman" w:hAnsi="Times New Roman" w:cs="Times New Roman"/>
          <w:sz w:val="24"/>
          <w:szCs w:val="24"/>
          <w:lang w:eastAsia="ru-RU"/>
        </w:rPr>
        <w:t>: Мороз и солнце… (А.С. Пушкин). </w:t>
      </w:r>
      <w:r w:rsidRPr="004A1716">
        <w:rPr>
          <w:rFonts w:ascii="Times New Roman" w:eastAsia="Times New Roman" w:hAnsi="Times New Roman" w:cs="Times New Roman"/>
          <w:i/>
          <w:iCs/>
          <w:sz w:val="24"/>
          <w:szCs w:val="24"/>
          <w:bdr w:val="none" w:sz="0" w:space="0" w:color="auto" w:frame="1"/>
          <w:lang w:eastAsia="ru-RU"/>
        </w:rPr>
        <w:t>Ночь, лес и снег.</w:t>
      </w:r>
      <w:r w:rsidRPr="004A1716">
        <w:rPr>
          <w:rFonts w:ascii="Times New Roman" w:eastAsia="Times New Roman" w:hAnsi="Times New Roman" w:cs="Times New Roman"/>
          <w:sz w:val="24"/>
          <w:szCs w:val="24"/>
          <w:lang w:eastAsia="ru-RU"/>
        </w:rPr>
        <w:t> (А.А. Блок).</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Исключение: при повторении союза запятые между безличными частями ставятся: </w:t>
      </w:r>
      <w:r w:rsidRPr="004A1716">
        <w:rPr>
          <w:rFonts w:ascii="Times New Roman" w:eastAsia="Times New Roman" w:hAnsi="Times New Roman" w:cs="Times New Roman"/>
          <w:i/>
          <w:iCs/>
          <w:sz w:val="24"/>
          <w:szCs w:val="24"/>
          <w:bdr w:val="none" w:sz="0" w:space="0" w:color="auto" w:frame="1"/>
          <w:lang w:eastAsia="ru-RU"/>
        </w:rPr>
        <w:t>Деревья, и солнце, и тени, и мертвый, могильный покой</w:t>
      </w:r>
      <w:r w:rsidRPr="004A1716">
        <w:rPr>
          <w:rFonts w:ascii="Times New Roman" w:eastAsia="Times New Roman" w:hAnsi="Times New Roman" w:cs="Times New Roman"/>
          <w:sz w:val="24"/>
          <w:szCs w:val="24"/>
          <w:lang w:eastAsia="ru-RU"/>
        </w:rPr>
        <w:t>. (Н.А. Некрасов)</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690969">
      <w:pPr>
        <w:rPr>
          <w:rFonts w:ascii="Times New Roman" w:eastAsia="Times New Roman" w:hAnsi="Times New Roman" w:cs="Times New Roman"/>
          <w:b/>
          <w:color w:val="000000"/>
          <w:sz w:val="36"/>
          <w:szCs w:val="36"/>
          <w:lang w:eastAsia="ru-RU"/>
        </w:rPr>
      </w:pPr>
    </w:p>
    <w:p w:rsidR="00690969" w:rsidRPr="004A1716" w:rsidRDefault="00690969" w:rsidP="00690969">
      <w:pPr>
        <w:rPr>
          <w:rFonts w:ascii="Times New Roman" w:eastAsia="Times New Roman" w:hAnsi="Times New Roman" w:cs="Times New Roman"/>
          <w:b/>
          <w:color w:val="000000"/>
          <w:sz w:val="36"/>
          <w:szCs w:val="36"/>
          <w:lang w:eastAsia="ru-RU"/>
        </w:rPr>
      </w:pP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w:t>
      </w:r>
      <w:r w:rsidR="00690969">
        <w:rPr>
          <w:rFonts w:ascii="Times New Roman" w:eastAsia="Calibri" w:hAnsi="Times New Roman" w:cs="Times New Roman"/>
          <w:b/>
          <w:sz w:val="24"/>
          <w:szCs w:val="24"/>
          <w:lang w:eastAsia="ru-RU"/>
        </w:rPr>
        <w:t>15.</w:t>
      </w: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Тема: Сложноподчиненные предложения и их виды.</w:t>
      </w: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Сложноподчиненные предложения с одним или несколькими придаточными.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u w:val="single"/>
          <w:lang w:eastAsia="ru-RU"/>
        </w:rPr>
        <w:t>Сложноподчинённые предложения</w:t>
      </w:r>
      <w:r w:rsidRPr="004A1716">
        <w:rPr>
          <w:rFonts w:ascii="Times New Roman" w:eastAsia="Times New Roman" w:hAnsi="Times New Roman" w:cs="Times New Roman"/>
          <w:sz w:val="24"/>
          <w:szCs w:val="24"/>
          <w:lang w:eastAsia="ru-RU"/>
        </w:rPr>
        <w:t> – это сложные предложения, части которых неравноправны: одна зависит от другой. Они соединены подчинительной синтаксической связью, выраженной подчинительными союзными средствами: </w:t>
      </w:r>
      <w:hyperlink r:id="rId87" w:anchor="p3" w:history="1">
        <w:r w:rsidRPr="004A1716">
          <w:rPr>
            <w:rFonts w:ascii="Times New Roman" w:eastAsia="Calibri" w:hAnsi="Times New Roman" w:cs="Times New Roman"/>
            <w:sz w:val="24"/>
            <w:szCs w:val="24"/>
            <w:u w:val="single"/>
            <w:bdr w:val="none" w:sz="0" w:space="0" w:color="auto" w:frame="1"/>
            <w:lang w:eastAsia="ru-RU"/>
          </w:rPr>
          <w:t>подчинительными союза</w:t>
        </w:r>
      </w:hyperlink>
      <w:hyperlink r:id="rId88" w:anchor="p3" w:history="1">
        <w:r w:rsidRPr="004A1716">
          <w:rPr>
            <w:rFonts w:ascii="Times New Roman" w:eastAsia="Calibri" w:hAnsi="Times New Roman" w:cs="Times New Roman"/>
            <w:sz w:val="24"/>
            <w:szCs w:val="24"/>
            <w:u w:val="single"/>
            <w:bdr w:val="none" w:sz="0" w:space="0" w:color="auto" w:frame="1"/>
            <w:lang w:eastAsia="ru-RU"/>
          </w:rPr>
          <w:t>ми и со</w:t>
        </w:r>
      </w:hyperlink>
      <w:hyperlink r:id="rId89" w:anchor="p3" w:history="1">
        <w:r w:rsidRPr="004A1716">
          <w:rPr>
            <w:rFonts w:ascii="Times New Roman" w:eastAsia="Calibri" w:hAnsi="Times New Roman" w:cs="Times New Roman"/>
            <w:sz w:val="24"/>
            <w:szCs w:val="24"/>
            <w:u w:val="single"/>
            <w:bdr w:val="none" w:sz="0" w:space="0" w:color="auto" w:frame="1"/>
            <w:lang w:eastAsia="ru-RU"/>
          </w:rPr>
          <w:t>юзными словами</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Общеупотребительным является обозначение сложноподчинённых предложений –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Независимая часть СПП – главная. Она называется главным предложением.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Зависимая часть СПП – подчинённая. Она называется придаточным предложением.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СПП может быть несколько придаточных предложений. Поскольку смысловые отношения в СПП выражаются с помощью подчинительных союзов и союзных слов, то и классификация СПП во многом схожа с классификацией </w:t>
      </w:r>
      <w:hyperlink r:id="rId90" w:anchor="p4" w:history="1">
        <w:r w:rsidRPr="004A1716">
          <w:rPr>
            <w:rFonts w:ascii="Times New Roman" w:eastAsia="Calibri" w:hAnsi="Times New Roman" w:cs="Times New Roman"/>
            <w:sz w:val="24"/>
            <w:szCs w:val="24"/>
            <w:u w:val="single"/>
            <w:lang w:eastAsia="ru-RU"/>
          </w:rPr>
          <w:t>подчинительных союзов</w:t>
        </w:r>
      </w:hyperlink>
      <w:r w:rsidRPr="004A1716">
        <w:rPr>
          <w:rFonts w:ascii="Times New Roman" w:eastAsia="Times New Roman" w:hAnsi="Times New Roman" w:cs="Times New Roman"/>
          <w:sz w:val="24"/>
          <w:szCs w:val="24"/>
          <w:lang w:eastAsia="ru-RU"/>
        </w:rPr>
        <w:t>. Союзные средства в СПП располагаются в придаточной части.</w:t>
      </w:r>
      <w:r w:rsidRPr="004A1716">
        <w:rPr>
          <w:rFonts w:ascii="Times New Roman" w:eastAsia="Times New Roman" w:hAnsi="Times New Roman" w:cs="Times New Roman"/>
          <w:sz w:val="24"/>
          <w:szCs w:val="24"/>
          <w:lang w:eastAsia="ru-RU"/>
        </w:rPr>
        <w:br/>
        <w:t>Придаточная часть может относиться к одному слову в главной части или ко всей главной части в целом. Примеры:</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общались, как будто были знакомы сто лет.</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(придаточное относится ко всему главному)</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встрече мы общались холоднее, чем можно было ожидать.</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(придаточное относится к слову </w:t>
      </w:r>
      <w:r w:rsidRPr="004A1716">
        <w:rPr>
          <w:rFonts w:ascii="Times New Roman" w:eastAsia="Times New Roman" w:hAnsi="Times New Roman" w:cs="Times New Roman"/>
          <w:i/>
          <w:iCs/>
          <w:sz w:val="24"/>
          <w:szCs w:val="24"/>
          <w:lang w:eastAsia="ru-RU"/>
        </w:rPr>
        <w:t>холоднее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195" w:line="360" w:lineRule="atLeast"/>
        <w:outlineLvl w:val="1"/>
        <w:rPr>
          <w:rFonts w:ascii="Times New Roman" w:eastAsia="Times New Roman" w:hAnsi="Times New Roman" w:cs="Times New Roman"/>
          <w:b/>
          <w:bCs/>
          <w:sz w:val="24"/>
          <w:szCs w:val="24"/>
          <w:u w:val="single"/>
          <w:lang w:eastAsia="ru-RU"/>
        </w:rPr>
      </w:pPr>
      <w:r w:rsidRPr="004A1716">
        <w:rPr>
          <w:rFonts w:ascii="Times New Roman" w:eastAsia="Times New Roman" w:hAnsi="Times New Roman" w:cs="Times New Roman"/>
          <w:b/>
          <w:bCs/>
          <w:sz w:val="24"/>
          <w:szCs w:val="24"/>
          <w:lang w:eastAsia="ru-RU"/>
        </w:rPr>
        <w:t> </w:t>
      </w:r>
      <w:r w:rsidRPr="004A1716">
        <w:rPr>
          <w:rFonts w:ascii="Times New Roman" w:eastAsia="Times New Roman" w:hAnsi="Times New Roman" w:cs="Times New Roman"/>
          <w:b/>
          <w:bCs/>
          <w:sz w:val="24"/>
          <w:szCs w:val="24"/>
          <w:u w:val="single"/>
          <w:lang w:eastAsia="ru-RU"/>
        </w:rPr>
        <w:t>Классификация СПП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Классификация СПП отражает значение, выражаемое союзными средствами.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Основное деление – это деление на четыре типа:</w:t>
      </w:r>
      <w:r w:rsidRPr="004A1716">
        <w:rPr>
          <w:rFonts w:ascii="Times New Roman" w:eastAsia="Times New Roman" w:hAnsi="Times New Roman" w:cs="Times New Roman"/>
          <w:sz w:val="24"/>
          <w:szCs w:val="24"/>
          <w:lang w:eastAsia="ru-RU"/>
        </w:rPr>
        <w:br/>
        <w:t>1). СПП </w:t>
      </w:r>
      <w:r w:rsidRPr="004A1716">
        <w:rPr>
          <w:rFonts w:ascii="Times New Roman" w:eastAsia="Times New Roman" w:hAnsi="Times New Roman" w:cs="Times New Roman"/>
          <w:b/>
          <w:bCs/>
          <w:sz w:val="24"/>
          <w:szCs w:val="24"/>
          <w:lang w:eastAsia="ru-RU"/>
        </w:rPr>
        <w:t>с придаточным изъяснительным</w:t>
      </w:r>
      <w:r w:rsidRPr="004A1716">
        <w:rPr>
          <w:rFonts w:ascii="Times New Roman" w:eastAsia="Times New Roman" w:hAnsi="Times New Roman" w:cs="Times New Roman"/>
          <w:sz w:val="24"/>
          <w:szCs w:val="24"/>
          <w:lang w:eastAsia="ru-RU"/>
        </w:rPr>
        <w:t> (с союзами:</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Ольга сказала, что вернётся из Пскова в понедельник.</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СПП </w:t>
      </w:r>
      <w:r w:rsidRPr="004A1716">
        <w:rPr>
          <w:rFonts w:ascii="Times New Roman" w:eastAsia="Times New Roman" w:hAnsi="Times New Roman" w:cs="Times New Roman"/>
          <w:b/>
          <w:bCs/>
          <w:sz w:val="24"/>
          <w:szCs w:val="24"/>
          <w:lang w:eastAsia="ru-RU"/>
        </w:rPr>
        <w:t>с придаточными определительными</w:t>
      </w:r>
      <w:r w:rsidRPr="004A1716">
        <w:rPr>
          <w:rFonts w:ascii="Times New Roman" w:eastAsia="Times New Roman" w:hAnsi="Times New Roman" w:cs="Times New Roman"/>
          <w:sz w:val="24"/>
          <w:szCs w:val="24"/>
          <w:lang w:eastAsia="ru-RU"/>
        </w:rPr>
        <w:t> (с союзными словами: </w:t>
      </w:r>
      <w:r w:rsidRPr="004A1716">
        <w:rPr>
          <w:rFonts w:ascii="Times New Roman" w:eastAsia="Times New Roman" w:hAnsi="Times New Roman" w:cs="Times New Roman"/>
          <w:sz w:val="24"/>
          <w:szCs w:val="24"/>
          <w:shd w:val="clear" w:color="auto" w:fill="FFFFFF"/>
          <w:lang w:eastAsia="ru-RU"/>
        </w:rPr>
        <w:t>какой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который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Вот дом, в котором я хотела бы жить.</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СПП </w:t>
      </w:r>
      <w:r w:rsidRPr="004A1716">
        <w:rPr>
          <w:rFonts w:ascii="Times New Roman" w:eastAsia="Times New Roman" w:hAnsi="Times New Roman" w:cs="Times New Roman"/>
          <w:b/>
          <w:bCs/>
          <w:sz w:val="24"/>
          <w:szCs w:val="24"/>
          <w:lang w:eastAsia="ru-RU"/>
        </w:rPr>
        <w:t>с придаточными присоединительными</w:t>
      </w:r>
      <w:r w:rsidRPr="004A1716">
        <w:rPr>
          <w:rFonts w:ascii="Times New Roman" w:eastAsia="Times New Roman" w:hAnsi="Times New Roman" w:cs="Times New Roman"/>
          <w:sz w:val="24"/>
          <w:szCs w:val="24"/>
          <w:lang w:eastAsia="ru-RU"/>
        </w:rPr>
        <w:t>: (с союзными словами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(в любом падеже), </w:t>
      </w:r>
      <w:r w:rsidRPr="004A1716">
        <w:rPr>
          <w:rFonts w:ascii="Times New Roman" w:eastAsia="Times New Roman" w:hAnsi="Times New Roman" w:cs="Times New Roman"/>
          <w:sz w:val="24"/>
          <w:szCs w:val="24"/>
          <w:shd w:val="clear" w:color="auto" w:fill="FFFFFF"/>
          <w:lang w:eastAsia="ru-RU"/>
        </w:rPr>
        <w:t>отчего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почему</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зачем</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 утрам он принимал душ, после чего жена кормила его завтраком.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СПП </w:t>
      </w:r>
      <w:r w:rsidRPr="004A1716">
        <w:rPr>
          <w:rFonts w:ascii="Times New Roman" w:eastAsia="Times New Roman" w:hAnsi="Times New Roman" w:cs="Times New Roman"/>
          <w:b/>
          <w:bCs/>
          <w:sz w:val="24"/>
          <w:szCs w:val="24"/>
          <w:lang w:eastAsia="ru-RU"/>
        </w:rPr>
        <w:t>с придаточными обстоятельственными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взошли на холм, откуда открывался прекрасный вид на окрестности.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Обстоятельственное значение</w:t>
      </w:r>
      <w:r w:rsidRPr="004A1716">
        <w:rPr>
          <w:rFonts w:ascii="Times New Roman" w:eastAsia="Times New Roman" w:hAnsi="Times New Roman" w:cs="Times New Roman"/>
          <w:sz w:val="24"/>
          <w:szCs w:val="24"/>
          <w:lang w:eastAsia="ru-RU"/>
        </w:rPr>
        <w:t> может быть разным: обстоятельство образа действия, времени, места и проч. Поэтому обстоятельственные СПП делят на виды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Обстоятельственные СПП делятся на предложения с придаточными: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b/>
          <w:bCs/>
          <w:sz w:val="24"/>
          <w:szCs w:val="24"/>
          <w:u w:val="single"/>
          <w:lang w:eastAsia="ru-RU"/>
        </w:rPr>
        <w:t>места</w:t>
      </w:r>
      <w:r w:rsidRPr="004A1716">
        <w:rPr>
          <w:rFonts w:ascii="Times New Roman" w:eastAsia="Times New Roman" w:hAnsi="Times New Roman" w:cs="Times New Roman"/>
          <w:sz w:val="24"/>
          <w:szCs w:val="24"/>
          <w:lang w:eastAsia="ru-RU"/>
        </w:rPr>
        <w:t> (союзные слова: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спустились к реке, где купались дети.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b/>
          <w:bCs/>
          <w:sz w:val="24"/>
          <w:szCs w:val="24"/>
          <w:u w:val="single"/>
          <w:lang w:eastAsia="ru-RU"/>
        </w:rPr>
        <w:t>временными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пока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лишь</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только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ты позвонил, я спала.</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b/>
          <w:bCs/>
          <w:sz w:val="24"/>
          <w:szCs w:val="24"/>
          <w:u w:val="single"/>
          <w:lang w:eastAsia="ru-RU"/>
        </w:rPr>
        <w:t>условными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если</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коли</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он пригласит меня в кино, я пойду.</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w:t>
      </w: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b/>
          <w:bCs/>
          <w:sz w:val="24"/>
          <w:szCs w:val="24"/>
          <w:u w:val="single"/>
          <w:lang w:eastAsia="ru-RU"/>
        </w:rPr>
        <w:t>причинными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потому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так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ибо</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Анна не пришла на дополнительное занятие, потому что она ничего не знала о нём.</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w:t>
      </w:r>
      <w:r w:rsidRPr="004A1716">
        <w:rPr>
          <w:rFonts w:ascii="Times New Roman" w:eastAsia="Times New Roman" w:hAnsi="Times New Roman" w:cs="Times New Roman"/>
          <w:b/>
          <w:bCs/>
          <w:sz w:val="24"/>
          <w:szCs w:val="24"/>
          <w:u w:val="single"/>
          <w:lang w:eastAsia="ru-RU"/>
        </w:rPr>
        <w:t>целевыми</w:t>
      </w: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sz w:val="24"/>
          <w:szCs w:val="24"/>
          <w:lang w:eastAsia="ru-RU"/>
        </w:rPr>
        <w:t>(союзы: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дабы</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Позвони Анне, чтобы она тоже знала эту новость.</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w:t>
      </w:r>
      <w:r w:rsidRPr="004A1716">
        <w:rPr>
          <w:rFonts w:ascii="Times New Roman" w:eastAsia="Times New Roman" w:hAnsi="Times New Roman" w:cs="Times New Roman"/>
          <w:b/>
          <w:bCs/>
          <w:sz w:val="24"/>
          <w:szCs w:val="24"/>
          <w:u w:val="single"/>
          <w:lang w:eastAsia="ru-RU"/>
        </w:rPr>
        <w:t>следствия</w:t>
      </w:r>
      <w:r w:rsidRPr="004A1716">
        <w:rPr>
          <w:rFonts w:ascii="Times New Roman" w:eastAsia="Times New Roman" w:hAnsi="Times New Roman" w:cs="Times New Roman"/>
          <w:sz w:val="24"/>
          <w:szCs w:val="24"/>
          <w:lang w:eastAsia="ru-RU"/>
        </w:rPr>
        <w:t> (союз </w:t>
      </w:r>
      <w:r w:rsidRPr="004A1716">
        <w:rPr>
          <w:rFonts w:ascii="Times New Roman" w:eastAsia="Times New Roman" w:hAnsi="Times New Roman" w:cs="Times New Roman"/>
          <w:sz w:val="24"/>
          <w:szCs w:val="24"/>
          <w:shd w:val="clear" w:color="auto" w:fill="FFFFFF"/>
          <w:lang w:eastAsia="ru-RU"/>
        </w:rPr>
        <w:t>так что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Помочь посидеть с детьми согласилась бабушка, так что они не остались одни.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7) </w:t>
      </w:r>
      <w:r w:rsidRPr="004A1716">
        <w:rPr>
          <w:rFonts w:ascii="Times New Roman" w:eastAsia="Times New Roman" w:hAnsi="Times New Roman" w:cs="Times New Roman"/>
          <w:b/>
          <w:bCs/>
          <w:sz w:val="24"/>
          <w:szCs w:val="24"/>
          <w:u w:val="single"/>
          <w:lang w:eastAsia="ru-RU"/>
        </w:rPr>
        <w:t>уступительными</w:t>
      </w:r>
      <w:r w:rsidRPr="004A1716">
        <w:rPr>
          <w:rFonts w:ascii="Times New Roman" w:eastAsia="Times New Roman" w:hAnsi="Times New Roman" w:cs="Times New Roman"/>
          <w:sz w:val="24"/>
          <w:szCs w:val="24"/>
          <w:lang w:eastAsia="ru-RU"/>
        </w:rPr>
        <w:t> (союз </w:t>
      </w:r>
      <w:r w:rsidRPr="004A1716">
        <w:rPr>
          <w:rFonts w:ascii="Times New Roman" w:eastAsia="Times New Roman" w:hAnsi="Times New Roman" w:cs="Times New Roman"/>
          <w:sz w:val="24"/>
          <w:szCs w:val="24"/>
          <w:shd w:val="clear" w:color="auto" w:fill="FFFFFF"/>
          <w:lang w:eastAsia="ru-RU"/>
        </w:rPr>
        <w:t>хотя</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Димка не очень любит математику, хотя у него хорошие математические способности.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8) </w:t>
      </w:r>
      <w:r w:rsidRPr="004A1716">
        <w:rPr>
          <w:rFonts w:ascii="Times New Roman" w:eastAsia="Times New Roman" w:hAnsi="Times New Roman" w:cs="Times New Roman"/>
          <w:b/>
          <w:bCs/>
          <w:sz w:val="24"/>
          <w:szCs w:val="24"/>
          <w:u w:val="single"/>
          <w:lang w:eastAsia="ru-RU"/>
        </w:rPr>
        <w:t>сравнительными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словно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чем</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Встреча прошла очень натянуто и холодно, будто никто из нас не был знаком раньше.</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9) </w:t>
      </w:r>
      <w:r w:rsidRPr="004A1716">
        <w:rPr>
          <w:rFonts w:ascii="Times New Roman" w:eastAsia="Times New Roman" w:hAnsi="Times New Roman" w:cs="Times New Roman"/>
          <w:b/>
          <w:bCs/>
          <w:sz w:val="24"/>
          <w:szCs w:val="24"/>
          <w:u w:val="single"/>
          <w:lang w:eastAsia="ru-RU"/>
        </w:rPr>
        <w:t>меры и степени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и союзные слова: </w:t>
      </w:r>
      <w:r w:rsidRPr="004A1716">
        <w:rPr>
          <w:rFonts w:ascii="Times New Roman" w:eastAsia="Times New Roman" w:hAnsi="Times New Roman" w:cs="Times New Roman"/>
          <w:sz w:val="24"/>
          <w:szCs w:val="24"/>
          <w:shd w:val="clear" w:color="auto" w:fill="FFFFFF"/>
          <w:lang w:eastAsia="ru-RU"/>
        </w:rPr>
        <w:t>сколько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насколько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Всего за неделю она сделала так много, сколько другие не сделали бы и за месяц.</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10) </w:t>
      </w:r>
      <w:r w:rsidRPr="004A1716">
        <w:rPr>
          <w:rFonts w:ascii="Times New Roman" w:eastAsia="Times New Roman" w:hAnsi="Times New Roman" w:cs="Times New Roman"/>
          <w:b/>
          <w:bCs/>
          <w:sz w:val="24"/>
          <w:szCs w:val="24"/>
          <w:u w:val="single"/>
          <w:lang w:eastAsia="ru-RU"/>
        </w:rPr>
        <w:t>образа действия</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 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точно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словно</w:t>
      </w:r>
      <w:r w:rsidRPr="004A1716">
        <w:rPr>
          <w:rFonts w:ascii="Times New Roman" w:eastAsia="Times New Roman" w:hAnsi="Times New Roman" w:cs="Times New Roman"/>
          <w:sz w:val="24"/>
          <w:szCs w:val="24"/>
          <w:lang w:eastAsia="ru-RU"/>
        </w:rPr>
        <w:t> и союзное слово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Учись так, чтобы тебя не ругали за отметки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u w:val="single"/>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u w:val="single"/>
          <w:lang w:eastAsia="ru-RU"/>
        </w:rPr>
        <w:t>Средства синтаксической связи в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Подчинительная синтаксическая связь в СПП может быть выражена по-разному:</w:t>
      </w:r>
    </w:p>
    <w:p w:rsidR="004A1716" w:rsidRPr="004A1716" w:rsidRDefault="004A1716" w:rsidP="00690969">
      <w:pPr>
        <w:numPr>
          <w:ilvl w:val="0"/>
          <w:numId w:val="59"/>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союзами</w:t>
      </w:r>
    </w:p>
    <w:p w:rsidR="004A1716" w:rsidRPr="004A1716" w:rsidRDefault="004A1716" w:rsidP="00690969">
      <w:pPr>
        <w:numPr>
          <w:ilvl w:val="0"/>
          <w:numId w:val="59"/>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союзными словами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Как уже было сказано выше, типичным средством подчинительной синтаксической связи в СПП являются союзы.</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Кроме указанных выше, в СПП широко представлены производные союзы, которые образованы по-разному:</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из двух простых союзов: </w:t>
      </w:r>
      <w:r w:rsidRPr="004A1716">
        <w:rPr>
          <w:rFonts w:ascii="Times New Roman" w:eastAsia="Times New Roman" w:hAnsi="Times New Roman" w:cs="Times New Roman"/>
          <w:sz w:val="24"/>
          <w:szCs w:val="24"/>
          <w:shd w:val="clear" w:color="auto" w:fill="FFFFFF"/>
          <w:lang w:eastAsia="ru-RU"/>
        </w:rPr>
        <w:t>как 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 только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лишь только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из простых союзов и указательных слов с предлогами: </w:t>
      </w:r>
      <w:r w:rsidRPr="004A1716">
        <w:rPr>
          <w:rFonts w:ascii="Times New Roman" w:eastAsia="Times New Roman" w:hAnsi="Times New Roman" w:cs="Times New Roman"/>
          <w:sz w:val="24"/>
          <w:szCs w:val="24"/>
          <w:shd w:val="clear" w:color="auto" w:fill="FFFFFF"/>
          <w:lang w:eastAsia="ru-RU"/>
        </w:rPr>
        <w:t>после того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несмотря на то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благодаря тому что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из простых союзов и слов </w:t>
      </w:r>
      <w:r w:rsidRPr="004A1716">
        <w:rPr>
          <w:rFonts w:ascii="Times New Roman" w:eastAsia="Times New Roman" w:hAnsi="Times New Roman" w:cs="Times New Roman"/>
          <w:sz w:val="24"/>
          <w:szCs w:val="24"/>
          <w:shd w:val="clear" w:color="auto" w:fill="FFFFFF"/>
          <w:lang w:eastAsia="ru-RU"/>
        </w:rPr>
        <w:t>время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причина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цель</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условие</w:t>
      </w:r>
      <w:r w:rsidRPr="004A1716">
        <w:rPr>
          <w:rFonts w:ascii="Times New Roman" w:eastAsia="Times New Roman" w:hAnsi="Times New Roman" w:cs="Times New Roman"/>
          <w:sz w:val="24"/>
          <w:szCs w:val="24"/>
          <w:lang w:eastAsia="ru-RU"/>
        </w:rPr>
        <w:t> и др. с указательными словами и предлогами (</w:t>
      </w:r>
      <w:r w:rsidRPr="004A1716">
        <w:rPr>
          <w:rFonts w:ascii="Times New Roman" w:eastAsia="Times New Roman" w:hAnsi="Times New Roman" w:cs="Times New Roman"/>
          <w:sz w:val="24"/>
          <w:szCs w:val="24"/>
          <w:shd w:val="clear" w:color="auto" w:fill="FFFFFF"/>
          <w:lang w:eastAsia="ru-RU"/>
        </w:rPr>
        <w:t>в то время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в то время пока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 той целью 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в силу того что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Союзные слова.</w:t>
      </w:r>
      <w:r w:rsidRPr="004A1716">
        <w:rPr>
          <w:rFonts w:ascii="Times New Roman" w:eastAsia="Times New Roman" w:hAnsi="Times New Roman" w:cs="Times New Roman"/>
          <w:sz w:val="24"/>
          <w:szCs w:val="24"/>
          <w:lang w:eastAsia="ru-RU"/>
        </w:rPr>
        <w:br/>
        <w:t>Какие слова могут служить средством главной и придаточной частей СПП?</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Прежде всего, это относительные местоимения </w:t>
      </w:r>
      <w:r w:rsidRPr="004A1716">
        <w:rPr>
          <w:rFonts w:ascii="Times New Roman" w:eastAsia="Times New Roman" w:hAnsi="Times New Roman" w:cs="Times New Roman"/>
          <w:sz w:val="24"/>
          <w:szCs w:val="24"/>
          <w:shd w:val="clear" w:color="auto" w:fill="FFFFFF"/>
          <w:lang w:eastAsia="ru-RU"/>
        </w:rPr>
        <w:t>кто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какой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каков</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который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сколько</w:t>
      </w:r>
      <w:r w:rsidRPr="004A1716">
        <w:rPr>
          <w:rFonts w:ascii="Times New Roman" w:eastAsia="Times New Roman" w:hAnsi="Times New Roman" w:cs="Times New Roman"/>
          <w:sz w:val="24"/>
          <w:szCs w:val="24"/>
          <w:lang w:eastAsia="ru-RU"/>
        </w:rPr>
        <w:t>, стоящие в разных формах, а также наречия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зачем</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и др.</w:t>
      </w:r>
    </w:p>
    <w:p w:rsidR="004A1716" w:rsidRPr="004A1716" w:rsidRDefault="004A1716" w:rsidP="004A1716">
      <w:pPr>
        <w:shd w:val="clear" w:color="auto" w:fill="FFFFFF"/>
        <w:spacing w:after="135" w:line="360" w:lineRule="atLeast"/>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Как отличить союзы от союзных слов?</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Союзы не являются членами предложения. Они служат только для выражения характера синтаксической связи и значения предложения в целом. К союзам нельзя поставить вопрос.</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Союзные слова, напротив, не только служат средством связи, но и являются членами предложения. К ним можно ставить вопросы.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хорошо помню мелодию, которую часто напевала моя мать.</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(мелодию (какую?) которую – союзное слово)</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русском языке наблюдается омонимия союзов и союзных слов: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думаю, что она приедет завтра.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 союз)</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знаю, что она тебе ответила.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 союзное слово, выраженное относительным местоимением)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Кроме того, подчинительные союзы в отличие от союзных слов не выделяются логическим ударением.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Подчинительные союзы не могут быть заменены на слово из главной части, а союзные слова могут:</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помню разговор, который ты завела со мной перед своим отъездом.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w:t>
      </w:r>
      <w:r w:rsidRPr="004A1716">
        <w:rPr>
          <w:rFonts w:ascii="Times New Roman" w:eastAsia="Times New Roman" w:hAnsi="Times New Roman" w:cs="Times New Roman"/>
          <w:i/>
          <w:iCs/>
          <w:sz w:val="24"/>
          <w:szCs w:val="24"/>
          <w:lang w:eastAsia="ru-RU"/>
        </w:rPr>
        <w:t>который</w:t>
      </w:r>
      <w:r w:rsidRPr="004A1716">
        <w:rPr>
          <w:rFonts w:ascii="Times New Roman" w:eastAsia="Times New Roman" w:hAnsi="Times New Roman" w:cs="Times New Roman"/>
          <w:sz w:val="24"/>
          <w:szCs w:val="24"/>
          <w:lang w:eastAsia="ru-RU"/>
        </w:rPr>
        <w:t> =разговор)</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Союзы иногда можно опустить, а союзные слова нет:</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знала, что мы расстались навсегда.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(синонимично: </w:t>
      </w:r>
      <w:r w:rsidRPr="004A1716">
        <w:rPr>
          <w:rFonts w:ascii="Times New Roman" w:eastAsia="Times New Roman" w:hAnsi="Times New Roman" w:cs="Times New Roman"/>
          <w:i/>
          <w:iCs/>
          <w:sz w:val="24"/>
          <w:szCs w:val="24"/>
          <w:lang w:eastAsia="ru-RU"/>
        </w:rPr>
        <w:t>Я знала: мы расстались навсегда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знаю, что говорю.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(опустить союзное слово </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невозможно)</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Место придаточного предложения относительно главного</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Придаточная часть может занимать различное положение по отношению к главной части: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она может предшествовать главной части:</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мать пришла, сын уже был дома.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она может следовать за главной частью:</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Сын уже был дома, когда мать пришла.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она может располагаться внутри главной части:</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Сын, когда мать пришла, уже был дома.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Схемы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(чтобы…)</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 сложноподчинённое предложение,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всё сделаю</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,/чтобы она была счастлива</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(чтобы…)</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сложноподчинённое предложение,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Чтобы она была счастлива</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Митя сделает всё</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(чтобы…)</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 сложноподчинённое предложение, например:</w:t>
      </w:r>
      <w:r w:rsidRPr="004A1716">
        <w:rPr>
          <w:rFonts w:ascii="Times New Roman" w:eastAsia="Times New Roman" w:hAnsi="Times New Roman" w:cs="Times New Roman"/>
          <w:sz w:val="24"/>
          <w:szCs w:val="24"/>
          <w:lang w:eastAsia="ru-RU"/>
        </w:rPr>
        <w:br/>
      </w:r>
      <w:r w:rsidRPr="004A1716">
        <w:rPr>
          <w:rFonts w:ascii="Times New Roman" w:eastAsia="Times New Roman" w:hAnsi="Times New Roman" w:cs="Times New Roman"/>
          <w:sz w:val="24"/>
          <w:szCs w:val="24"/>
          <w:shd w:val="clear" w:color="auto" w:fill="FFFFFF"/>
          <w:lang w:eastAsia="ru-RU"/>
        </w:rPr>
        <w:t> </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Митя</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чтобы она была счастлива</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сделает всё</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w:t>
      </w:r>
    </w:p>
    <w:p w:rsid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690969" w:rsidRDefault="00690969" w:rsidP="004A1716">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lastRenderedPageBreak/>
        <w:t xml:space="preserve">Тестирование на тему: </w:t>
      </w:r>
    </w:p>
    <w:p w:rsidR="004A1716" w:rsidRPr="004A1716" w:rsidRDefault="004A1716" w:rsidP="004A1716">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t>Сложноподчиненные предложения.</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bookmarkStart w:id="6" w:name="p5"/>
      <w:bookmarkEnd w:id="6"/>
      <w:r w:rsidRPr="004A1716">
        <w:rPr>
          <w:rFonts w:ascii="Times New Roman" w:eastAsia="Times New Roman" w:hAnsi="Times New Roman" w:cs="Times New Roman"/>
          <w:b/>
          <w:bCs/>
          <w:sz w:val="24"/>
          <w:szCs w:val="24"/>
          <w:lang w:eastAsia="ru-RU"/>
        </w:rPr>
        <w:t>Верно ли, то СПП - это сложные предложения, части которых неравноправны: одна зависит от другой?</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2" type="#_x0000_t75" style="width:20.25pt;height:18pt" o:ole="">
            <v:imagedata r:id="rId30" o:title=""/>
          </v:shape>
          <w:control r:id="rId91" w:name="DefaultOcxName221" w:shapeid="_x0000_i1312"/>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5" type="#_x0000_t75" style="width:20.25pt;height:18pt" o:ole="">
            <v:imagedata r:id="rId30" o:title=""/>
          </v:shape>
          <w:control r:id="rId92" w:name="DefaultOcxName231" w:shapeid="_x0000_i1315"/>
        </w:object>
      </w:r>
      <w:r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подчинительная синтаксическая связь в СПП может быть выражена по-разному: подчинительными союзами и союзными словами?</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8" type="#_x0000_t75" style="width:20.25pt;height:18pt" o:ole="">
            <v:imagedata r:id="rId30" o:title=""/>
          </v:shape>
          <w:control r:id="rId93" w:name="DefaultOcxName241" w:shapeid="_x0000_i1318"/>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1" type="#_x0000_t75" style="width:20.25pt;height:18pt" o:ole="">
            <v:imagedata r:id="rId30" o:title=""/>
          </v:shape>
          <w:control r:id="rId94" w:name="DefaultOcxName251" w:shapeid="_x0000_i1321"/>
        </w:object>
      </w:r>
      <w:r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главной частью СПП является зависимая часть, которая называется придаточным предложением?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4" type="#_x0000_t75" style="width:20.25pt;height:18pt" o:ole="">
            <v:imagedata r:id="rId30" o:title=""/>
          </v:shape>
          <w:control r:id="rId95" w:name="DefaultOcxName261" w:shapeid="_x0000_i1324"/>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7" type="#_x0000_t75" style="width:20.25pt;height:18pt" o:ole="">
            <v:imagedata r:id="rId30" o:title=""/>
          </v:shape>
          <w:control r:id="rId96" w:name="DefaultOcxName271" w:shapeid="_x0000_i1327"/>
        </w:object>
      </w:r>
      <w:r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подчинённой частью СПП является независимая часть, которая называется главным предложением?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0" type="#_x0000_t75" style="width:20.25pt;height:18pt" o:ole="">
            <v:imagedata r:id="rId30" o:title=""/>
          </v:shape>
          <w:control r:id="rId97" w:name="DefaultOcxName281" w:shapeid="_x0000_i1330"/>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3" type="#_x0000_t75" style="width:20.25pt;height:18pt" o:ole="">
            <v:imagedata r:id="rId30" o:title=""/>
          </v:shape>
          <w:control r:id="rId98" w:name="DefaultOcxName291" w:shapeid="_x0000_i1333"/>
        </w:object>
      </w:r>
      <w:r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Я думаю, что мы обязательно встретимся.?</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6" type="#_x0000_t75" style="width:20.25pt;height:18pt" o:ole="">
            <v:imagedata r:id="rId30" o:title=""/>
          </v:shape>
          <w:control r:id="rId99" w:name="DefaultOcxName301" w:shapeid="_x0000_i1336"/>
        </w:object>
      </w:r>
      <w:r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9" type="#_x0000_t75" style="width:20.25pt;height:18pt" o:ole="">
            <v:imagedata r:id="rId30" o:title=""/>
          </v:shape>
          <w:control r:id="rId100" w:name="DefaultOcxName311" w:shapeid="_x0000_i1339"/>
        </w:object>
      </w:r>
      <w:r w:rsidRPr="004A1716">
        <w:rPr>
          <w:rFonts w:ascii="Times New Roman" w:eastAsia="Times New Roman" w:hAnsi="Times New Roman" w:cs="Times New Roman"/>
          <w:sz w:val="24"/>
          <w:szCs w:val="24"/>
          <w:lang w:eastAsia="ru-RU"/>
        </w:rPr>
        <w:t>СПП с придаточным изъяснительным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2" type="#_x0000_t75" style="width:20.25pt;height:18pt" o:ole="">
            <v:imagedata r:id="rId30" o:title=""/>
          </v:shape>
          <w:control r:id="rId101" w:name="DefaultOcxName321" w:shapeid="_x0000_i1342"/>
        </w:object>
      </w:r>
      <w:r w:rsidRPr="004A1716">
        <w:rPr>
          <w:rFonts w:ascii="Times New Roman" w:eastAsia="Times New Roman" w:hAnsi="Times New Roman" w:cs="Times New Roman"/>
          <w:sz w:val="24"/>
          <w:szCs w:val="24"/>
          <w:lang w:eastAsia="ru-RU"/>
        </w:rPr>
        <w:t>СПП с придаточным присоединительным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lastRenderedPageBreak/>
        <w:t>К какому типу относится СПП: </w:t>
      </w:r>
      <w:r w:rsidRPr="004A1716">
        <w:rPr>
          <w:rFonts w:ascii="Times New Roman" w:eastAsia="Times New Roman" w:hAnsi="Times New Roman" w:cs="Times New Roman"/>
          <w:b/>
          <w:bCs/>
          <w:i/>
          <w:iCs/>
          <w:sz w:val="24"/>
          <w:szCs w:val="24"/>
          <w:lang w:eastAsia="ru-RU"/>
        </w:rPr>
        <w:t>Это книга, которую мне рекомендовала Татьяна Николаевна.?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5" type="#_x0000_t75" style="width:20.25pt;height:18pt" o:ole="">
            <v:imagedata r:id="rId30" o:title=""/>
          </v:shape>
          <w:control r:id="rId102" w:name="DefaultOcxName331" w:shapeid="_x0000_i1345"/>
        </w:object>
      </w:r>
      <w:r w:rsidRPr="004A1716">
        <w:rPr>
          <w:rFonts w:ascii="Times New Roman" w:eastAsia="Times New Roman" w:hAnsi="Times New Roman" w:cs="Times New Roman"/>
          <w:sz w:val="24"/>
          <w:szCs w:val="24"/>
          <w:lang w:eastAsia="ru-RU"/>
        </w:rPr>
        <w:t>СПП с придаточным обстоятельственным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8" type="#_x0000_t75" style="width:20.25pt;height:18pt" o:ole="">
            <v:imagedata r:id="rId30" o:title=""/>
          </v:shape>
          <w:control r:id="rId103" w:name="DefaultOcxName341" w:shapeid="_x0000_i1348"/>
        </w:object>
      </w:r>
      <w:r w:rsidRPr="004A1716">
        <w:rPr>
          <w:rFonts w:ascii="Times New Roman" w:eastAsia="Times New Roman" w:hAnsi="Times New Roman" w:cs="Times New Roman"/>
          <w:sz w:val="24"/>
          <w:szCs w:val="24"/>
          <w:lang w:eastAsia="ru-RU"/>
        </w:rPr>
        <w:t>СПП с придаточным изъяснительным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1" type="#_x0000_t75" style="width:20.25pt;height:18pt" o:ole="">
            <v:imagedata r:id="rId30" o:title=""/>
          </v:shape>
          <w:control r:id="rId104" w:name="DefaultOcxName351" w:shapeid="_x0000_i1351"/>
        </w:object>
      </w:r>
      <w:r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Мы поговорили, после чего Ванька раскаялся в своём поступке.?</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4" type="#_x0000_t75" style="width:20.25pt;height:18pt" o:ole="">
            <v:imagedata r:id="rId30" o:title=""/>
          </v:shape>
          <w:control r:id="rId105" w:name="DefaultOcxName361" w:shapeid="_x0000_i1354"/>
        </w:object>
      </w:r>
      <w:r w:rsidRPr="004A1716">
        <w:rPr>
          <w:rFonts w:ascii="Times New Roman" w:eastAsia="Times New Roman" w:hAnsi="Times New Roman" w:cs="Times New Roman"/>
          <w:sz w:val="24"/>
          <w:szCs w:val="24"/>
          <w:lang w:eastAsia="ru-RU"/>
        </w:rPr>
        <w:t>СПП с придаточным присоединительным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7" type="#_x0000_t75" style="width:20.25pt;height:18pt" o:ole="">
            <v:imagedata r:id="rId30" o:title=""/>
          </v:shape>
          <w:control r:id="rId106" w:name="DefaultOcxName371" w:shapeid="_x0000_i1357"/>
        </w:object>
      </w:r>
      <w:r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0" type="#_x0000_t75" style="width:20.25pt;height:18pt" o:ole="">
            <v:imagedata r:id="rId30" o:title=""/>
          </v:shape>
          <w:control r:id="rId107" w:name="DefaultOcxName381" w:shapeid="_x0000_i1360"/>
        </w:object>
      </w:r>
      <w:r w:rsidRPr="004A1716">
        <w:rPr>
          <w:rFonts w:ascii="Times New Roman" w:eastAsia="Times New Roman" w:hAnsi="Times New Roman" w:cs="Times New Roman"/>
          <w:sz w:val="24"/>
          <w:szCs w:val="24"/>
          <w:lang w:eastAsia="ru-RU"/>
        </w:rPr>
        <w:t>СПП с придаточным обстоятельственным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Я спал, когда он пришёл</w:t>
      </w:r>
      <w:r w:rsidRPr="004A1716">
        <w:rPr>
          <w:rFonts w:ascii="Times New Roman" w:eastAsia="Times New Roman" w:hAnsi="Times New Roman" w:cs="Times New Roman"/>
          <w:b/>
          <w:bCs/>
          <w:sz w:val="24"/>
          <w:szCs w:val="24"/>
          <w:lang w:eastAsia="ru-RU"/>
        </w:rPr>
        <w:t>.?</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3" type="#_x0000_t75" style="width:20.25pt;height:18pt" o:ole="">
            <v:imagedata r:id="rId30" o:title=""/>
          </v:shape>
          <w:control r:id="rId108" w:name="DefaultOcxName39" w:shapeid="_x0000_i1363"/>
        </w:object>
      </w:r>
      <w:r w:rsidRPr="004A1716">
        <w:rPr>
          <w:rFonts w:ascii="Times New Roman" w:eastAsia="Times New Roman" w:hAnsi="Times New Roman" w:cs="Times New Roman"/>
          <w:sz w:val="24"/>
          <w:szCs w:val="24"/>
          <w:lang w:eastAsia="ru-RU"/>
        </w:rPr>
        <w:t>ССП с придаточным определительным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6" type="#_x0000_t75" style="width:20.25pt;height:18pt" o:ole="">
            <v:imagedata r:id="rId30" o:title=""/>
          </v:shape>
          <w:control r:id="rId109" w:name="DefaultOcxName40" w:shapeid="_x0000_i1366"/>
        </w:object>
      </w:r>
      <w:r w:rsidRPr="004A1716">
        <w:rPr>
          <w:rFonts w:ascii="Times New Roman" w:eastAsia="Times New Roman" w:hAnsi="Times New Roman" w:cs="Times New Roman"/>
          <w:sz w:val="24"/>
          <w:szCs w:val="24"/>
          <w:lang w:eastAsia="ru-RU"/>
        </w:rPr>
        <w:t>ССП с придаточным изъяснительным</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9" type="#_x0000_t75" style="width:20.25pt;height:18pt" o:ole="">
            <v:imagedata r:id="rId30" o:title=""/>
          </v:shape>
          <w:control r:id="rId110" w:name="DefaultOcxName411" w:shapeid="_x0000_i1369"/>
        </w:object>
      </w:r>
      <w:r w:rsidRPr="004A1716">
        <w:rPr>
          <w:rFonts w:ascii="Times New Roman" w:eastAsia="Times New Roman" w:hAnsi="Times New Roman" w:cs="Times New Roman"/>
          <w:sz w:val="24"/>
          <w:szCs w:val="24"/>
          <w:lang w:eastAsia="ru-RU"/>
        </w:rPr>
        <w:t>СПП с придаточным обстоятельственным (времени)</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союзы являются членами предложения, а союзные слова нет?</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2" type="#_x0000_t75" style="width:20.25pt;height:18pt" o:ole="">
            <v:imagedata r:id="rId30" o:title=""/>
          </v:shape>
          <w:control r:id="rId111" w:name="DefaultOcxName42" w:shapeid="_x0000_i1372"/>
        </w:object>
      </w:r>
      <w:r w:rsidRPr="004A1716">
        <w:rPr>
          <w:rFonts w:ascii="Times New Roman" w:eastAsia="Times New Roman" w:hAnsi="Times New Roman" w:cs="Times New Roman"/>
          <w:sz w:val="24"/>
          <w:szCs w:val="24"/>
          <w:lang w:eastAsia="ru-RU"/>
        </w:rPr>
        <w:t>да</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5" type="#_x0000_t75" style="width:20.25pt;height:18pt" o:ole="">
            <v:imagedata r:id="rId30" o:title=""/>
          </v:shape>
          <w:control r:id="rId112" w:name="DefaultOcxName43" w:shapeid="_x0000_i1375"/>
        </w:object>
      </w:r>
      <w:r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Что может быть заменено словом из главной части СПП: союз или союзное слово?</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8" type="#_x0000_t75" style="width:20.25pt;height:18pt" o:ole="">
            <v:imagedata r:id="rId30" o:title=""/>
          </v:shape>
          <w:control r:id="rId113" w:name="DefaultOcxName44" w:shapeid="_x0000_i1378"/>
        </w:object>
      </w:r>
      <w:r w:rsidRPr="004A1716">
        <w:rPr>
          <w:rFonts w:ascii="Times New Roman" w:eastAsia="Times New Roman" w:hAnsi="Times New Roman" w:cs="Times New Roman"/>
          <w:sz w:val="24"/>
          <w:szCs w:val="24"/>
          <w:lang w:eastAsia="ru-RU"/>
        </w:rPr>
        <w:t>союз</w:t>
      </w:r>
    </w:p>
    <w:p w:rsidR="004A1716" w:rsidRPr="004A1716" w:rsidRDefault="004A1716"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81" type="#_x0000_t75" style="width:20.25pt;height:18pt" o:ole="">
            <v:imagedata r:id="rId30" o:title=""/>
          </v:shape>
          <w:control r:id="rId114" w:name="DefaultOcxName45" w:shapeid="_x0000_i1381"/>
        </w:object>
      </w:r>
      <w:r w:rsidRPr="004A1716">
        <w:rPr>
          <w:rFonts w:ascii="Times New Roman" w:eastAsia="Times New Roman" w:hAnsi="Times New Roman" w:cs="Times New Roman"/>
          <w:sz w:val="24"/>
          <w:szCs w:val="24"/>
          <w:lang w:eastAsia="ru-RU"/>
        </w:rPr>
        <w:t>союзное слово</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Практическая работа.</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Синтаксический разбор сложносочиненных и сложноподчиненных предложений.</w:t>
      </w:r>
    </w:p>
    <w:p w:rsidR="004A1716" w:rsidRPr="004A1716" w:rsidRDefault="004A1716" w:rsidP="004A1716">
      <w:pPr>
        <w:shd w:val="clear" w:color="auto" w:fill="FFFFFF"/>
        <w:spacing w:after="450" w:line="505" w:lineRule="atLeast"/>
        <w:jc w:val="center"/>
        <w:outlineLvl w:val="1"/>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Порядок разбора сложного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1.Найти грамматические основы, выделить части и пронумеровать их.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2.Построить линейную (горизонтальную) или ярусную (вертикальную) схему.</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3.Дать общую характеристику всего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4.Описать каждую часть отдельно.</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Поскольку существует три вида сложных предложений: сложносочинённые, сложноподчинённые, бессоюзные, то и разбор будет существенно отличаться. Таким образом, чтобы сделать синтаксический разбор сложного предложения, нужно придерживаться какого-то одного из нескольких образцов.</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Для примеров мы воспользовались предложениями из рассказов писателя-натуралиста Геннадия Снегирёва.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450" w:line="505" w:lineRule="atLeast"/>
        <w:jc w:val="center"/>
        <w:outlineLvl w:val="1"/>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План разбора сложного предложения.</w:t>
      </w:r>
    </w:p>
    <w:p w:rsidR="004A1716" w:rsidRPr="004A1716" w:rsidRDefault="004A1716" w:rsidP="00690969">
      <w:pPr>
        <w:numPr>
          <w:ilvl w:val="0"/>
          <w:numId w:val="61"/>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Общая характеристика всего предложения:</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цели высказывания,</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эмоциональной окраске,</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количеству грамматических основ,</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виду связи между частями.</w:t>
      </w:r>
    </w:p>
    <w:p w:rsidR="004A1716" w:rsidRPr="004A1716" w:rsidRDefault="004A1716" w:rsidP="00690969">
      <w:pPr>
        <w:numPr>
          <w:ilvl w:val="0"/>
          <w:numId w:val="63"/>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Характеристика по смысловым отношениям, средствам связи, месту неравноправных частей.</w:t>
      </w:r>
    </w:p>
    <w:p w:rsidR="004A1716" w:rsidRPr="004A1716" w:rsidRDefault="004A1716" w:rsidP="00690969">
      <w:pPr>
        <w:numPr>
          <w:ilvl w:val="0"/>
          <w:numId w:val="63"/>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Характеристика отдельных частей:</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главных членов,</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второстепенных членов,</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полноте,</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осложнений.</w:t>
      </w:r>
    </w:p>
    <w:p w:rsidR="004A1716" w:rsidRPr="004A1716" w:rsidRDefault="004A1716" w:rsidP="00690969">
      <w:pPr>
        <w:numPr>
          <w:ilvl w:val="0"/>
          <w:numId w:val="65"/>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Тип подчинения (для сложноподчинённого предложения с несколькими придаточными).</w:t>
      </w:r>
    </w:p>
    <w:p w:rsidR="004A1716" w:rsidRPr="004A1716" w:rsidRDefault="004A1716" w:rsidP="00690969">
      <w:pPr>
        <w:numPr>
          <w:ilvl w:val="0"/>
          <w:numId w:val="65"/>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Виды связи в смысловых блоках (для сложных предложений с разными видами связи).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сложносочинённого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[Мне </w:t>
      </w:r>
      <w:r w:rsidRPr="004A1716">
        <w:rPr>
          <w:rFonts w:ascii="Times New Roman" w:eastAsia="Times New Roman" w:hAnsi="Times New Roman" w:cs="Times New Roman"/>
          <w:b/>
          <w:bCs/>
          <w:color w:val="040404"/>
          <w:sz w:val="24"/>
          <w:szCs w:val="24"/>
          <w:u w:val="single"/>
          <w:lang w:eastAsia="ru-RU"/>
        </w:rPr>
        <w:t>надоело*</w:t>
      </w:r>
      <w:r w:rsidRPr="004A1716">
        <w:rPr>
          <w:rFonts w:ascii="Times New Roman" w:eastAsia="Times New Roman" w:hAnsi="Times New Roman" w:cs="Times New Roman"/>
          <w:color w:val="040404"/>
          <w:sz w:val="24"/>
          <w:szCs w:val="24"/>
          <w:lang w:eastAsia="ru-RU"/>
        </w:rPr>
        <w:t> жить в городе], и [весной </w:t>
      </w:r>
      <w:r w:rsidRPr="004A1716">
        <w:rPr>
          <w:rFonts w:ascii="Times New Roman" w:eastAsia="Times New Roman" w:hAnsi="Times New Roman" w:cs="Times New Roman"/>
          <w:b/>
          <w:bCs/>
          <w:color w:val="040404"/>
          <w:sz w:val="24"/>
          <w:szCs w:val="24"/>
          <w:u w:val="single"/>
          <w:lang w:eastAsia="ru-RU"/>
        </w:rPr>
        <w:t>я уехал</w:t>
      </w:r>
      <w:r w:rsidRPr="004A1716">
        <w:rPr>
          <w:rFonts w:ascii="Times New Roman" w:eastAsia="Times New Roman" w:hAnsi="Times New Roman" w:cs="Times New Roman"/>
          <w:color w:val="040404"/>
          <w:sz w:val="24"/>
          <w:szCs w:val="24"/>
          <w:lang w:eastAsia="ru-RU"/>
        </w:rPr>
        <w:t> в деревню к знакомому рыбаку Михею].</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выделены и подчёркнуты главные члены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сочинительной связью, ССП с соединительным одиночным союзом И, выражающим причинно-следственные отношения между частями: 1 часть - односоставная, безличная, распространённая, полная, не осложнена; 2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 лесу </w:t>
      </w:r>
      <w:r w:rsidRPr="004A1716">
        <w:rPr>
          <w:rFonts w:ascii="Times New Roman" w:eastAsia="Times New Roman" w:hAnsi="Times New Roman" w:cs="Times New Roman"/>
          <w:b/>
          <w:bCs/>
          <w:color w:val="040404"/>
          <w:sz w:val="24"/>
          <w:szCs w:val="24"/>
          <w:u w:val="single"/>
          <w:lang w:eastAsia="ru-RU"/>
        </w:rPr>
        <w:t>было мокро</w:t>
      </w:r>
      <w:r w:rsidRPr="004A1716">
        <w:rPr>
          <w:rFonts w:ascii="Times New Roman" w:eastAsia="Times New Roman" w:hAnsi="Times New Roman" w:cs="Times New Roman"/>
          <w:color w:val="040404"/>
          <w:sz w:val="24"/>
          <w:szCs w:val="24"/>
          <w:lang w:eastAsia="ru-RU"/>
        </w:rPr>
        <w:t>], но [</w:t>
      </w:r>
      <w:r w:rsidRPr="004A1716">
        <w:rPr>
          <w:rFonts w:ascii="Times New Roman" w:eastAsia="Times New Roman" w:hAnsi="Times New Roman" w:cs="Times New Roman"/>
          <w:b/>
          <w:bCs/>
          <w:color w:val="040404"/>
          <w:sz w:val="24"/>
          <w:szCs w:val="24"/>
          <w:u w:val="single"/>
          <w:lang w:eastAsia="ru-RU"/>
        </w:rPr>
        <w:t>листья</w:t>
      </w:r>
      <w:r w:rsidRPr="004A1716">
        <w:rPr>
          <w:rFonts w:ascii="Times New Roman" w:eastAsia="Times New Roman" w:hAnsi="Times New Roman" w:cs="Times New Roman"/>
          <w:color w:val="040404"/>
          <w:sz w:val="24"/>
          <w:szCs w:val="24"/>
          <w:lang w:eastAsia="ru-RU"/>
        </w:rPr>
        <w:t> на деревьях уже </w:t>
      </w:r>
      <w:r w:rsidRPr="004A1716">
        <w:rPr>
          <w:rFonts w:ascii="Times New Roman" w:eastAsia="Times New Roman" w:hAnsi="Times New Roman" w:cs="Times New Roman"/>
          <w:b/>
          <w:bCs/>
          <w:color w:val="040404"/>
          <w:sz w:val="24"/>
          <w:szCs w:val="24"/>
          <w:u w:val="single"/>
          <w:lang w:eastAsia="ru-RU"/>
        </w:rPr>
        <w:t>распустились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но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xml:space="preserve">Предложение повествовательное, невосклицательное, сложное, состоит из 2 частей, связанных сочинительной связью, ССП с противительным союзом НО, выражающим </w:t>
      </w:r>
      <w:r w:rsidRPr="004A1716">
        <w:rPr>
          <w:rFonts w:ascii="Times New Roman" w:eastAsia="Times New Roman" w:hAnsi="Times New Roman" w:cs="Times New Roman"/>
          <w:color w:val="040404"/>
          <w:sz w:val="24"/>
          <w:szCs w:val="24"/>
          <w:lang w:eastAsia="ru-RU"/>
        </w:rPr>
        <w:lastRenderedPageBreak/>
        <w:t>противопоставление: 1 часть - односоставная, безличная, распространённая, полная, не осложнена; 2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[Весной в горах </w:t>
      </w:r>
      <w:r w:rsidRPr="004A1716">
        <w:rPr>
          <w:rFonts w:ascii="Times New Roman" w:eastAsia="Times New Roman" w:hAnsi="Times New Roman" w:cs="Times New Roman"/>
          <w:b/>
          <w:bCs/>
          <w:color w:val="040404"/>
          <w:sz w:val="24"/>
          <w:szCs w:val="24"/>
          <w:u w:val="single"/>
          <w:lang w:eastAsia="ru-RU"/>
        </w:rPr>
        <w:t>лежит снег</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цветут эдельвейсы</w:t>
      </w:r>
      <w:r w:rsidRPr="004A1716">
        <w:rPr>
          <w:rFonts w:ascii="Times New Roman" w:eastAsia="Times New Roman" w:hAnsi="Times New Roman" w:cs="Times New Roman"/>
          <w:color w:val="040404"/>
          <w:sz w:val="24"/>
          <w:szCs w:val="24"/>
          <w:lang w:eastAsia="ru-RU"/>
        </w:rPr>
        <w:t>], и [голубое </w:t>
      </w:r>
      <w:r w:rsidRPr="004A1716">
        <w:rPr>
          <w:rFonts w:ascii="Times New Roman" w:eastAsia="Times New Roman" w:hAnsi="Times New Roman" w:cs="Times New Roman"/>
          <w:b/>
          <w:bCs/>
          <w:color w:val="040404"/>
          <w:sz w:val="24"/>
          <w:szCs w:val="24"/>
          <w:u w:val="single"/>
          <w:lang w:eastAsia="ru-RU"/>
        </w:rPr>
        <w:t>перо</w:t>
      </w:r>
      <w:r w:rsidRPr="004A1716">
        <w:rPr>
          <w:rFonts w:ascii="Times New Roman" w:eastAsia="Times New Roman" w:hAnsi="Times New Roman" w:cs="Times New Roman"/>
          <w:color w:val="040404"/>
          <w:sz w:val="24"/>
          <w:szCs w:val="24"/>
          <w:lang w:eastAsia="ru-RU"/>
        </w:rPr>
        <w:t> сойки </w:t>
      </w:r>
      <w:r w:rsidRPr="004A1716">
        <w:rPr>
          <w:rFonts w:ascii="Times New Roman" w:eastAsia="Times New Roman" w:hAnsi="Times New Roman" w:cs="Times New Roman"/>
          <w:b/>
          <w:bCs/>
          <w:color w:val="040404"/>
          <w:sz w:val="24"/>
          <w:szCs w:val="24"/>
          <w:u w:val="single"/>
          <w:lang w:eastAsia="ru-RU"/>
        </w:rPr>
        <w:t>мелькает </w:t>
      </w:r>
      <w:r w:rsidRPr="004A1716">
        <w:rPr>
          <w:rFonts w:ascii="Times New Roman" w:eastAsia="Times New Roman" w:hAnsi="Times New Roman" w:cs="Times New Roman"/>
          <w:color w:val="040404"/>
          <w:sz w:val="24"/>
          <w:szCs w:val="24"/>
          <w:lang w:eastAsia="ru-RU"/>
        </w:rPr>
        <w:t>в зелёных кедрах].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и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связью, ССП с соединительным повторяющимся союзом И, выражающим одновременные отношения: 1 часть - двусоставная, распространённая, полная, не осложнена; 2 часть - двусоставная, нераспространённая, полная, не осложнена, 3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Колокольчик качнулся</w:t>
      </w:r>
      <w:r w:rsidRPr="004A1716">
        <w:rPr>
          <w:rFonts w:ascii="Times New Roman" w:eastAsia="Times New Roman" w:hAnsi="Times New Roman" w:cs="Times New Roman"/>
          <w:color w:val="040404"/>
          <w:sz w:val="24"/>
          <w:szCs w:val="24"/>
          <w:lang w:eastAsia="ru-RU"/>
        </w:rPr>
        <w:t>], но [</w:t>
      </w:r>
      <w:r w:rsidRPr="004A1716">
        <w:rPr>
          <w:rFonts w:ascii="Times New Roman" w:eastAsia="Times New Roman" w:hAnsi="Times New Roman" w:cs="Times New Roman"/>
          <w:b/>
          <w:bCs/>
          <w:color w:val="040404"/>
          <w:sz w:val="24"/>
          <w:szCs w:val="24"/>
          <w:u w:val="single"/>
          <w:lang w:eastAsia="ru-RU"/>
        </w:rPr>
        <w:t>паутина</w:t>
      </w:r>
      <w:r w:rsidRPr="004A1716">
        <w:rPr>
          <w:rFonts w:ascii="Times New Roman" w:eastAsia="Times New Roman" w:hAnsi="Times New Roman" w:cs="Times New Roman"/>
          <w:color w:val="040404"/>
          <w:sz w:val="24"/>
          <w:szCs w:val="24"/>
          <w:lang w:eastAsia="ru-RU"/>
        </w:rPr>
        <w:t> его </w:t>
      </w:r>
      <w:r w:rsidRPr="004A1716">
        <w:rPr>
          <w:rFonts w:ascii="Times New Roman" w:eastAsia="Times New Roman" w:hAnsi="Times New Roman" w:cs="Times New Roman"/>
          <w:b/>
          <w:bCs/>
          <w:color w:val="040404"/>
          <w:sz w:val="24"/>
          <w:szCs w:val="24"/>
          <w:u w:val="single"/>
          <w:lang w:eastAsia="ru-RU"/>
        </w:rPr>
        <w:t>удержала</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я увидел</w:t>
      </w:r>
      <w:r w:rsidRPr="004A1716">
        <w:rPr>
          <w:rFonts w:ascii="Times New Roman" w:eastAsia="Times New Roman" w:hAnsi="Times New Roman" w:cs="Times New Roman"/>
          <w:color w:val="040404"/>
          <w:sz w:val="24"/>
          <w:szCs w:val="24"/>
          <w:lang w:eastAsia="ru-RU"/>
        </w:rPr>
        <w:t> в нём воздушный шарик].</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и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связью, ССП с противительным союзом НО, выражающим противопоставление, и соединительным одиночным союзом И: 1 часть - двусоставная, нераспространённая, полная, не осложнена; 2 и 3 части - двусоставные, распространённые, полные, не осложнены.</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сложноподчинённого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 сел</w:t>
      </w:r>
      <w:r w:rsidRPr="004A1716">
        <w:rPr>
          <w:rFonts w:ascii="Times New Roman" w:eastAsia="Times New Roman" w:hAnsi="Times New Roman" w:cs="Times New Roman"/>
          <w:color w:val="040404"/>
          <w:sz w:val="24"/>
          <w:szCs w:val="24"/>
          <w:lang w:eastAsia="ru-RU"/>
        </w:rPr>
        <w:t> у окна и </w:t>
      </w:r>
      <w:r w:rsidRPr="004A1716">
        <w:rPr>
          <w:rFonts w:ascii="Times New Roman" w:eastAsia="Times New Roman" w:hAnsi="Times New Roman" w:cs="Times New Roman"/>
          <w:b/>
          <w:bCs/>
          <w:color w:val="040404"/>
          <w:sz w:val="24"/>
          <w:szCs w:val="24"/>
          <w:u w:val="single"/>
          <w:lang w:eastAsia="ru-RU"/>
        </w:rPr>
        <w:t>стал смотреть</w:t>
      </w:r>
      <w:r w:rsidRPr="004A1716">
        <w:rPr>
          <w:rFonts w:ascii="Times New Roman" w:eastAsia="Times New Roman" w:hAnsi="Times New Roman" w:cs="Times New Roman"/>
          <w:color w:val="040404"/>
          <w:sz w:val="24"/>
          <w:szCs w:val="24"/>
          <w:lang w:eastAsia="ru-RU"/>
        </w:rPr>
        <w:t>], (как по лодке </w:t>
      </w:r>
      <w:r w:rsidRPr="004A1716">
        <w:rPr>
          <w:rFonts w:ascii="Times New Roman" w:eastAsia="Times New Roman" w:hAnsi="Times New Roman" w:cs="Times New Roman"/>
          <w:b/>
          <w:bCs/>
          <w:color w:val="040404"/>
          <w:sz w:val="24"/>
          <w:szCs w:val="24"/>
          <w:u w:val="single"/>
          <w:lang w:eastAsia="ru-RU"/>
        </w:rPr>
        <w:t>бегает трясогузка)</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(как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союзом КАК: 1 часть - главная, двусоставная, распространённая, полная,  осложнена однородными членами; 2 часть - придаточная изъяснительная, в постпозиции,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Кто </w:t>
      </w:r>
      <w:r w:rsidRPr="004A1716">
        <w:rPr>
          <w:rFonts w:ascii="Times New Roman" w:eastAsia="Times New Roman" w:hAnsi="Times New Roman" w:cs="Times New Roman"/>
          <w:color w:val="040404"/>
          <w:sz w:val="24"/>
          <w:szCs w:val="24"/>
          <w:lang w:eastAsia="ru-RU"/>
        </w:rPr>
        <w:t>там </w:t>
      </w:r>
      <w:r w:rsidRPr="004A1716">
        <w:rPr>
          <w:rFonts w:ascii="Times New Roman" w:eastAsia="Times New Roman" w:hAnsi="Times New Roman" w:cs="Times New Roman"/>
          <w:b/>
          <w:bCs/>
          <w:color w:val="040404"/>
          <w:sz w:val="24"/>
          <w:szCs w:val="24"/>
          <w:u w:val="single"/>
          <w:lang w:eastAsia="ru-RU"/>
        </w:rPr>
        <w:t>живёт</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не знал я</w:t>
      </w:r>
      <w:r w:rsidRPr="004A1716">
        <w:rPr>
          <w:rFonts w:ascii="Times New Roman" w:eastAsia="Times New Roman" w:hAnsi="Times New Roman" w:cs="Times New Roman"/>
          <w:color w:val="040404"/>
          <w:sz w:val="24"/>
          <w:szCs w:val="24"/>
          <w:lang w:eastAsia="ru-RU"/>
        </w:rPr>
        <w:t> раньше].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Кто</w:t>
      </w:r>
      <w:r w:rsidRPr="004A1716">
        <w:rPr>
          <w:rFonts w:ascii="Times New Roman" w:eastAsia="Times New Roman" w:hAnsi="Times New Roman" w:cs="Times New Roman"/>
          <w:b/>
          <w:bCs/>
          <w:color w:val="040404"/>
          <w:sz w:val="24"/>
          <w:szCs w:val="24"/>
          <w:lang w:eastAsia="ru-RU"/>
        </w:rPr>
        <w:t>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союзным словом КТО: 1 часть - придаточная местоименно-определительная, в препозиции, двусоставная, распространённая, полная, не осложнена; 2 часть - главная,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 стал вглядываться</w:t>
      </w:r>
      <w:r w:rsidRPr="004A1716">
        <w:rPr>
          <w:rFonts w:ascii="Times New Roman" w:eastAsia="Times New Roman" w:hAnsi="Times New Roman" w:cs="Times New Roman"/>
          <w:color w:val="040404"/>
          <w:sz w:val="24"/>
          <w:szCs w:val="24"/>
          <w:lang w:eastAsia="ru-RU"/>
        </w:rPr>
        <w:t> в узкую полоску воды], (которую </w:t>
      </w:r>
      <w:r w:rsidRPr="004A1716">
        <w:rPr>
          <w:rFonts w:ascii="Times New Roman" w:eastAsia="Times New Roman" w:hAnsi="Times New Roman" w:cs="Times New Roman"/>
          <w:b/>
          <w:bCs/>
          <w:color w:val="040404"/>
          <w:sz w:val="24"/>
          <w:szCs w:val="24"/>
          <w:u w:val="single"/>
          <w:lang w:eastAsia="ru-RU"/>
        </w:rPr>
        <w:t>разрезал</w:t>
      </w:r>
      <w:r w:rsidRPr="004A1716">
        <w:rPr>
          <w:rFonts w:ascii="Times New Roman" w:eastAsia="Times New Roman" w:hAnsi="Times New Roman" w:cs="Times New Roman"/>
          <w:color w:val="040404"/>
          <w:sz w:val="24"/>
          <w:szCs w:val="24"/>
          <w:lang w:eastAsia="ru-RU"/>
        </w:rPr>
        <w:t> во льдах наш </w:t>
      </w:r>
      <w:r w:rsidRPr="004A1716">
        <w:rPr>
          <w:rFonts w:ascii="Times New Roman" w:eastAsia="Times New Roman" w:hAnsi="Times New Roman" w:cs="Times New Roman"/>
          <w:b/>
          <w:bCs/>
          <w:color w:val="040404"/>
          <w:sz w:val="24"/>
          <w:szCs w:val="24"/>
          <w:u w:val="single"/>
          <w:lang w:eastAsia="ru-RU"/>
        </w:rPr>
        <w:t>корабль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(которую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союзным словом КОТОРУЮ: 1 часть - главная, двусоставная, распространённая, полная, не осложнена; 2 часть - придаточная определительная, в постпозиции,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[Дома, (когда </w:t>
      </w:r>
      <w:r w:rsidRPr="004A1716">
        <w:rPr>
          <w:rFonts w:ascii="Times New Roman" w:eastAsia="Times New Roman" w:hAnsi="Times New Roman" w:cs="Times New Roman"/>
          <w:b/>
          <w:bCs/>
          <w:color w:val="040404"/>
          <w:sz w:val="24"/>
          <w:szCs w:val="24"/>
          <w:u w:val="single"/>
          <w:lang w:eastAsia="ru-RU"/>
        </w:rPr>
        <w:t>разбирал</w:t>
      </w:r>
      <w:r w:rsidRPr="004A1716">
        <w:rPr>
          <w:rFonts w:ascii="Times New Roman" w:eastAsia="Times New Roman" w:hAnsi="Times New Roman" w:cs="Times New Roman"/>
          <w:color w:val="040404"/>
          <w:sz w:val="24"/>
          <w:szCs w:val="24"/>
          <w:lang w:eastAsia="ru-RU"/>
        </w:rPr>
        <w:t> патроны), хвостик </w:t>
      </w:r>
      <w:r w:rsidRPr="004A1716">
        <w:rPr>
          <w:rFonts w:ascii="Times New Roman" w:eastAsia="Times New Roman" w:hAnsi="Times New Roman" w:cs="Times New Roman"/>
          <w:b/>
          <w:bCs/>
          <w:color w:val="040404"/>
          <w:sz w:val="24"/>
          <w:szCs w:val="24"/>
          <w:u w:val="single"/>
          <w:lang w:eastAsia="ru-RU"/>
        </w:rPr>
        <w:t>вынул и положил</w:t>
      </w:r>
      <w:r w:rsidRPr="004A1716">
        <w:rPr>
          <w:rFonts w:ascii="Times New Roman" w:eastAsia="Times New Roman" w:hAnsi="Times New Roman" w:cs="Times New Roman"/>
          <w:color w:val="040404"/>
          <w:sz w:val="24"/>
          <w:szCs w:val="24"/>
          <w:lang w:eastAsia="ru-RU"/>
        </w:rPr>
        <w:t> себе на стол].</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(когда = ),  = и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союзом КОГДА: 1 часть - главная, двусоставная, распространённая, неполная, осложнена однородными сказуемыми; 2 часть - придаточная обстоятельственная времени, в интерпозиции, двусоставная, распространённая, неполная,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сложноподчинённого предложения с несколькими придаточными.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Верблюды танцевали и радовались</w:t>
      </w:r>
      <w:r w:rsidRPr="004A1716">
        <w:rPr>
          <w:rFonts w:ascii="Times New Roman" w:eastAsia="Times New Roman" w:hAnsi="Times New Roman" w:cs="Times New Roman"/>
          <w:color w:val="040404"/>
          <w:sz w:val="24"/>
          <w:szCs w:val="24"/>
          <w:lang w:eastAsia="ru-RU"/>
        </w:rPr>
        <w:t>], (что </w:t>
      </w:r>
      <w:r w:rsidRPr="004A1716">
        <w:rPr>
          <w:rFonts w:ascii="Times New Roman" w:eastAsia="Times New Roman" w:hAnsi="Times New Roman" w:cs="Times New Roman"/>
          <w:b/>
          <w:bCs/>
          <w:color w:val="040404"/>
          <w:sz w:val="24"/>
          <w:szCs w:val="24"/>
          <w:u w:val="single"/>
          <w:lang w:eastAsia="ru-RU"/>
        </w:rPr>
        <w:t>прошла зима</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греет солнце</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они живы</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(что = - ),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lastRenderedPageBreak/>
        <w:t>Предложение повествовательное, невосклицательное, сложное, состоит из 4 частей, связанных подчинительной связью, СПП с союзом ЧТО: 1 часть - главная, двусоставная, нераспространённая, полная, осложнена однородными сказуемыми; 2, 3 и 4 части - придаточные изъяснительные, в постпозиции, двусоставные, нераспространённые, полные, не осложнены; однородное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[И тут </w:t>
      </w:r>
      <w:r w:rsidRPr="004A1716">
        <w:rPr>
          <w:rFonts w:ascii="Times New Roman" w:eastAsia="Times New Roman" w:hAnsi="Times New Roman" w:cs="Times New Roman"/>
          <w:b/>
          <w:bCs/>
          <w:color w:val="040404"/>
          <w:sz w:val="24"/>
          <w:szCs w:val="24"/>
          <w:u w:val="single"/>
          <w:lang w:eastAsia="ru-RU"/>
        </w:rPr>
        <w:t>я услышал</w:t>
      </w:r>
      <w:r w:rsidRPr="004A1716">
        <w:rPr>
          <w:rFonts w:ascii="Times New Roman" w:eastAsia="Times New Roman" w:hAnsi="Times New Roman" w:cs="Times New Roman"/>
          <w:color w:val="040404"/>
          <w:sz w:val="24"/>
          <w:szCs w:val="24"/>
          <w:lang w:eastAsia="ru-RU"/>
        </w:rPr>
        <w:t>], (как за пеньком, (на котором </w:t>
      </w:r>
      <w:r w:rsidRPr="004A1716">
        <w:rPr>
          <w:rFonts w:ascii="Times New Roman" w:eastAsia="Times New Roman" w:hAnsi="Times New Roman" w:cs="Times New Roman"/>
          <w:b/>
          <w:bCs/>
          <w:color w:val="040404"/>
          <w:sz w:val="24"/>
          <w:szCs w:val="24"/>
          <w:u w:val="single"/>
          <w:lang w:eastAsia="ru-RU"/>
        </w:rPr>
        <w:t>я сижу</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кто-то возится, шуршит</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(как  , (на котором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подчинительной связью, СПП с союзом КАК: 1 часть - главная, двусоставная, распространённая, полная,  не осложнена; 2 часть - придаточная изъяснительная, в постпозиции, двусоставная, распространённая, полная, осложнена однородными сказуемыми, является главной по отношению к 3 части; 3 часть связана со 2 частью и распространяет её, прикрепляясь к опорному слову союзным словом КОТОРУЮ - придаточная определительная, в интерпозиции, двусоставная, распространённая, полная, не осложнена; последовательное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на неё долго </w:t>
      </w:r>
      <w:r w:rsidRPr="004A1716">
        <w:rPr>
          <w:rFonts w:ascii="Times New Roman" w:eastAsia="Times New Roman" w:hAnsi="Times New Roman" w:cs="Times New Roman"/>
          <w:b/>
          <w:bCs/>
          <w:color w:val="040404"/>
          <w:sz w:val="24"/>
          <w:szCs w:val="24"/>
          <w:u w:val="single"/>
          <w:lang w:eastAsia="ru-RU"/>
        </w:rPr>
        <w:t>смотрел</w:t>
      </w:r>
      <w:r w:rsidRPr="004A1716">
        <w:rPr>
          <w:rFonts w:ascii="Times New Roman" w:eastAsia="Times New Roman" w:hAnsi="Times New Roman" w:cs="Times New Roman"/>
          <w:color w:val="040404"/>
          <w:sz w:val="24"/>
          <w:szCs w:val="24"/>
          <w:lang w:eastAsia="ru-RU"/>
        </w:rPr>
        <w:t>, (пока </w:t>
      </w:r>
      <w:r w:rsidRPr="004A1716">
        <w:rPr>
          <w:rFonts w:ascii="Times New Roman" w:eastAsia="Times New Roman" w:hAnsi="Times New Roman" w:cs="Times New Roman"/>
          <w:b/>
          <w:bCs/>
          <w:color w:val="040404"/>
          <w:sz w:val="24"/>
          <w:szCs w:val="24"/>
          <w:u w:val="single"/>
          <w:lang w:eastAsia="ru-RU"/>
        </w:rPr>
        <w:t>она</w:t>
      </w:r>
      <w:r w:rsidRPr="004A1716">
        <w:rPr>
          <w:rFonts w:ascii="Times New Roman" w:eastAsia="Times New Roman" w:hAnsi="Times New Roman" w:cs="Times New Roman"/>
          <w:color w:val="040404"/>
          <w:sz w:val="24"/>
          <w:szCs w:val="24"/>
          <w:lang w:eastAsia="ru-RU"/>
        </w:rPr>
        <w:t> валенки на крыльце </w:t>
      </w:r>
      <w:r w:rsidRPr="004A1716">
        <w:rPr>
          <w:rFonts w:ascii="Times New Roman" w:eastAsia="Times New Roman" w:hAnsi="Times New Roman" w:cs="Times New Roman"/>
          <w:b/>
          <w:bCs/>
          <w:color w:val="040404"/>
          <w:sz w:val="24"/>
          <w:szCs w:val="24"/>
          <w:u w:val="single"/>
          <w:lang w:eastAsia="ru-RU"/>
        </w:rPr>
        <w:t>чистила</w:t>
      </w:r>
      <w:r w:rsidRPr="004A1716">
        <w:rPr>
          <w:rFonts w:ascii="Times New Roman" w:eastAsia="Times New Roman" w:hAnsi="Times New Roman" w:cs="Times New Roman"/>
          <w:color w:val="040404"/>
          <w:sz w:val="24"/>
          <w:szCs w:val="24"/>
          <w:lang w:eastAsia="ru-RU"/>
        </w:rPr>
        <w:t> от снега), и всё </w:t>
      </w:r>
      <w:r w:rsidRPr="004A1716">
        <w:rPr>
          <w:rFonts w:ascii="Times New Roman" w:eastAsia="Times New Roman" w:hAnsi="Times New Roman" w:cs="Times New Roman"/>
          <w:b/>
          <w:bCs/>
          <w:color w:val="040404"/>
          <w:sz w:val="24"/>
          <w:szCs w:val="24"/>
          <w:u w:val="single"/>
          <w:lang w:eastAsia="ru-RU"/>
        </w:rPr>
        <w:t>ждал</w:t>
      </w:r>
      <w:r w:rsidRPr="004A1716">
        <w:rPr>
          <w:rFonts w:ascii="Times New Roman" w:eastAsia="Times New Roman" w:hAnsi="Times New Roman" w:cs="Times New Roman"/>
          <w:color w:val="040404"/>
          <w:sz w:val="24"/>
          <w:szCs w:val="24"/>
          <w:lang w:eastAsia="ru-RU"/>
        </w:rPr>
        <w:t>], (что </w:t>
      </w:r>
      <w:r w:rsidRPr="004A1716">
        <w:rPr>
          <w:rFonts w:ascii="Times New Roman" w:eastAsia="Times New Roman" w:hAnsi="Times New Roman" w:cs="Times New Roman"/>
          <w:b/>
          <w:bCs/>
          <w:color w:val="040404"/>
          <w:sz w:val="24"/>
          <w:szCs w:val="24"/>
          <w:u w:val="single"/>
          <w:lang w:eastAsia="ru-RU"/>
        </w:rPr>
        <w:t>девочка</w:t>
      </w:r>
      <w:r w:rsidRPr="004A1716">
        <w:rPr>
          <w:rFonts w:ascii="Times New Roman" w:eastAsia="Times New Roman" w:hAnsi="Times New Roman" w:cs="Times New Roman"/>
          <w:b/>
          <w:bCs/>
          <w:color w:val="040404"/>
          <w:sz w:val="24"/>
          <w:szCs w:val="24"/>
          <w:lang w:eastAsia="ru-RU"/>
        </w:rPr>
        <w:t> </w:t>
      </w:r>
      <w:r w:rsidRPr="004A1716">
        <w:rPr>
          <w:rFonts w:ascii="Times New Roman" w:eastAsia="Times New Roman" w:hAnsi="Times New Roman" w:cs="Times New Roman"/>
          <w:color w:val="040404"/>
          <w:sz w:val="24"/>
          <w:szCs w:val="24"/>
          <w:lang w:eastAsia="ru-RU"/>
        </w:rPr>
        <w:t>мне </w:t>
      </w:r>
      <w:r w:rsidRPr="004A1716">
        <w:rPr>
          <w:rFonts w:ascii="Times New Roman" w:eastAsia="Times New Roman" w:hAnsi="Times New Roman" w:cs="Times New Roman"/>
          <w:b/>
          <w:bCs/>
          <w:color w:val="040404"/>
          <w:sz w:val="24"/>
          <w:szCs w:val="24"/>
          <w:u w:val="single"/>
          <w:lang w:eastAsia="ru-RU"/>
        </w:rPr>
        <w:t>скажет</w:t>
      </w:r>
      <w:r w:rsidRPr="004A1716">
        <w:rPr>
          <w:rFonts w:ascii="Times New Roman" w:eastAsia="Times New Roman" w:hAnsi="Times New Roman" w:cs="Times New Roman"/>
          <w:color w:val="040404"/>
          <w:sz w:val="24"/>
          <w:szCs w:val="24"/>
          <w:lang w:eastAsia="ru-RU"/>
        </w:rPr>
        <w:t> ещё что-нибудь).</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(пока - = ), и = ], (что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подчинительной связью, СПП с союзом ПОКА: 1 часть - главная, двусоставная, распространённая, полная, осложнена однородными сказуемыми; 2 часть - придаточная обстоятельственная времени, в интерпозиции, двусоставная, распространённая, полная, не осложнена; 3 часть связана с 1 частью и распространяет её, прикрепляясь к опорному слову союзом ЧТО - придаточная изъяснительная, в постпозиции, двусоставная, распространённая, полная, не осложнена; параллельное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бессоюзного сложного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Ёлки стоят и не шелохнутся</w:t>
      </w:r>
      <w:r w:rsidRPr="004A1716">
        <w:rPr>
          <w:rFonts w:ascii="Times New Roman" w:eastAsia="Times New Roman" w:hAnsi="Times New Roman" w:cs="Times New Roman"/>
          <w:color w:val="040404"/>
          <w:sz w:val="24"/>
          <w:szCs w:val="24"/>
          <w:lang w:eastAsia="ru-RU"/>
        </w:rPr>
        <w:t>], [на ветках подушки снега </w:t>
      </w:r>
      <w:r w:rsidRPr="004A1716">
        <w:rPr>
          <w:rFonts w:ascii="Times New Roman" w:eastAsia="Times New Roman" w:hAnsi="Times New Roman" w:cs="Times New Roman"/>
          <w:b/>
          <w:bCs/>
          <w:color w:val="040404"/>
          <w:sz w:val="24"/>
          <w:szCs w:val="24"/>
          <w:u w:val="single"/>
          <w:lang w:eastAsia="ru-RU"/>
        </w:rPr>
        <w:t>намело</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бессоюзной связью, БСП: 1 часть - двусоставная, нераспространённая, полная, осложнена однородными сказуемыми; 2 часть - односоставная безличная, распространённая, полная, не осложнена, между частями причинные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ногой по ёлке </w:t>
      </w:r>
      <w:r w:rsidRPr="004A1716">
        <w:rPr>
          <w:rFonts w:ascii="Times New Roman" w:eastAsia="Times New Roman" w:hAnsi="Times New Roman" w:cs="Times New Roman"/>
          <w:b/>
          <w:bCs/>
          <w:color w:val="040404"/>
          <w:sz w:val="24"/>
          <w:szCs w:val="24"/>
          <w:u w:val="single"/>
          <w:lang w:eastAsia="ru-RU"/>
        </w:rPr>
        <w:t>ударил</w:t>
      </w:r>
      <w:r w:rsidRPr="004A1716">
        <w:rPr>
          <w:rFonts w:ascii="Times New Roman" w:eastAsia="Times New Roman" w:hAnsi="Times New Roman" w:cs="Times New Roman"/>
          <w:color w:val="040404"/>
          <w:sz w:val="24"/>
          <w:szCs w:val="24"/>
          <w:lang w:eastAsia="ru-RU"/>
        </w:rPr>
        <w:t>] — [целый </w:t>
      </w:r>
      <w:r w:rsidRPr="004A1716">
        <w:rPr>
          <w:rFonts w:ascii="Times New Roman" w:eastAsia="Times New Roman" w:hAnsi="Times New Roman" w:cs="Times New Roman"/>
          <w:b/>
          <w:bCs/>
          <w:color w:val="040404"/>
          <w:sz w:val="24"/>
          <w:szCs w:val="24"/>
          <w:u w:val="single"/>
          <w:lang w:eastAsia="ru-RU"/>
        </w:rPr>
        <w:t>сугроб</w:t>
      </w:r>
      <w:r w:rsidRPr="004A1716">
        <w:rPr>
          <w:rFonts w:ascii="Times New Roman" w:eastAsia="Times New Roman" w:hAnsi="Times New Roman" w:cs="Times New Roman"/>
          <w:color w:val="040404"/>
          <w:sz w:val="24"/>
          <w:szCs w:val="24"/>
          <w:lang w:eastAsia="ru-RU"/>
        </w:rPr>
        <w:t> мне </w:t>
      </w:r>
      <w:r w:rsidRPr="004A1716">
        <w:rPr>
          <w:rFonts w:ascii="Times New Roman" w:eastAsia="Times New Roman" w:hAnsi="Times New Roman" w:cs="Times New Roman"/>
          <w:b/>
          <w:bCs/>
          <w:color w:val="040404"/>
          <w:sz w:val="24"/>
          <w:szCs w:val="24"/>
          <w:u w:val="single"/>
          <w:lang w:eastAsia="ru-RU"/>
        </w:rPr>
        <w:t>свалился</w:t>
      </w:r>
      <w:r w:rsidRPr="004A1716">
        <w:rPr>
          <w:rFonts w:ascii="Times New Roman" w:eastAsia="Times New Roman" w:hAnsi="Times New Roman" w:cs="Times New Roman"/>
          <w:color w:val="040404"/>
          <w:sz w:val="24"/>
          <w:szCs w:val="24"/>
          <w:lang w:eastAsia="ru-RU"/>
        </w:rPr>
        <w:t> на голову].</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бессоюзной связью, БСП: 1 часть - двусоставная, распространённая, полная, не осложнена; 2 часть - двусоставная, распространённая, полная, не осложнена, между частями отношения следствия (результат).</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[А </w:t>
      </w:r>
      <w:r w:rsidRPr="004A1716">
        <w:rPr>
          <w:rFonts w:ascii="Times New Roman" w:eastAsia="Times New Roman" w:hAnsi="Times New Roman" w:cs="Times New Roman"/>
          <w:b/>
          <w:bCs/>
          <w:color w:val="040404"/>
          <w:sz w:val="24"/>
          <w:szCs w:val="24"/>
          <w:u w:val="single"/>
          <w:lang w:eastAsia="ru-RU"/>
        </w:rPr>
        <w:t>бабочки</w:t>
      </w:r>
      <w:r w:rsidRPr="004A1716">
        <w:rPr>
          <w:rFonts w:ascii="Times New Roman" w:eastAsia="Times New Roman" w:hAnsi="Times New Roman" w:cs="Times New Roman"/>
          <w:color w:val="040404"/>
          <w:sz w:val="24"/>
          <w:szCs w:val="24"/>
          <w:lang w:eastAsia="ru-RU"/>
        </w:rPr>
        <w:t> зимой </w:t>
      </w:r>
      <w:r w:rsidRPr="004A1716">
        <w:rPr>
          <w:rFonts w:ascii="Times New Roman" w:eastAsia="Times New Roman" w:hAnsi="Times New Roman" w:cs="Times New Roman"/>
          <w:b/>
          <w:bCs/>
          <w:color w:val="040404"/>
          <w:sz w:val="24"/>
          <w:szCs w:val="24"/>
          <w:u w:val="single"/>
          <w:lang w:eastAsia="ru-RU"/>
        </w:rPr>
        <w:t>не могут спать</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они маленькие и нежные</w:t>
      </w:r>
      <w:r w:rsidRPr="004A1716">
        <w:rPr>
          <w:rFonts w:ascii="Times New Roman" w:eastAsia="Times New Roman" w:hAnsi="Times New Roman" w:cs="Times New Roman"/>
          <w:color w:val="040404"/>
          <w:sz w:val="24"/>
          <w:szCs w:val="24"/>
          <w:lang w:eastAsia="ru-RU"/>
        </w:rPr>
        <w:t>], [сразу </w:t>
      </w:r>
      <w:r w:rsidRPr="004A1716">
        <w:rPr>
          <w:rFonts w:ascii="Times New Roman" w:eastAsia="Times New Roman" w:hAnsi="Times New Roman" w:cs="Times New Roman"/>
          <w:b/>
          <w:bCs/>
          <w:color w:val="040404"/>
          <w:sz w:val="24"/>
          <w:szCs w:val="24"/>
          <w:u w:val="single"/>
          <w:lang w:eastAsia="ru-RU"/>
        </w:rPr>
        <w:t>замёрзнут</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 [ -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связью, БСП: 1 часть - двусоставная, распространённая, полная, не осложнена; 2 часть - двусоставная, нераспространённая, полная, осложнена однородными сказуемыми; 3 часть - двусоставная, распространённая, неполная, не осложнена, между частями отношения пояснительные.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00000"/>
          <w:sz w:val="24"/>
          <w:szCs w:val="24"/>
          <w:u w:val="single"/>
          <w:lang w:eastAsia="ru-RU"/>
        </w:rPr>
        <w:t>Образцы разбора сложного предложения с разными видами связи.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(Когда </w:t>
      </w:r>
      <w:r w:rsidRPr="004A1716">
        <w:rPr>
          <w:rFonts w:ascii="Times New Roman" w:eastAsia="Times New Roman" w:hAnsi="Times New Roman" w:cs="Times New Roman"/>
          <w:b/>
          <w:bCs/>
          <w:color w:val="040404"/>
          <w:sz w:val="24"/>
          <w:szCs w:val="24"/>
          <w:u w:val="single"/>
          <w:lang w:eastAsia="ru-RU"/>
        </w:rPr>
        <w:t>мама</w:t>
      </w:r>
      <w:r w:rsidRPr="004A1716">
        <w:rPr>
          <w:rFonts w:ascii="Times New Roman" w:eastAsia="Times New Roman" w:hAnsi="Times New Roman" w:cs="Times New Roman"/>
          <w:color w:val="040404"/>
          <w:sz w:val="24"/>
          <w:szCs w:val="24"/>
          <w:lang w:eastAsia="ru-RU"/>
        </w:rPr>
        <w:t> с работы </w:t>
      </w:r>
      <w:r w:rsidRPr="004A1716">
        <w:rPr>
          <w:rFonts w:ascii="Times New Roman" w:eastAsia="Times New Roman" w:hAnsi="Times New Roman" w:cs="Times New Roman"/>
          <w:b/>
          <w:bCs/>
          <w:color w:val="040404"/>
          <w:sz w:val="24"/>
          <w:szCs w:val="24"/>
          <w:u w:val="single"/>
          <w:lang w:eastAsia="ru-RU"/>
        </w:rPr>
        <w:t>пришла</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Галя</w:t>
      </w:r>
      <w:r w:rsidRPr="004A1716">
        <w:rPr>
          <w:rFonts w:ascii="Times New Roman" w:eastAsia="Times New Roman" w:hAnsi="Times New Roman" w:cs="Times New Roman"/>
          <w:color w:val="040404"/>
          <w:sz w:val="24"/>
          <w:szCs w:val="24"/>
          <w:lang w:eastAsia="ru-RU"/>
        </w:rPr>
        <w:t> ей ничего </w:t>
      </w:r>
      <w:r w:rsidRPr="004A1716">
        <w:rPr>
          <w:rFonts w:ascii="Times New Roman" w:eastAsia="Times New Roman" w:hAnsi="Times New Roman" w:cs="Times New Roman"/>
          <w:b/>
          <w:bCs/>
          <w:color w:val="040404"/>
          <w:sz w:val="24"/>
          <w:szCs w:val="24"/>
          <w:u w:val="single"/>
          <w:lang w:eastAsia="ru-RU"/>
        </w:rPr>
        <w:t>не рассказала</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тоже].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(Когда - = ), [ - = ],  и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lastRenderedPageBreak/>
        <w:t>Предложение повествовательное, невосклицательное, сложное, состоит из 3 частей, связанных подчинительной и сочинительной связью, СПП и ССП: 1 часть - придаточная обстоятельственная времени, в препозиции, прикреплена союзом КОГДА, двусоставная, распространённая, полная,  не осложнена; 2 часть - главная для 1 части, двусоставная, распространённая, полная, не осложнена; 3 часть - двусоставная, нераспространённая, неполная, не осложнена, прикреплена одиночным сочинительным союзом И, присоединительные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[Это у паука-серебрянки такой </w:t>
      </w:r>
      <w:r w:rsidRPr="004A1716">
        <w:rPr>
          <w:rFonts w:ascii="Times New Roman" w:eastAsia="Times New Roman" w:hAnsi="Times New Roman" w:cs="Times New Roman"/>
          <w:b/>
          <w:bCs/>
          <w:color w:val="040404"/>
          <w:sz w:val="24"/>
          <w:szCs w:val="24"/>
          <w:u w:val="single"/>
          <w:lang w:eastAsia="ru-RU"/>
        </w:rPr>
        <w:t>домик</w:t>
      </w:r>
      <w:r w:rsidRPr="004A1716">
        <w:rPr>
          <w:rFonts w:ascii="Times New Roman" w:eastAsia="Times New Roman" w:hAnsi="Times New Roman" w:cs="Times New Roman"/>
          <w:color w:val="040404"/>
          <w:sz w:val="24"/>
          <w:szCs w:val="24"/>
          <w:lang w:eastAsia="ru-RU"/>
        </w:rPr>
        <w:t> под водой], и [там </w:t>
      </w:r>
      <w:r w:rsidRPr="004A1716">
        <w:rPr>
          <w:rFonts w:ascii="Times New Roman" w:eastAsia="Times New Roman" w:hAnsi="Times New Roman" w:cs="Times New Roman"/>
          <w:b/>
          <w:bCs/>
          <w:color w:val="040404"/>
          <w:sz w:val="24"/>
          <w:szCs w:val="24"/>
          <w:u w:val="single"/>
          <w:lang w:eastAsia="ru-RU"/>
        </w:rPr>
        <w:t>паучата живут</w:t>
      </w:r>
      <w:r w:rsidRPr="004A1716">
        <w:rPr>
          <w:rFonts w:ascii="Times New Roman" w:eastAsia="Times New Roman" w:hAnsi="Times New Roman" w:cs="Times New Roman"/>
          <w:color w:val="040404"/>
          <w:sz w:val="24"/>
          <w:szCs w:val="24"/>
          <w:lang w:eastAsia="ru-RU"/>
        </w:rPr>
        <w:t>], [вот </w:t>
      </w:r>
      <w:r w:rsidRPr="004A1716">
        <w:rPr>
          <w:rFonts w:ascii="Times New Roman" w:eastAsia="Times New Roman" w:hAnsi="Times New Roman" w:cs="Times New Roman"/>
          <w:b/>
          <w:bCs/>
          <w:color w:val="040404"/>
          <w:sz w:val="24"/>
          <w:szCs w:val="24"/>
          <w:u w:val="single"/>
          <w:lang w:eastAsia="ru-RU"/>
        </w:rPr>
        <w:t>он</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носит</w:t>
      </w:r>
      <w:r w:rsidRPr="004A1716">
        <w:rPr>
          <w:rFonts w:ascii="Times New Roman" w:eastAsia="Times New Roman" w:hAnsi="Times New Roman" w:cs="Times New Roman"/>
          <w:color w:val="040404"/>
          <w:sz w:val="24"/>
          <w:szCs w:val="24"/>
          <w:lang w:eastAsia="ru-RU"/>
        </w:rPr>
        <w:t> им воздух].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и бессоюзной связью, ССП и БСП: 1 часть - двусоставная, распространённая, неполная, не осложнена; 2 часть - двусоставная, распространённая, полная, не осложнена, прикреплена одиночным сочинительным союзом И; 3 часть - двусоставная, распространённая, полная, не осложнена, между частями причинно-следственные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Мы пили</w:t>
      </w:r>
      <w:r w:rsidRPr="004A1716">
        <w:rPr>
          <w:rFonts w:ascii="Times New Roman" w:eastAsia="Times New Roman" w:hAnsi="Times New Roman" w:cs="Times New Roman"/>
          <w:color w:val="040404"/>
          <w:sz w:val="24"/>
          <w:szCs w:val="24"/>
          <w:lang w:eastAsia="ru-RU"/>
        </w:rPr>
        <w:t> чай], а [</w:t>
      </w:r>
      <w:r w:rsidRPr="004A1716">
        <w:rPr>
          <w:rFonts w:ascii="Times New Roman" w:eastAsia="Times New Roman" w:hAnsi="Times New Roman" w:cs="Times New Roman"/>
          <w:b/>
          <w:bCs/>
          <w:color w:val="040404"/>
          <w:sz w:val="24"/>
          <w:szCs w:val="24"/>
          <w:u w:val="single"/>
          <w:lang w:eastAsia="ru-RU"/>
        </w:rPr>
        <w:t>узбек рассказывал</w:t>
      </w:r>
      <w:r w:rsidRPr="004A1716">
        <w:rPr>
          <w:rFonts w:ascii="Times New Roman" w:eastAsia="Times New Roman" w:hAnsi="Times New Roman" w:cs="Times New Roman"/>
          <w:color w:val="040404"/>
          <w:sz w:val="24"/>
          <w:szCs w:val="24"/>
          <w:lang w:eastAsia="ru-RU"/>
        </w:rPr>
        <w:t>], (что и </w:t>
      </w:r>
      <w:r w:rsidRPr="004A1716">
        <w:rPr>
          <w:rFonts w:ascii="Times New Roman" w:eastAsia="Times New Roman" w:hAnsi="Times New Roman" w:cs="Times New Roman"/>
          <w:b/>
          <w:bCs/>
          <w:color w:val="040404"/>
          <w:sz w:val="24"/>
          <w:szCs w:val="24"/>
          <w:u w:val="single"/>
          <w:lang w:eastAsia="ru-RU"/>
        </w:rPr>
        <w:t>дед</w:t>
      </w:r>
      <w:r w:rsidRPr="004A1716">
        <w:rPr>
          <w:rFonts w:ascii="Times New Roman" w:eastAsia="Times New Roman" w:hAnsi="Times New Roman" w:cs="Times New Roman"/>
          <w:color w:val="040404"/>
          <w:sz w:val="24"/>
          <w:szCs w:val="24"/>
          <w:lang w:eastAsia="ru-RU"/>
        </w:rPr>
        <w:t> его, и </w:t>
      </w:r>
      <w:r w:rsidRPr="004A1716">
        <w:rPr>
          <w:rFonts w:ascii="Times New Roman" w:eastAsia="Times New Roman" w:hAnsi="Times New Roman" w:cs="Times New Roman"/>
          <w:b/>
          <w:bCs/>
          <w:color w:val="040404"/>
          <w:sz w:val="24"/>
          <w:szCs w:val="24"/>
          <w:u w:val="single"/>
          <w:lang w:eastAsia="ru-RU"/>
        </w:rPr>
        <w:t>прадед</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u w:val="single"/>
          <w:lang w:eastAsia="ru-RU"/>
        </w:rPr>
        <w:t>все были гончары</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а [- = ], (что и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и подчинительной связью, ССП и СПП: 1 часть - двусоставная, распространённая, полная, не осложнена; 2 часть - двусоставная, нераспространённая, полная, не осложнена, прикреплена сочинительным противительным союзом А; 3 часть - придаточная изъяснительная, в постпозиции, прикреплена союзом ЧТО, двусоставная, распространённая, полная, осложнена однородными подлежащими с обобщающим словом.</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Интересно</w:t>
      </w:r>
      <w:r w:rsidRPr="004A1716">
        <w:rPr>
          <w:rFonts w:ascii="Times New Roman" w:eastAsia="Times New Roman" w:hAnsi="Times New Roman" w:cs="Times New Roman"/>
          <w:color w:val="040404"/>
          <w:sz w:val="24"/>
          <w:szCs w:val="24"/>
          <w:lang w:eastAsia="ru-RU"/>
        </w:rPr>
        <w:t> мне </w:t>
      </w:r>
      <w:r w:rsidRPr="004A1716">
        <w:rPr>
          <w:rFonts w:ascii="Times New Roman" w:eastAsia="Times New Roman" w:hAnsi="Times New Roman" w:cs="Times New Roman"/>
          <w:b/>
          <w:bCs/>
          <w:color w:val="040404"/>
          <w:sz w:val="24"/>
          <w:szCs w:val="24"/>
          <w:u w:val="single"/>
          <w:lang w:eastAsia="ru-RU"/>
        </w:rPr>
        <w:t>стало</w:t>
      </w:r>
      <w:r w:rsidRPr="004A1716">
        <w:rPr>
          <w:rFonts w:ascii="Times New Roman" w:eastAsia="Times New Roman" w:hAnsi="Times New Roman" w:cs="Times New Roman"/>
          <w:color w:val="040404"/>
          <w:sz w:val="24"/>
          <w:szCs w:val="24"/>
          <w:lang w:eastAsia="ru-RU"/>
        </w:rPr>
        <w:t>]: [простую свинку </w:t>
      </w:r>
      <w:r w:rsidRPr="004A1716">
        <w:rPr>
          <w:rFonts w:ascii="Times New Roman" w:eastAsia="Times New Roman" w:hAnsi="Times New Roman" w:cs="Times New Roman"/>
          <w:b/>
          <w:bCs/>
          <w:color w:val="040404"/>
          <w:sz w:val="24"/>
          <w:szCs w:val="24"/>
          <w:u w:val="single"/>
          <w:lang w:eastAsia="ru-RU"/>
        </w:rPr>
        <w:t>я знаю</w:t>
      </w:r>
      <w:r w:rsidRPr="004A1716">
        <w:rPr>
          <w:rFonts w:ascii="Times New Roman" w:eastAsia="Times New Roman" w:hAnsi="Times New Roman" w:cs="Times New Roman"/>
          <w:color w:val="040404"/>
          <w:sz w:val="24"/>
          <w:szCs w:val="24"/>
          <w:lang w:eastAsia="ru-RU"/>
        </w:rPr>
        <w:t>], а [морскую никогда </w:t>
      </w:r>
      <w:r w:rsidRPr="004A1716">
        <w:rPr>
          <w:rFonts w:ascii="Times New Roman" w:eastAsia="Times New Roman" w:hAnsi="Times New Roman" w:cs="Times New Roman"/>
          <w:b/>
          <w:bCs/>
          <w:color w:val="040404"/>
          <w:sz w:val="24"/>
          <w:szCs w:val="24"/>
          <w:u w:val="single"/>
          <w:lang w:eastAsia="ru-RU"/>
        </w:rPr>
        <w:t>не видел</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 : [- = ], а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и сочинительной связью, БСП и ССП: 1 часть - односоставная безличная, распространённая, полная; 2 часть - двусоставная, распространённая, полная, не осложнена, между частями пояснительные отношения; 3 часть - двусоставная, распространённая, неполная, не осложнена, соединена с помощью противительного союза А, отношения противопоставления.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Сел Серёжа</w:t>
      </w:r>
      <w:r w:rsidRPr="004A1716">
        <w:rPr>
          <w:rFonts w:ascii="Times New Roman" w:eastAsia="Times New Roman" w:hAnsi="Times New Roman" w:cs="Times New Roman"/>
          <w:color w:val="040404"/>
          <w:sz w:val="24"/>
          <w:szCs w:val="24"/>
          <w:lang w:eastAsia="ru-RU"/>
        </w:rPr>
        <w:t> в машину], [</w:t>
      </w:r>
      <w:r w:rsidRPr="004A1716">
        <w:rPr>
          <w:rFonts w:ascii="Times New Roman" w:eastAsia="Times New Roman" w:hAnsi="Times New Roman" w:cs="Times New Roman"/>
          <w:b/>
          <w:bCs/>
          <w:color w:val="040404"/>
          <w:sz w:val="24"/>
          <w:szCs w:val="24"/>
          <w:u w:val="single"/>
          <w:lang w:eastAsia="ru-RU"/>
        </w:rPr>
        <w:t>мама</w:t>
      </w:r>
      <w:r w:rsidRPr="004A1716">
        <w:rPr>
          <w:rFonts w:ascii="Times New Roman" w:eastAsia="Times New Roman" w:hAnsi="Times New Roman" w:cs="Times New Roman"/>
          <w:color w:val="040404"/>
          <w:sz w:val="24"/>
          <w:szCs w:val="24"/>
          <w:lang w:eastAsia="ru-RU"/>
        </w:rPr>
        <w:t> его плащом </w:t>
      </w:r>
      <w:r w:rsidRPr="004A1716">
        <w:rPr>
          <w:rFonts w:ascii="Times New Roman" w:eastAsia="Times New Roman" w:hAnsi="Times New Roman" w:cs="Times New Roman"/>
          <w:b/>
          <w:bCs/>
          <w:color w:val="040404"/>
          <w:sz w:val="24"/>
          <w:szCs w:val="24"/>
          <w:u w:val="single"/>
          <w:lang w:eastAsia="ru-RU"/>
        </w:rPr>
        <w:t>укрыла</w:t>
      </w:r>
      <w:r w:rsidRPr="004A1716">
        <w:rPr>
          <w:rFonts w:ascii="Times New Roman" w:eastAsia="Times New Roman" w:hAnsi="Times New Roman" w:cs="Times New Roman"/>
          <w:color w:val="040404"/>
          <w:sz w:val="24"/>
          <w:szCs w:val="24"/>
          <w:lang w:eastAsia="ru-RU"/>
        </w:rPr>
        <w:t>], (потому что </w:t>
      </w:r>
      <w:r w:rsidRPr="004A1716">
        <w:rPr>
          <w:rFonts w:ascii="Times New Roman" w:eastAsia="Times New Roman" w:hAnsi="Times New Roman" w:cs="Times New Roman"/>
          <w:b/>
          <w:bCs/>
          <w:color w:val="040404"/>
          <w:sz w:val="24"/>
          <w:szCs w:val="24"/>
          <w:u w:val="single"/>
          <w:lang w:eastAsia="ru-RU"/>
        </w:rPr>
        <w:t>дождь начал капать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 ]</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(потому что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и подчинительной связью, БСП и СПП: 1 часть - двусоставная, распространённая, полная,  не осложнена; 2 часть - главная для 3 части, двусоставная, распространённая, полная, не осложнена; 3 часть - придаточная обстоятельственная причины, в постпозиции, прикреплена союзом ПОТОМУ ЧТО, двусоставная, нераспространённая,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[Весной, (когда </w:t>
      </w:r>
      <w:r w:rsidRPr="004A1716">
        <w:rPr>
          <w:rFonts w:ascii="Times New Roman" w:eastAsia="Times New Roman" w:hAnsi="Times New Roman" w:cs="Times New Roman"/>
          <w:b/>
          <w:bCs/>
          <w:color w:val="040404"/>
          <w:sz w:val="24"/>
          <w:szCs w:val="24"/>
          <w:u w:val="single"/>
          <w:lang w:eastAsia="ru-RU"/>
        </w:rPr>
        <w:t>снег растаял</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лес стал зелёный</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я проснулся</w:t>
      </w:r>
      <w:r w:rsidRPr="004A1716">
        <w:rPr>
          <w:rFonts w:ascii="Times New Roman" w:eastAsia="Times New Roman" w:hAnsi="Times New Roman" w:cs="Times New Roman"/>
          <w:color w:val="040404"/>
          <w:sz w:val="24"/>
          <w:szCs w:val="24"/>
          <w:lang w:eastAsia="ru-RU"/>
        </w:rPr>
        <w:t> утром и </w:t>
      </w:r>
      <w:r w:rsidRPr="004A1716">
        <w:rPr>
          <w:rFonts w:ascii="Times New Roman" w:eastAsia="Times New Roman" w:hAnsi="Times New Roman" w:cs="Times New Roman"/>
          <w:b/>
          <w:bCs/>
          <w:color w:val="040404"/>
          <w:sz w:val="24"/>
          <w:szCs w:val="24"/>
          <w:u w:val="single"/>
          <w:lang w:eastAsia="ru-RU"/>
        </w:rPr>
        <w:t>слышу</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кто-то шуршит</w:t>
      </w:r>
      <w:r w:rsidRPr="004A1716">
        <w:rPr>
          <w:rFonts w:ascii="Times New Roman" w:eastAsia="Times New Roman" w:hAnsi="Times New Roman" w:cs="Times New Roman"/>
          <w:color w:val="040404"/>
          <w:sz w:val="24"/>
          <w:szCs w:val="24"/>
          <w:lang w:eastAsia="ru-RU"/>
        </w:rPr>
        <w:t> под кроватью].</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(когда - = ) и ( - = ),  - = и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4 частей, связанных подчинительной и бессоюзной связью, СПП и БСП: 1 часть - главная для 2 и 3 частей, двусоставная, распространённая, полная, осложнена однородными сказуемыми; 2 и 3 части - придаточные обстоятельственные времени, в интерпозиции, прикреплены союзом КОГДА, двусоставные, нераспространённые, полные, не осложнены, однородное подчинение; 4 часть - двусоставная, распространённая, полная, не осложнена, дополнительные отношения.</w:t>
      </w:r>
    </w:p>
    <w:p w:rsidR="00690969" w:rsidRDefault="00690969"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Pr="004A1716" w:rsidRDefault="004A1716" w:rsidP="00690969">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Лекция№</w:t>
      </w:r>
      <w:r w:rsidR="00690969">
        <w:rPr>
          <w:rFonts w:ascii="Times New Roman" w:eastAsia="Times New Roman" w:hAnsi="Times New Roman" w:cs="Times New Roman"/>
          <w:b/>
          <w:color w:val="000000"/>
          <w:sz w:val="24"/>
          <w:szCs w:val="24"/>
          <w:lang w:eastAsia="ru-RU"/>
        </w:rPr>
        <w:t>16.</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Тема: Бессоюзное сложное предложение.</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Синтаксический разбор бессоюзных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Бессоюзным сложным предложением</w:t>
      </w:r>
      <w:r w:rsidRPr="004A1716">
        <w:rPr>
          <w:rFonts w:ascii="Times New Roman" w:eastAsia="Times New Roman" w:hAnsi="Times New Roman" w:cs="Times New Roman"/>
          <w:sz w:val="24"/>
          <w:szCs w:val="24"/>
          <w:lang w:eastAsia="ru-RU"/>
        </w:rPr>
        <w:t> называется такое предложение, в котором образующие его части связаны между собой^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по смыслу,</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интонационно,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порядком расположения частей,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видо-временными формами глаголов-сказуемых.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Смысловая связь</w:t>
      </w:r>
      <w:r w:rsidRPr="004A1716">
        <w:rPr>
          <w:rFonts w:ascii="Times New Roman" w:eastAsia="Times New Roman" w:hAnsi="Times New Roman" w:cs="Times New Roman"/>
          <w:sz w:val="24"/>
          <w:szCs w:val="24"/>
          <w:lang w:eastAsia="ru-RU"/>
        </w:rPr>
        <w:t> выражается в том, что части предложения, входящие в состав бессоюзного сложного предложения, образуют единое целостное высказывание.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Наступил вечер, шел дождь, с севера прерывисто дул ветер.</w:t>
      </w:r>
      <w:r w:rsidRPr="004A1716">
        <w:rPr>
          <w:rFonts w:ascii="Times New Roman" w:eastAsia="Times New Roman" w:hAnsi="Times New Roman" w:cs="Times New Roman"/>
          <w:sz w:val="24"/>
          <w:szCs w:val="24"/>
          <w:lang w:eastAsia="ru-RU"/>
        </w:rPr>
        <w:t> (М. Г.). В этом сложном предложении рисуется общая картина, детали которой обозначены посредством перечисления частей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Интонационная связь</w:t>
      </w:r>
      <w:r w:rsidRPr="004A1716">
        <w:rPr>
          <w:rFonts w:ascii="Times New Roman" w:eastAsia="Times New Roman" w:hAnsi="Times New Roman" w:cs="Times New Roman"/>
          <w:sz w:val="24"/>
          <w:szCs w:val="24"/>
          <w:lang w:eastAsia="ru-RU"/>
        </w:rPr>
        <w:t> частей сложного предложения имеет различный характер: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Это может быть интонация перечисления.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Заунывный ветер гонит стаю туч на край небес, ель надломленная стонет, глухо шепчет темный лес. </w:t>
      </w:r>
      <w:r w:rsidRPr="004A1716">
        <w:rPr>
          <w:rFonts w:ascii="Times New Roman" w:eastAsia="Times New Roman" w:hAnsi="Times New Roman" w:cs="Times New Roman"/>
          <w:sz w:val="24"/>
          <w:szCs w:val="24"/>
          <w:lang w:eastAsia="ru-RU"/>
        </w:rPr>
        <w:t>(Н.)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противопоставления.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Служить бы рад - прислуживаться тошно.</w:t>
      </w:r>
      <w:r w:rsidRPr="004A1716">
        <w:rPr>
          <w:rFonts w:ascii="Times New Roman" w:eastAsia="Times New Roman" w:hAnsi="Times New Roman" w:cs="Times New Roman"/>
          <w:sz w:val="24"/>
          <w:szCs w:val="24"/>
          <w:lang w:eastAsia="ru-RU"/>
        </w:rPr>
        <w:t> (Гр.);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пояснения.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Страшная мысль мелькнула в уме моем: я вообразил ее в руках разбойников.</w:t>
      </w:r>
      <w:r w:rsidRPr="004A1716">
        <w:rPr>
          <w:rFonts w:ascii="Times New Roman" w:eastAsia="Times New Roman" w:hAnsi="Times New Roman" w:cs="Times New Roman"/>
          <w:sz w:val="24"/>
          <w:szCs w:val="24"/>
          <w:lang w:eastAsia="ru-RU"/>
        </w:rPr>
        <w:t>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предупреждения.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Вдруг я чувствую: кто-то берет меня за плечо и толкает.</w:t>
      </w:r>
      <w:r w:rsidRPr="004A1716">
        <w:rPr>
          <w:rFonts w:ascii="Times New Roman" w:eastAsia="Times New Roman" w:hAnsi="Times New Roman" w:cs="Times New Roman"/>
          <w:sz w:val="24"/>
          <w:szCs w:val="24"/>
          <w:lang w:eastAsia="ru-RU"/>
        </w:rPr>
        <w:t>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обусловленности.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Любишь кататься - люби и саночки возить.</w:t>
      </w:r>
      <w:r w:rsidRPr="004A1716">
        <w:rPr>
          <w:rFonts w:ascii="Times New Roman" w:eastAsia="Times New Roman" w:hAnsi="Times New Roman" w:cs="Times New Roman"/>
          <w:sz w:val="24"/>
          <w:szCs w:val="24"/>
          <w:lang w:eastAsia="ru-RU"/>
        </w:rPr>
        <w:t> (посл.) и др.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Порядок расположения </w:t>
      </w:r>
      <w:r w:rsidRPr="004A1716">
        <w:rPr>
          <w:rFonts w:ascii="Times New Roman" w:eastAsia="Times New Roman" w:hAnsi="Times New Roman" w:cs="Times New Roman"/>
          <w:sz w:val="24"/>
          <w:szCs w:val="24"/>
          <w:lang w:eastAsia="ru-RU"/>
        </w:rPr>
        <w:t>частей в составе бессоюзного сложного предложения является средством выражения смысловых отношений между ними.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Стало прохладно: наступил вечер</w:t>
      </w:r>
      <w:r w:rsidRPr="004A1716">
        <w:rPr>
          <w:rFonts w:ascii="Times New Roman" w:eastAsia="Times New Roman" w:hAnsi="Times New Roman" w:cs="Times New Roman"/>
          <w:sz w:val="24"/>
          <w:szCs w:val="24"/>
          <w:lang w:eastAsia="ru-RU"/>
        </w:rPr>
        <w:t> (причина указывается во второй части, следствие - в первой; между частями можно вставить причинный союз потому что). - </w:t>
      </w:r>
      <w:r w:rsidRPr="004A1716">
        <w:rPr>
          <w:rFonts w:ascii="Times New Roman" w:eastAsia="Times New Roman" w:hAnsi="Times New Roman" w:cs="Times New Roman"/>
          <w:i/>
          <w:iCs/>
          <w:sz w:val="24"/>
          <w:szCs w:val="24"/>
          <w:lang w:eastAsia="ru-RU"/>
        </w:rPr>
        <w:t>Наступил вечер - стало прохладно</w:t>
      </w:r>
      <w:r w:rsidRPr="004A1716">
        <w:rPr>
          <w:rFonts w:ascii="Times New Roman" w:eastAsia="Times New Roman" w:hAnsi="Times New Roman" w:cs="Times New Roman"/>
          <w:sz w:val="24"/>
          <w:szCs w:val="24"/>
          <w:lang w:eastAsia="ru-RU"/>
        </w:rPr>
        <w:t> (при перестановке причинно-следственные отношения с временным оттенком выражены по-другому: причина указана в первой части предложения, следствие - во второй; между ними можно вставить наречие поэтому).</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lastRenderedPageBreak/>
        <w:t>Средством связи частей предложений</w:t>
      </w:r>
      <w:r w:rsidRPr="004A1716">
        <w:rPr>
          <w:rFonts w:ascii="Times New Roman" w:eastAsia="Times New Roman" w:hAnsi="Times New Roman" w:cs="Times New Roman"/>
          <w:sz w:val="24"/>
          <w:szCs w:val="24"/>
          <w:lang w:eastAsia="ru-RU"/>
        </w:rPr>
        <w:t> в составе бессоюзного сложного предложения служат также </w:t>
      </w:r>
      <w:r w:rsidRPr="004A1716">
        <w:rPr>
          <w:rFonts w:ascii="Times New Roman" w:eastAsia="Times New Roman" w:hAnsi="Times New Roman" w:cs="Times New Roman"/>
          <w:b/>
          <w:bCs/>
          <w:i/>
          <w:iCs/>
          <w:sz w:val="24"/>
          <w:szCs w:val="24"/>
          <w:lang w:eastAsia="ru-RU"/>
        </w:rPr>
        <w:t>формы времени, вида и наклонения глагола</w:t>
      </w:r>
      <w:r w:rsidRPr="004A1716">
        <w:rPr>
          <w:rFonts w:ascii="Times New Roman" w:eastAsia="Times New Roman" w:hAnsi="Times New Roman" w:cs="Times New Roman"/>
          <w:sz w:val="24"/>
          <w:szCs w:val="24"/>
          <w:lang w:eastAsia="ru-RU"/>
        </w:rPr>
        <w:t> в них. Так, для обозначения временной или пространственной связи между явлениями обычно употребляются однородные глагольные формы.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По дереву лодки неугомонно стучал дождь, мягкий шум его наводил на грустные мысли</w:t>
      </w:r>
      <w:r w:rsidRPr="004A1716">
        <w:rPr>
          <w:rFonts w:ascii="Times New Roman" w:eastAsia="Times New Roman" w:hAnsi="Times New Roman" w:cs="Times New Roman"/>
          <w:sz w:val="24"/>
          <w:szCs w:val="24"/>
          <w:lang w:eastAsia="ru-RU"/>
        </w:rPr>
        <w:t> (М. Г.); </w:t>
      </w:r>
      <w:r w:rsidRPr="004A1716">
        <w:rPr>
          <w:rFonts w:ascii="Times New Roman" w:eastAsia="Times New Roman" w:hAnsi="Times New Roman" w:cs="Times New Roman"/>
          <w:i/>
          <w:iCs/>
          <w:sz w:val="24"/>
          <w:szCs w:val="24"/>
          <w:lang w:eastAsia="ru-RU"/>
        </w:rPr>
        <w:t>В поле чистом серебрится снег волнистый и рябой, светит месяц, тройка мчится по дороге столбовой</w:t>
      </w:r>
      <w:r w:rsidRPr="004A1716">
        <w:rPr>
          <w:rFonts w:ascii="Times New Roman" w:eastAsia="Times New Roman" w:hAnsi="Times New Roman" w:cs="Times New Roman"/>
          <w:sz w:val="24"/>
          <w:szCs w:val="24"/>
          <w:lang w:eastAsia="ru-RU"/>
        </w:rPr>
        <w:t> (П.); </w:t>
      </w:r>
      <w:r w:rsidRPr="004A1716">
        <w:rPr>
          <w:rFonts w:ascii="Times New Roman" w:eastAsia="Times New Roman" w:hAnsi="Times New Roman" w:cs="Times New Roman"/>
          <w:i/>
          <w:iCs/>
          <w:sz w:val="24"/>
          <w:szCs w:val="24"/>
          <w:lang w:eastAsia="ru-RU"/>
        </w:rPr>
        <w:t>Налево чернело глубокое ущелье; за ним и впереди нас темно-синие вершины гор, изрытые морщинами, покрытые слоями снега, рисовались на бледном небосклоне, еще сохраняющем последний отблеск зари</w:t>
      </w:r>
      <w:r w:rsidRPr="004A1716">
        <w:rPr>
          <w:rFonts w:ascii="Times New Roman" w:eastAsia="Times New Roman" w:hAnsi="Times New Roman" w:cs="Times New Roman"/>
          <w:sz w:val="24"/>
          <w:szCs w:val="24"/>
          <w:lang w:eastAsia="ru-RU"/>
        </w:rPr>
        <w:t> (Л.).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Виды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Различаются две основные разновидности бессоюзных сложных предложений: </w:t>
      </w:r>
      <w:r w:rsidRPr="004A1716">
        <w:rPr>
          <w:rFonts w:ascii="Times New Roman" w:eastAsia="Times New Roman" w:hAnsi="Times New Roman" w:cs="Times New Roman"/>
          <w:b/>
          <w:bCs/>
          <w:sz w:val="24"/>
          <w:szCs w:val="24"/>
          <w:lang w:eastAsia="ru-RU"/>
        </w:rPr>
        <w:t>соотносительные с союзными сложными предложениями</w:t>
      </w:r>
      <w:r w:rsidRPr="004A1716">
        <w:rPr>
          <w:rFonts w:ascii="Times New Roman" w:eastAsia="Times New Roman" w:hAnsi="Times New Roman" w:cs="Times New Roman"/>
          <w:sz w:val="24"/>
          <w:szCs w:val="24"/>
          <w:lang w:eastAsia="ru-RU"/>
        </w:rPr>
        <w:t> и </w:t>
      </w:r>
      <w:r w:rsidRPr="004A1716">
        <w:rPr>
          <w:rFonts w:ascii="Times New Roman" w:eastAsia="Times New Roman" w:hAnsi="Times New Roman" w:cs="Times New Roman"/>
          <w:b/>
          <w:bCs/>
          <w:sz w:val="24"/>
          <w:szCs w:val="24"/>
          <w:lang w:eastAsia="ru-RU"/>
        </w:rPr>
        <w:t>несоотносительные с ними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второго типа встречаются сравнительно редко, гораздо распространеннее предложения первого типа, которые в свою очередь подразделяются на две группы: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w:t>
      </w:r>
      <w:r w:rsidRPr="004A1716">
        <w:rPr>
          <w:rFonts w:ascii="Times New Roman" w:eastAsia="Times New Roman" w:hAnsi="Times New Roman" w:cs="Times New Roman"/>
          <w:b/>
          <w:bCs/>
          <w:i/>
          <w:iCs/>
          <w:sz w:val="24"/>
          <w:szCs w:val="24"/>
          <w:lang w:eastAsia="ru-RU"/>
        </w:rPr>
        <w:t>бессоюзные сложные предложения однородного состава</w:t>
      </w:r>
      <w:r w:rsidRPr="004A1716">
        <w:rPr>
          <w:rFonts w:ascii="Times New Roman" w:eastAsia="Times New Roman" w:hAnsi="Times New Roman" w:cs="Times New Roman"/>
          <w:sz w:val="24"/>
          <w:szCs w:val="24"/>
          <w:lang w:eastAsia="ru-RU"/>
        </w:rPr>
        <w:t> (с однотипными частями)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w:t>
      </w:r>
      <w:r w:rsidRPr="004A1716">
        <w:rPr>
          <w:rFonts w:ascii="Times New Roman" w:eastAsia="Times New Roman" w:hAnsi="Times New Roman" w:cs="Times New Roman"/>
          <w:b/>
          <w:bCs/>
          <w:i/>
          <w:iCs/>
          <w:sz w:val="24"/>
          <w:szCs w:val="24"/>
          <w:lang w:eastAsia="ru-RU"/>
        </w:rPr>
        <w:t>бессоюзные сложные предложения неоднородного состава</w:t>
      </w:r>
      <w:r w:rsidRPr="004A1716">
        <w:rPr>
          <w:rFonts w:ascii="Times New Roman" w:eastAsia="Times New Roman" w:hAnsi="Times New Roman" w:cs="Times New Roman"/>
          <w:sz w:val="24"/>
          <w:szCs w:val="24"/>
          <w:lang w:eastAsia="ru-RU"/>
        </w:rPr>
        <w:t> (с разнотипными частями).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первую группу входят предложения, приближающиеся по выражаемым ими значениям и по некоторым структурным признакам к </w:t>
      </w:r>
      <w:hyperlink r:id="rId115" w:tgtFrame="_blank" w:tooltip="Сложносочиненное предложение" w:history="1">
        <w:r w:rsidRPr="004A1716">
          <w:rPr>
            <w:rFonts w:ascii="Times New Roman" w:eastAsia="Calibri" w:hAnsi="Times New Roman" w:cs="Times New Roman"/>
            <w:sz w:val="24"/>
            <w:szCs w:val="24"/>
            <w:u w:val="single"/>
            <w:lang w:eastAsia="ru-RU"/>
          </w:rPr>
          <w:t>сложносочиненным предложениям</w:t>
        </w:r>
      </w:hyperlink>
      <w:r w:rsidRPr="004A1716">
        <w:rPr>
          <w:rFonts w:ascii="Times New Roman" w:eastAsia="Times New Roman" w:hAnsi="Times New Roman" w:cs="Times New Roman"/>
          <w:sz w:val="24"/>
          <w:szCs w:val="24"/>
          <w:lang w:eastAsia="ru-RU"/>
        </w:rPr>
        <w:t>: как в тех, так и в других выражаются временные отношения (одновременность или последовательность явлений, событий), отношения сопоставления или противопоставления действий и т.п.; как тем, так и другим присуща перечислительная интонация, интонация сопоставления и др.; как у тех, так и у других входящие в их состав части предложения обычно имеют однородные формы сказуемых и т.д.</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Отсырела земля, запотели листья, кое-где стали раздаваться живые звуки, голоса</w:t>
      </w:r>
      <w:r w:rsidRPr="004A1716">
        <w:rPr>
          <w:rFonts w:ascii="Times New Roman" w:eastAsia="Times New Roman" w:hAnsi="Times New Roman" w:cs="Times New Roman"/>
          <w:sz w:val="24"/>
          <w:szCs w:val="24"/>
          <w:lang w:eastAsia="ru-RU"/>
        </w:rPr>
        <w:t>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предложения, входящие в состав этого бессоюзного сложного предложения, связаны между собой одновременностью описываемых явлений, характеризующих наступление утра, перечислительной интонацией, однотипными видо-временными формами глаголов-сказуемых.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сложносочиненное предложение: </w:t>
      </w:r>
      <w:r w:rsidRPr="004A1716">
        <w:rPr>
          <w:rFonts w:ascii="Times New Roman" w:eastAsia="Times New Roman" w:hAnsi="Times New Roman" w:cs="Times New Roman"/>
          <w:i/>
          <w:iCs/>
          <w:sz w:val="24"/>
          <w:szCs w:val="24"/>
          <w:lang w:eastAsia="ru-RU"/>
        </w:rPr>
        <w:t>Отсырела земля, и запотели листья</w:t>
      </w:r>
      <w:r w:rsidRPr="004A1716">
        <w:rPr>
          <w:rFonts w:ascii="Times New Roman" w:eastAsia="Times New Roman" w:hAnsi="Times New Roman" w:cs="Times New Roman"/>
          <w:sz w:val="24"/>
          <w:szCs w:val="24"/>
          <w:lang w:eastAsia="ru-RU"/>
        </w:rPr>
        <w:t>. Возможность вставки союза и между частями бессоюзного сложного предложения этого типа свидетельствует о наличии соединительных отношений между ними, что характерно для аналогичных сложносочиненных предложений. Однако далеко не всегда стилистически приемлема такая вставка; сравните приведенное выше бессоюзное сложное предложение </w:t>
      </w:r>
      <w:r w:rsidRPr="004A1716">
        <w:rPr>
          <w:rFonts w:ascii="Times New Roman" w:eastAsia="Times New Roman" w:hAnsi="Times New Roman" w:cs="Times New Roman"/>
          <w:i/>
          <w:iCs/>
          <w:sz w:val="24"/>
          <w:szCs w:val="24"/>
          <w:lang w:eastAsia="ru-RU"/>
        </w:rPr>
        <w:t>Наступал вечер, шел дождь..</w:t>
      </w:r>
      <w:r w:rsidRPr="004A1716">
        <w:rPr>
          <w:rFonts w:ascii="Times New Roman" w:eastAsia="Times New Roman" w:hAnsi="Times New Roman" w:cs="Times New Roman"/>
          <w:sz w:val="24"/>
          <w:szCs w:val="24"/>
          <w:lang w:eastAsia="ru-RU"/>
        </w:rPr>
        <w:t>. (М. Г.), которое звучало бы неудачно, будучи превращенным в сложносочиненное (</w:t>
      </w:r>
      <w:r w:rsidRPr="004A1716">
        <w:rPr>
          <w:rFonts w:ascii="Times New Roman" w:eastAsia="Times New Roman" w:hAnsi="Times New Roman" w:cs="Times New Roman"/>
          <w:i/>
          <w:iCs/>
          <w:sz w:val="24"/>
          <w:szCs w:val="24"/>
          <w:lang w:eastAsia="ru-RU"/>
        </w:rPr>
        <w:t>Наступал вечер, и шел дождь</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Однородность видо-временных форм глаголов-сказуемых в бессоюзных сложных предложениях, выражающих одновременность действий, не является обязательной; сравните: </w:t>
      </w:r>
      <w:r w:rsidRPr="004A1716">
        <w:rPr>
          <w:rFonts w:ascii="Times New Roman" w:eastAsia="Times New Roman" w:hAnsi="Times New Roman" w:cs="Times New Roman"/>
          <w:i/>
          <w:iCs/>
          <w:sz w:val="24"/>
          <w:szCs w:val="24"/>
          <w:lang w:eastAsia="ru-RU"/>
        </w:rPr>
        <w:t>Редел на небе мрак глубокий, ложился день на темный дол, взошла заря </w:t>
      </w:r>
      <w:r w:rsidRPr="004A1716">
        <w:rPr>
          <w:rFonts w:ascii="Times New Roman" w:eastAsia="Times New Roman" w:hAnsi="Times New Roman" w:cs="Times New Roman"/>
          <w:sz w:val="24"/>
          <w:szCs w:val="24"/>
          <w:lang w:eastAsia="ru-RU"/>
        </w:rPr>
        <w:t>(П.) (в первых двух частях сказуемое выражено глаголом в форме несовершенного вида, в третьей части - глаголом в форме совершенного вида); .</w:t>
      </w:r>
      <w:r w:rsidRPr="004A1716">
        <w:rPr>
          <w:rFonts w:ascii="Times New Roman" w:eastAsia="Times New Roman" w:hAnsi="Times New Roman" w:cs="Times New Roman"/>
          <w:i/>
          <w:iCs/>
          <w:sz w:val="24"/>
          <w:szCs w:val="24"/>
          <w:lang w:eastAsia="ru-RU"/>
        </w:rPr>
        <w:t xml:space="preserve">..Вдруг гром грянул, свет блеснул в </w:t>
      </w:r>
      <w:r w:rsidRPr="004A1716">
        <w:rPr>
          <w:rFonts w:ascii="Times New Roman" w:eastAsia="Times New Roman" w:hAnsi="Times New Roman" w:cs="Times New Roman"/>
          <w:i/>
          <w:iCs/>
          <w:sz w:val="24"/>
          <w:szCs w:val="24"/>
          <w:lang w:eastAsia="ru-RU"/>
        </w:rPr>
        <w:lastRenderedPageBreak/>
        <w:t>тумане, лампада гаснет, дым бежит, кругом все смерклось, все дрожит... </w:t>
      </w:r>
      <w:r w:rsidRPr="004A1716">
        <w:rPr>
          <w:rFonts w:ascii="Times New Roman" w:eastAsia="Times New Roman" w:hAnsi="Times New Roman" w:cs="Times New Roman"/>
          <w:sz w:val="24"/>
          <w:szCs w:val="24"/>
          <w:lang w:eastAsia="ru-RU"/>
        </w:rPr>
        <w:t>(П.) (разные времена глаголов-сказуемых).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Бессоюзные сложные предложения этого типа могут выражать последовательность действий или явлений.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Ветка закачалась, с нее посыпался снег</w:t>
      </w:r>
      <w:r w:rsidRPr="004A1716">
        <w:rPr>
          <w:rFonts w:ascii="Times New Roman" w:eastAsia="Times New Roman" w:hAnsi="Times New Roman" w:cs="Times New Roman"/>
          <w:sz w:val="24"/>
          <w:szCs w:val="24"/>
          <w:lang w:eastAsia="ru-RU"/>
        </w:rPr>
        <w:t> (Пауст.).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Сказуемые частей бессоюзных сложных предложений с временными (или пространственными) отношениями могут быть разноформенными: наряду с глагольными формами в них могут быть именные и причастные формы с тем или иным временным значением.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Двери и окна отворены настежь, в саду не шелохнется лист</w:t>
      </w:r>
      <w:r w:rsidRPr="004A1716">
        <w:rPr>
          <w:rFonts w:ascii="Times New Roman" w:eastAsia="Times New Roman" w:hAnsi="Times New Roman" w:cs="Times New Roman"/>
          <w:sz w:val="24"/>
          <w:szCs w:val="24"/>
          <w:lang w:eastAsia="ru-RU"/>
        </w:rPr>
        <w:t> (Гонч.); </w:t>
      </w:r>
      <w:r w:rsidRPr="004A1716">
        <w:rPr>
          <w:rFonts w:ascii="Times New Roman" w:eastAsia="Times New Roman" w:hAnsi="Times New Roman" w:cs="Times New Roman"/>
          <w:i/>
          <w:iCs/>
          <w:sz w:val="24"/>
          <w:szCs w:val="24"/>
          <w:lang w:eastAsia="ru-RU"/>
        </w:rPr>
        <w:t>Цветы полевые завяли, не слышно жужжанья стрекоз...</w:t>
      </w:r>
      <w:r w:rsidRPr="004A1716">
        <w:rPr>
          <w:rFonts w:ascii="Times New Roman" w:eastAsia="Times New Roman" w:hAnsi="Times New Roman" w:cs="Times New Roman"/>
          <w:sz w:val="24"/>
          <w:szCs w:val="24"/>
          <w:lang w:eastAsia="ru-RU"/>
        </w:rPr>
        <w:t> (Бл.).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первую группу бессоюзных сложных предложений входят и такие, в которых выражаются отношения сопоставления или противопоставления.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Ноги носят - руки кормят </w:t>
      </w:r>
      <w:r w:rsidRPr="004A1716">
        <w:rPr>
          <w:rFonts w:ascii="Times New Roman" w:eastAsia="Times New Roman" w:hAnsi="Times New Roman" w:cs="Times New Roman"/>
          <w:sz w:val="24"/>
          <w:szCs w:val="24"/>
          <w:lang w:eastAsia="ru-RU"/>
        </w:rPr>
        <w:t>(посл.); </w:t>
      </w:r>
      <w:r w:rsidRPr="004A1716">
        <w:rPr>
          <w:rFonts w:ascii="Times New Roman" w:eastAsia="Times New Roman" w:hAnsi="Times New Roman" w:cs="Times New Roman"/>
          <w:i/>
          <w:iCs/>
          <w:sz w:val="24"/>
          <w:szCs w:val="24"/>
          <w:lang w:eastAsia="ru-RU"/>
        </w:rPr>
        <w:t>Трижды громкий клич прокликали - ни один боец не тронулся...</w:t>
      </w:r>
      <w:r w:rsidRPr="004A1716">
        <w:rPr>
          <w:rFonts w:ascii="Times New Roman" w:eastAsia="Times New Roman" w:hAnsi="Times New Roman" w:cs="Times New Roman"/>
          <w:sz w:val="24"/>
          <w:szCs w:val="24"/>
          <w:lang w:eastAsia="ru-RU"/>
        </w:rPr>
        <w:t> (Л.).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Возможность вставки союзов а, но между предикативными частями этих предложений свидетельствует о близости их к сложносочиненным предложениям, выражающим противительные отношения.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Часто в предложениях этого типа наблюдается структурный параллелизм образующих их частей.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Не ветер бушует над бором, не с гор побежали ручьи - Мороз-воевода дозором обходит владенья свои</w:t>
      </w:r>
      <w:r w:rsidRPr="004A1716">
        <w:rPr>
          <w:rFonts w:ascii="Times New Roman" w:eastAsia="Times New Roman" w:hAnsi="Times New Roman" w:cs="Times New Roman"/>
          <w:sz w:val="24"/>
          <w:szCs w:val="24"/>
          <w:lang w:eastAsia="ru-RU"/>
        </w:rPr>
        <w:t> (Н.); </w:t>
      </w:r>
      <w:r w:rsidRPr="004A1716">
        <w:rPr>
          <w:rFonts w:ascii="Times New Roman" w:eastAsia="Times New Roman" w:hAnsi="Times New Roman" w:cs="Times New Roman"/>
          <w:i/>
          <w:iCs/>
          <w:sz w:val="24"/>
          <w:szCs w:val="24"/>
          <w:lang w:eastAsia="ru-RU"/>
        </w:rPr>
        <w:t>Один за всех - все за одного</w:t>
      </w:r>
      <w:r w:rsidRPr="004A1716">
        <w:rPr>
          <w:rFonts w:ascii="Times New Roman" w:eastAsia="Times New Roman" w:hAnsi="Times New Roman" w:cs="Times New Roman"/>
          <w:sz w:val="24"/>
          <w:szCs w:val="24"/>
          <w:lang w:eastAsia="ru-RU"/>
        </w:rPr>
        <w:t> (погов.).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Вторую группу бессоюзных сложных предложений образуют такие, которые в смысловом отношении приближаются к </w:t>
      </w:r>
      <w:hyperlink r:id="rId116" w:tgtFrame="_blank" w:tooltip="Сложноподчиненное предложение" w:history="1">
        <w:r w:rsidRPr="004A1716">
          <w:rPr>
            <w:rFonts w:ascii="Times New Roman" w:eastAsia="Calibri" w:hAnsi="Times New Roman" w:cs="Times New Roman"/>
            <w:sz w:val="24"/>
            <w:szCs w:val="24"/>
            <w:u w:val="single"/>
            <w:lang w:eastAsia="ru-RU"/>
          </w:rPr>
          <w:t>сложноподчиненным предложениям</w:t>
        </w:r>
      </w:hyperlink>
      <w:r w:rsidRPr="004A1716">
        <w:rPr>
          <w:rFonts w:ascii="Times New Roman" w:eastAsia="Times New Roman" w:hAnsi="Times New Roman" w:cs="Times New Roman"/>
          <w:sz w:val="24"/>
          <w:szCs w:val="24"/>
          <w:lang w:eastAsia="ru-RU"/>
        </w:rPr>
        <w:t>: между частями этих бессоюзных предложений существуют </w:t>
      </w:r>
      <w:r w:rsidRPr="004A1716">
        <w:rPr>
          <w:rFonts w:ascii="Times New Roman" w:eastAsia="Times New Roman" w:hAnsi="Times New Roman" w:cs="Times New Roman"/>
          <w:b/>
          <w:bCs/>
          <w:i/>
          <w:iCs/>
          <w:sz w:val="24"/>
          <w:szCs w:val="24"/>
          <w:lang w:eastAsia="ru-RU"/>
        </w:rPr>
        <w:t>отношения объектные, определительные, причинно-следственные, условно-следственные</w:t>
      </w:r>
      <w:r w:rsidRPr="004A1716">
        <w:rPr>
          <w:rFonts w:ascii="Times New Roman" w:eastAsia="Times New Roman" w:hAnsi="Times New Roman" w:cs="Times New Roman"/>
          <w:sz w:val="24"/>
          <w:szCs w:val="24"/>
          <w:lang w:eastAsia="ru-RU"/>
        </w:rPr>
        <w:t> и т.д.</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Сближает бессоюзные сложные предложения этого типа со сложноподчиненными также и то, что обычно в этих случаях одна из частей предложения, входящая в состав бессоюзного предложения, содержит основную часть высказывания (условно ее можно было бы приравнять к главной части в составе сложноподчиненного), а другая (или другие) поясняет, раскрывает содержание первой (условно ее можно было бы приравнять к придаточной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Жилин видит: дело плохо.</w:t>
      </w:r>
      <w:r w:rsidRPr="004A1716">
        <w:rPr>
          <w:rFonts w:ascii="Times New Roman" w:eastAsia="Times New Roman" w:hAnsi="Times New Roman" w:cs="Times New Roman"/>
          <w:sz w:val="24"/>
          <w:szCs w:val="24"/>
          <w:lang w:eastAsia="ru-RU"/>
        </w:rPr>
        <w:t> (Л. Т.) (вторая часть имеет объектное значение).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Ей представлялась картина: хрупкая ладья несется по течению.</w:t>
      </w:r>
      <w:r w:rsidRPr="004A1716">
        <w:rPr>
          <w:rFonts w:ascii="Times New Roman" w:eastAsia="Times New Roman" w:hAnsi="Times New Roman" w:cs="Times New Roman"/>
          <w:sz w:val="24"/>
          <w:szCs w:val="24"/>
          <w:lang w:eastAsia="ru-RU"/>
        </w:rPr>
        <w:t> (Вересаев) (вторая часть имеет определительное значение).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Одно было несомненно: назад он не вернется.</w:t>
      </w:r>
      <w:r w:rsidRPr="004A1716">
        <w:rPr>
          <w:rFonts w:ascii="Times New Roman" w:eastAsia="Times New Roman" w:hAnsi="Times New Roman" w:cs="Times New Roman"/>
          <w:sz w:val="24"/>
          <w:szCs w:val="24"/>
          <w:lang w:eastAsia="ru-RU"/>
        </w:rPr>
        <w:t> (Т.) (вторая часть выполняет функцию субъекта по отношению к первой части, поскольку слово одно, выступающее в роли формального подлежащего, лишено конкретного значения).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А мой совет такой: берись за то, к чему ты сроден. </w:t>
      </w:r>
      <w:r w:rsidRPr="004A1716">
        <w:rPr>
          <w:rFonts w:ascii="Times New Roman" w:eastAsia="Times New Roman" w:hAnsi="Times New Roman" w:cs="Times New Roman"/>
          <w:sz w:val="24"/>
          <w:szCs w:val="24"/>
          <w:lang w:eastAsia="ru-RU"/>
        </w:rPr>
        <w:t>(Кр.) (вторая часть раскрывает неконкретное значение местоимения-предиката такой в первой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Не удалось Артему устроить брата учеником в депо: моложе пятнадцати лет не брали. </w:t>
      </w:r>
      <w:r w:rsidRPr="004A1716">
        <w:rPr>
          <w:rFonts w:ascii="Times New Roman" w:eastAsia="Times New Roman" w:hAnsi="Times New Roman" w:cs="Times New Roman"/>
          <w:sz w:val="24"/>
          <w:szCs w:val="24"/>
          <w:lang w:eastAsia="ru-RU"/>
        </w:rPr>
        <w:t>(Н. Остр.) (вторая часть указывает на причину).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Любишь кататься - люби и саночки возить.</w:t>
      </w:r>
      <w:r w:rsidRPr="004A1716">
        <w:rPr>
          <w:rFonts w:ascii="Times New Roman" w:eastAsia="Times New Roman" w:hAnsi="Times New Roman" w:cs="Times New Roman"/>
          <w:sz w:val="24"/>
          <w:szCs w:val="24"/>
          <w:lang w:eastAsia="ru-RU"/>
        </w:rPr>
        <w:t> (посл.) (первая часть указывает на условие).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Пашню пашут - руками не машут.</w:t>
      </w:r>
      <w:r w:rsidRPr="004A1716">
        <w:rPr>
          <w:rFonts w:ascii="Times New Roman" w:eastAsia="Times New Roman" w:hAnsi="Times New Roman" w:cs="Times New Roman"/>
          <w:sz w:val="24"/>
          <w:szCs w:val="24"/>
          <w:lang w:eastAsia="ru-RU"/>
        </w:rPr>
        <w:t> (посл.) (первая часть указывает на время).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lastRenderedPageBreak/>
        <w:t>Невежды судят точно так: в чем толку не поймут, то все у них пустяк.</w:t>
      </w:r>
      <w:r w:rsidRPr="004A1716">
        <w:rPr>
          <w:rFonts w:ascii="Times New Roman" w:eastAsia="Times New Roman" w:hAnsi="Times New Roman" w:cs="Times New Roman"/>
          <w:sz w:val="24"/>
          <w:szCs w:val="24"/>
          <w:lang w:eastAsia="ru-RU"/>
        </w:rPr>
        <w:t> (Кр.) (вторая часть раскрывает неконкретное значение местоименного наречия - обстоятельства образа действия так в первой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Не было никакой возможности уйти незаметно - он вышел открыто, будто идет на двор...</w:t>
      </w:r>
      <w:r w:rsidRPr="004A1716">
        <w:rPr>
          <w:rFonts w:ascii="Times New Roman" w:eastAsia="Times New Roman" w:hAnsi="Times New Roman" w:cs="Times New Roman"/>
          <w:sz w:val="24"/>
          <w:szCs w:val="24"/>
          <w:lang w:eastAsia="ru-RU"/>
        </w:rPr>
        <w:t> (Фад.) (вторая часть имеет значение следствия).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...Посмотрит - рублем подарит</w:t>
      </w:r>
      <w:r w:rsidRPr="004A1716">
        <w:rPr>
          <w:rFonts w:ascii="Times New Roman" w:eastAsia="Times New Roman" w:hAnsi="Times New Roman" w:cs="Times New Roman"/>
          <w:sz w:val="24"/>
          <w:szCs w:val="24"/>
          <w:lang w:eastAsia="ru-RU"/>
        </w:rPr>
        <w:t> (Н.) (вторая часть имеет значение сравнения).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Между бессоюзными сложными предложениями обоих типов имеются переходные случаи, сочетающие в себе элементы смыслового и структурного сочинения и подчинения.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Возможность переходности объясняется тем, что бессоюзные сложные предложения, лишенные таких четких грамматических показателей, какими являются союзы и относительные слова, менее поддаются определенной классификации. Подразделение их на отдельные типы основано в первую очередь на сходстве выражаемых ими смысловых отношений с теми отношениями, которые существуют в сложносочиненных и сложноподчиненных предложениях. Смысловые различия тесно связаны с различными типами интонации, которая служит важной формальной стороной разграничения отдельных типов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Имеется несколько типов переходных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1.</w:t>
      </w:r>
      <w:r w:rsidRPr="004A1716">
        <w:rPr>
          <w:rFonts w:ascii="Times New Roman" w:eastAsia="Times New Roman" w:hAnsi="Times New Roman" w:cs="Times New Roman"/>
          <w:sz w:val="24"/>
          <w:szCs w:val="24"/>
          <w:lang w:eastAsia="ru-RU"/>
        </w:rPr>
        <w:t> Переходными являются бессоюзные предложения с пояснительными отношениями (между двумя частями можно вставить слова а именно), напоминающими отношения между обобщающим словом и однородными членами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Погода была ужасная: ветер выл, мокрый снег падал хлопьями..</w:t>
      </w:r>
      <w:r w:rsidRPr="004A1716">
        <w:rPr>
          <w:rFonts w:ascii="Times New Roman" w:eastAsia="Times New Roman" w:hAnsi="Times New Roman" w:cs="Times New Roman"/>
          <w:sz w:val="24"/>
          <w:szCs w:val="24"/>
          <w:lang w:eastAsia="ru-RU"/>
        </w:rPr>
        <w:t>.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Основная часть высказывания содержится в первой части, но вместе с тем предложения второй части обладают известной смысловой самостоятельностью.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2</w:t>
      </w:r>
      <w:r w:rsidRPr="004A1716">
        <w:rPr>
          <w:rFonts w:ascii="Times New Roman" w:eastAsia="Times New Roman" w:hAnsi="Times New Roman" w:cs="Times New Roman"/>
          <w:sz w:val="24"/>
          <w:szCs w:val="24"/>
          <w:lang w:eastAsia="ru-RU"/>
        </w:rPr>
        <w:t>. Переходный характер имеют бессоюзные сложные предложения с присоединительными отношениями.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Русская интеллигенция росла и развивалась в условиях совершенно зверских,- это неоспоримо</w:t>
      </w:r>
      <w:r w:rsidRPr="004A1716">
        <w:rPr>
          <w:rFonts w:ascii="Times New Roman" w:eastAsia="Times New Roman" w:hAnsi="Times New Roman" w:cs="Times New Roman"/>
          <w:sz w:val="24"/>
          <w:szCs w:val="24"/>
          <w:lang w:eastAsia="ru-RU"/>
        </w:rPr>
        <w:t> (М. Г.); </w:t>
      </w:r>
      <w:r w:rsidRPr="004A1716">
        <w:rPr>
          <w:rFonts w:ascii="Times New Roman" w:eastAsia="Times New Roman" w:hAnsi="Times New Roman" w:cs="Times New Roman"/>
          <w:i/>
          <w:iCs/>
          <w:sz w:val="24"/>
          <w:szCs w:val="24"/>
          <w:lang w:eastAsia="ru-RU"/>
        </w:rPr>
        <w:t>Бросится женщина в омут головой от любви,- вот актриса</w:t>
      </w:r>
      <w:r w:rsidRPr="004A1716">
        <w:rPr>
          <w:rFonts w:ascii="Times New Roman" w:eastAsia="Times New Roman" w:hAnsi="Times New Roman" w:cs="Times New Roman"/>
          <w:sz w:val="24"/>
          <w:szCs w:val="24"/>
          <w:lang w:eastAsia="ru-RU"/>
        </w:rPr>
        <w:t> (А. Остр.).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Независимость второй части в подобных случаях ущемляется наличием в начале ее слов это, то, вот что и др., понятных только из контекста.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Особую группу бессоюзных сложных предложений с присоединительными отношениями образуют такие, у которых между обеими частями отсутствует связующее звено (сочетания «</w:t>
      </w:r>
      <w:r w:rsidRPr="004A1716">
        <w:rPr>
          <w:rFonts w:ascii="Times New Roman" w:eastAsia="Times New Roman" w:hAnsi="Times New Roman" w:cs="Times New Roman"/>
          <w:i/>
          <w:iCs/>
          <w:sz w:val="24"/>
          <w:szCs w:val="24"/>
          <w:lang w:eastAsia="ru-RU"/>
        </w:rPr>
        <w:t>и увидел,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и услышал,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и почувствовал, что</w:t>
      </w:r>
      <w:r w:rsidRPr="004A1716">
        <w:rPr>
          <w:rFonts w:ascii="Times New Roman" w:eastAsia="Times New Roman" w:hAnsi="Times New Roman" w:cs="Times New Roman"/>
          <w:sz w:val="24"/>
          <w:szCs w:val="24"/>
          <w:lang w:eastAsia="ru-RU"/>
        </w:rPr>
        <w:t>» и т.п.).</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Он оглянулся: перед ним стоял Василий </w:t>
      </w:r>
      <w:r w:rsidRPr="004A1716">
        <w:rPr>
          <w:rFonts w:ascii="Times New Roman" w:eastAsia="Times New Roman" w:hAnsi="Times New Roman" w:cs="Times New Roman"/>
          <w:sz w:val="24"/>
          <w:szCs w:val="24"/>
          <w:lang w:eastAsia="ru-RU"/>
        </w:rPr>
        <w:t>(Т.); </w:t>
      </w:r>
      <w:r w:rsidRPr="004A1716">
        <w:rPr>
          <w:rFonts w:ascii="Times New Roman" w:eastAsia="Times New Roman" w:hAnsi="Times New Roman" w:cs="Times New Roman"/>
          <w:i/>
          <w:iCs/>
          <w:sz w:val="24"/>
          <w:szCs w:val="24"/>
          <w:lang w:eastAsia="ru-RU"/>
        </w:rPr>
        <w:t>Он подумал, понюхал: пахнет медом</w:t>
      </w:r>
      <w:r w:rsidRPr="004A1716">
        <w:rPr>
          <w:rFonts w:ascii="Times New Roman" w:eastAsia="Times New Roman" w:hAnsi="Times New Roman" w:cs="Times New Roman"/>
          <w:sz w:val="24"/>
          <w:szCs w:val="24"/>
          <w:lang w:eastAsia="ru-RU"/>
        </w:rPr>
        <w:t> (Ч.).</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Переходный характер этих предложений обусловлен тем, что вторая часть, относительно независимая, содержит вместе с тем оттенок объектного значения при сказуемом первого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3.</w:t>
      </w:r>
      <w:r w:rsidRPr="004A1716">
        <w:rPr>
          <w:rFonts w:ascii="Times New Roman" w:eastAsia="Times New Roman" w:hAnsi="Times New Roman" w:cs="Times New Roman"/>
          <w:sz w:val="24"/>
          <w:szCs w:val="24"/>
          <w:lang w:eastAsia="ru-RU"/>
        </w:rPr>
        <w:t> К переходным относятся также бессоюзные сложные предложения с противительно-уступительными отношениями (сравните такой же характер предложений с союзами </w:t>
      </w:r>
      <w:r w:rsidRPr="004A1716">
        <w:rPr>
          <w:rFonts w:ascii="Times New Roman" w:eastAsia="Times New Roman" w:hAnsi="Times New Roman" w:cs="Times New Roman"/>
          <w:i/>
          <w:iCs/>
          <w:sz w:val="24"/>
          <w:szCs w:val="24"/>
          <w:lang w:eastAsia="ru-RU"/>
        </w:rPr>
        <w:t>хотя </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но</w:t>
      </w:r>
      <w:r w:rsidRPr="004A1716">
        <w:rPr>
          <w:rFonts w:ascii="Times New Roman" w:eastAsia="Times New Roman" w:hAnsi="Times New Roman" w:cs="Times New Roman"/>
          <w:sz w:val="24"/>
          <w:szCs w:val="24"/>
          <w:lang w:eastAsia="ru-RU"/>
        </w:rPr>
        <w:t>, образующими пару, состоящую из подчинительного и сочинительного союзов).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Шестнадцать лет служу - такого со мной не было</w:t>
      </w:r>
      <w:r w:rsidRPr="004A1716">
        <w:rPr>
          <w:rFonts w:ascii="Times New Roman" w:eastAsia="Times New Roman" w:hAnsi="Times New Roman" w:cs="Times New Roman"/>
          <w:sz w:val="24"/>
          <w:szCs w:val="24"/>
          <w:lang w:eastAsia="ru-RU"/>
        </w:rPr>
        <w:t> (Л. Т.); </w:t>
      </w:r>
      <w:r w:rsidRPr="004A1716">
        <w:rPr>
          <w:rFonts w:ascii="Times New Roman" w:eastAsia="Times New Roman" w:hAnsi="Times New Roman" w:cs="Times New Roman"/>
          <w:i/>
          <w:iCs/>
          <w:sz w:val="24"/>
          <w:szCs w:val="24"/>
          <w:lang w:eastAsia="ru-RU"/>
        </w:rPr>
        <w:t>На образ взглянешь - свят не станешь</w:t>
      </w:r>
      <w:r w:rsidRPr="004A1716">
        <w:rPr>
          <w:rFonts w:ascii="Times New Roman" w:eastAsia="Times New Roman" w:hAnsi="Times New Roman" w:cs="Times New Roman"/>
          <w:sz w:val="24"/>
          <w:szCs w:val="24"/>
          <w:lang w:eastAsia="ru-RU"/>
        </w:rPr>
        <w:t> (М. Г.).</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этих примерах возможна вставка противительного союза (</w:t>
      </w:r>
      <w:r w:rsidRPr="004A1716">
        <w:rPr>
          <w:rFonts w:ascii="Times New Roman" w:eastAsia="Times New Roman" w:hAnsi="Times New Roman" w:cs="Times New Roman"/>
          <w:i/>
          <w:iCs/>
          <w:sz w:val="24"/>
          <w:szCs w:val="24"/>
          <w:lang w:eastAsia="ru-RU"/>
        </w:rPr>
        <w:t>а, но</w:t>
      </w:r>
      <w:r w:rsidRPr="004A1716">
        <w:rPr>
          <w:rFonts w:ascii="Times New Roman" w:eastAsia="Times New Roman" w:hAnsi="Times New Roman" w:cs="Times New Roman"/>
          <w:sz w:val="24"/>
          <w:szCs w:val="24"/>
          <w:lang w:eastAsia="ru-RU"/>
        </w:rPr>
        <w:t>) и вместе с тем использование союзов, оформляющих присоединение придаточного уступительного (</w:t>
      </w:r>
      <w:r w:rsidRPr="004A1716">
        <w:rPr>
          <w:rFonts w:ascii="Times New Roman" w:eastAsia="Times New Roman" w:hAnsi="Times New Roman" w:cs="Times New Roman"/>
          <w:i/>
          <w:iCs/>
          <w:sz w:val="24"/>
          <w:szCs w:val="24"/>
          <w:lang w:eastAsia="ru-RU"/>
        </w:rPr>
        <w:t>хотя - но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Наряду с бессоюзными сложными предложениями, образующими смысловое и синтаксическое единство, существуют бессоюзные сочетания предложений, сохраняющих относительную смысловую и синтаксическую самостоятельность и интонационную законченность.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Вокруг меня щелкают любопытные синицы; они смешно надувают белые щеки, шумят и суетятся, точно молодые кунавинские мещанки в праздник; они хотят все знать, все потрогать и попадают в западню одна за другой</w:t>
      </w:r>
      <w:r w:rsidRPr="004A1716">
        <w:rPr>
          <w:rFonts w:ascii="Times New Roman" w:eastAsia="Times New Roman" w:hAnsi="Times New Roman" w:cs="Times New Roman"/>
          <w:sz w:val="24"/>
          <w:szCs w:val="24"/>
          <w:lang w:eastAsia="ru-RU"/>
        </w:rPr>
        <w:t> (М. Г.).</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Синтаксический разбор бессоюзного сложного предложения</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разбора бессоюзного сложного предложения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Определить тип предложения по цели высказывания (повествовательное, вопросительное, побудительное).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Указать вид предложения по эмоциональной окраске (восклицательное или невосклицательное).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Выделить грамматические основы, определить количество частей (простых предложений), найти их границы.</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Определить смысловые отношения между частями (перечислительные, причинные, пояснительные, пояснительно-изъяснительные, сопоставительно-противительные, условно-временные, следствия).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Разобрать каждую часть как простое предложение.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Составить схему предложения.</w:t>
      </w:r>
    </w:p>
    <w:p w:rsidR="004A1716" w:rsidRPr="004A1716" w:rsidRDefault="004A1716" w:rsidP="004A1716">
      <w:pPr>
        <w:shd w:val="clear" w:color="auto" w:fill="FFFFFF" w:themeFill="background1"/>
        <w:spacing w:after="315"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ОБРАЗЕЦ РАЗБОРА БЕССОЮЗНОГО СЛОЖНОГО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[Вся кожа его дрожала от жажды боя], [глаза налились кровью], [ноздри трепетали], [лёгкий парок от дыхания сносило ветерком]. </w:t>
      </w:r>
      <w:r w:rsidRPr="004A1716">
        <w:rPr>
          <w:rFonts w:ascii="Times New Roman" w:eastAsia="Times New Roman" w:hAnsi="Times New Roman" w:cs="Times New Roman"/>
          <w:sz w:val="24"/>
          <w:szCs w:val="24"/>
          <w:lang w:eastAsia="ru-RU"/>
        </w:rPr>
        <w:t>(Ю. Казаков)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 ],[ —  = ],[ —  = ],[ =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бессоюзное, состоит из четырёх частей, отношения между частями перечислительные (одновременности). Каждая часть разбирается как </w:t>
      </w:r>
      <w:hyperlink r:id="rId117" w:tgtFrame="_blank" w:tooltip="Синтаксический разбор простого предложения" w:history="1">
        <w:r w:rsidRPr="004A1716">
          <w:rPr>
            <w:rFonts w:ascii="Times New Roman" w:eastAsia="Calibri" w:hAnsi="Times New Roman" w:cs="Times New Roman"/>
            <w:sz w:val="24"/>
            <w:szCs w:val="24"/>
            <w:u w:val="single"/>
            <w:lang w:eastAsia="ru-RU"/>
          </w:rPr>
          <w:t>простое предложение</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i/>
          <w:iCs/>
          <w:sz w:val="24"/>
          <w:szCs w:val="24"/>
          <w:lang w:eastAsia="ru-RU"/>
        </w:rPr>
        <w:t>[</w:t>
      </w:r>
      <w:r w:rsidRPr="004A1716">
        <w:rPr>
          <w:rFonts w:ascii="Times New Roman" w:eastAsia="Times New Roman" w:hAnsi="Times New Roman" w:cs="Times New Roman"/>
          <w:i/>
          <w:iCs/>
          <w:sz w:val="24"/>
          <w:szCs w:val="24"/>
          <w:u w:val="single"/>
          <w:lang w:eastAsia="ru-RU"/>
        </w:rPr>
        <w:t>Всё</w:t>
      </w:r>
      <w:r w:rsidRPr="004A1716">
        <w:rPr>
          <w:rFonts w:ascii="Times New Roman" w:eastAsia="Times New Roman" w:hAnsi="Times New Roman" w:cs="Times New Roman"/>
          <w:i/>
          <w:iCs/>
          <w:sz w:val="24"/>
          <w:szCs w:val="24"/>
          <w:lang w:eastAsia="ru-RU"/>
        </w:rPr>
        <w:t> вокруг него опустело]: [</w:t>
      </w:r>
      <w:r w:rsidRPr="004A1716">
        <w:rPr>
          <w:rFonts w:ascii="Times New Roman" w:eastAsia="Times New Roman" w:hAnsi="Times New Roman" w:cs="Times New Roman"/>
          <w:i/>
          <w:iCs/>
          <w:sz w:val="24"/>
          <w:szCs w:val="24"/>
          <w:u w:val="single"/>
          <w:lang w:eastAsia="ru-RU"/>
        </w:rPr>
        <w:t>одни</w:t>
      </w:r>
      <w:r w:rsidRPr="004A1716">
        <w:rPr>
          <w:rFonts w:ascii="Times New Roman" w:eastAsia="Times New Roman" w:hAnsi="Times New Roman" w:cs="Times New Roman"/>
          <w:i/>
          <w:iCs/>
          <w:sz w:val="24"/>
          <w:szCs w:val="24"/>
          <w:lang w:eastAsia="ru-RU"/>
        </w:rPr>
        <w:t> померли], [</w:t>
      </w:r>
      <w:r w:rsidRPr="004A1716">
        <w:rPr>
          <w:rFonts w:ascii="Times New Roman" w:eastAsia="Times New Roman" w:hAnsi="Times New Roman" w:cs="Times New Roman"/>
          <w:i/>
          <w:iCs/>
          <w:sz w:val="24"/>
          <w:szCs w:val="24"/>
          <w:u w:val="single"/>
          <w:lang w:eastAsia="ru-RU"/>
        </w:rPr>
        <w:t>другие</w:t>
      </w:r>
      <w:r w:rsidRPr="004A1716">
        <w:rPr>
          <w:rFonts w:ascii="Times New Roman" w:eastAsia="Times New Roman" w:hAnsi="Times New Roman" w:cs="Times New Roman"/>
          <w:i/>
          <w:iCs/>
          <w:sz w:val="24"/>
          <w:szCs w:val="24"/>
          <w:lang w:eastAsia="ru-RU"/>
        </w:rPr>
        <w:t> ушли]. </w:t>
      </w:r>
      <w:r w:rsidRPr="004A1716">
        <w:rPr>
          <w:rFonts w:ascii="Times New Roman" w:eastAsia="Times New Roman" w:hAnsi="Times New Roman" w:cs="Times New Roman"/>
          <w:sz w:val="24"/>
          <w:szCs w:val="24"/>
          <w:lang w:eastAsia="ru-RU"/>
        </w:rPr>
        <w:t>(М. Салтыков-Щедрин)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 ]:[ —  = ],[ —  =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бессоюзное, состоит из трёх частей; вторая и третья части вместе раскрывают причину того, о чём говорится в первой (причинные отношения); между второй и третьей частями отношения сопоставительно-противительные. Каждая часть разбирается как </w:t>
      </w:r>
      <w:hyperlink r:id="rId118" w:tgtFrame="_blank" w:tooltip="Синтаксический разбор простого предложения" w:history="1">
        <w:r w:rsidRPr="004A1716">
          <w:rPr>
            <w:rFonts w:ascii="Times New Roman" w:eastAsia="Calibri" w:hAnsi="Times New Roman" w:cs="Times New Roman"/>
            <w:sz w:val="24"/>
            <w:szCs w:val="24"/>
            <w:u w:val="single"/>
            <w:lang w:eastAsia="ru-RU"/>
          </w:rPr>
          <w:t>простое предложение</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690969" w:rsidRDefault="00690969" w:rsidP="00690969">
      <w:pPr>
        <w:shd w:val="clear" w:color="auto" w:fill="FFFFFF"/>
        <w:spacing w:before="300" w:after="0" w:line="240" w:lineRule="auto"/>
        <w:rPr>
          <w:rFonts w:ascii="Times New Roman" w:eastAsia="Times New Roman" w:hAnsi="Times New Roman" w:cs="Times New Roman"/>
          <w:b/>
          <w:color w:val="000000"/>
          <w:sz w:val="36"/>
          <w:szCs w:val="36"/>
          <w:lang w:eastAsia="ru-RU"/>
        </w:rPr>
      </w:pPr>
    </w:p>
    <w:p w:rsidR="004A1716" w:rsidRPr="004A1716" w:rsidRDefault="004A1716" w:rsidP="00690969">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Лекция№</w:t>
      </w:r>
      <w:r w:rsidR="00690969">
        <w:rPr>
          <w:rFonts w:ascii="Times New Roman" w:eastAsia="Times New Roman" w:hAnsi="Times New Roman" w:cs="Times New Roman"/>
          <w:b/>
          <w:color w:val="000000"/>
          <w:sz w:val="24"/>
          <w:szCs w:val="24"/>
          <w:lang w:eastAsia="ru-RU"/>
        </w:rPr>
        <w:t>17.</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Тема: Знаки препинания в сложных предложениях с разными видами связи.</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Сложные предложения с разными видами связи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Сложные предложения с разными видами связи</w:t>
      </w:r>
      <w:r w:rsidRPr="004A1716">
        <w:rPr>
          <w:rFonts w:ascii="Times New Roman" w:eastAsia="Times New Roman" w:hAnsi="Times New Roman" w:cs="Times New Roman"/>
          <w:sz w:val="24"/>
          <w:szCs w:val="24"/>
          <w:lang w:eastAsia="ru-RU"/>
        </w:rPr>
        <w:t> - это </w:t>
      </w:r>
      <w:r w:rsidRPr="004A1716">
        <w:rPr>
          <w:rFonts w:ascii="Times New Roman" w:eastAsia="Times New Roman" w:hAnsi="Times New Roman" w:cs="Times New Roman"/>
          <w:b/>
          <w:bCs/>
          <w:i/>
          <w:iCs/>
          <w:sz w:val="24"/>
          <w:szCs w:val="24"/>
          <w:lang w:eastAsia="ru-RU"/>
        </w:rPr>
        <w:t>сложные предложения</w:t>
      </w:r>
      <w:r w:rsidRPr="004A1716">
        <w:rPr>
          <w:rFonts w:ascii="Times New Roman" w:eastAsia="Times New Roman" w:hAnsi="Times New Roman" w:cs="Times New Roman"/>
          <w:sz w:val="24"/>
          <w:szCs w:val="24"/>
          <w:lang w:eastAsia="ru-RU"/>
        </w:rPr>
        <w:t>, которые состоят не менее чем </w:t>
      </w:r>
      <w:r w:rsidRPr="004A1716">
        <w:rPr>
          <w:rFonts w:ascii="Times New Roman" w:eastAsia="Times New Roman" w:hAnsi="Times New Roman" w:cs="Times New Roman"/>
          <w:b/>
          <w:bCs/>
          <w:i/>
          <w:iCs/>
          <w:sz w:val="24"/>
          <w:szCs w:val="24"/>
          <w:lang w:eastAsia="ru-RU"/>
        </w:rPr>
        <w:t>из трёх простых предложений</w:t>
      </w:r>
      <w:r w:rsidRPr="004A1716">
        <w:rPr>
          <w:rFonts w:ascii="Times New Roman" w:eastAsia="Times New Roman" w:hAnsi="Times New Roman" w:cs="Times New Roman"/>
          <w:sz w:val="24"/>
          <w:szCs w:val="24"/>
          <w:lang w:eastAsia="ru-RU"/>
        </w:rPr>
        <w:t>, связанных между собой сочинительной, подчинительной и бессоюзной связью.</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Для понимания смысла таких сложных конструкций важно понять, как сгруппированы между собой входящие в них простые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Часто </w:t>
      </w:r>
      <w:r w:rsidRPr="004A1716">
        <w:rPr>
          <w:rFonts w:ascii="Times New Roman" w:eastAsia="Times New Roman" w:hAnsi="Times New Roman" w:cs="Times New Roman"/>
          <w:b/>
          <w:bCs/>
          <w:sz w:val="24"/>
          <w:szCs w:val="24"/>
          <w:lang w:eastAsia="ru-RU"/>
        </w:rPr>
        <w:t>сложные предложения с разными видами связи</w:t>
      </w:r>
      <w:r w:rsidRPr="004A1716">
        <w:rPr>
          <w:rFonts w:ascii="Times New Roman" w:eastAsia="Times New Roman" w:hAnsi="Times New Roman" w:cs="Times New Roman"/>
          <w:sz w:val="24"/>
          <w:szCs w:val="24"/>
          <w:lang w:eastAsia="ru-RU"/>
        </w:rPr>
        <w:t> членятся на две или несколько частей (блоков), соединённых с помощью сочинительных союзов или бессоюзно; а каждая часть по структуре представляет собой либо сложноподчинённое предложение, либо простое.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[Печален </w:t>
      </w: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[со мною друга Нет], (с кем долгую запил бы я разлуку), (кому бы мог пожать от сердца руку и пожелать весёлых много лет)</w:t>
      </w:r>
      <w:r w:rsidRPr="004A1716">
        <w:rPr>
          <w:rFonts w:ascii="Times New Roman" w:eastAsia="Times New Roman" w:hAnsi="Times New Roman" w:cs="Times New Roman"/>
          <w:sz w:val="24"/>
          <w:szCs w:val="24"/>
          <w:lang w:eastAsia="ru-RU"/>
        </w:rPr>
        <w:t> (А. Пушкин).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 разными видами связи: бессоюзной и подчинительной, состоит из двух частей (блоков), связанных бессоюзно; вторая часть раскрывает причину того, о чём говорится в первой; I часть по структуре представляет собой простое предложение; II часть - это сложноподчинённое предложение с двумя придаточными определительными, с однородным соподчинением.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Переулок </w:t>
      </w:r>
      <w:r w:rsidRPr="004A1716">
        <w:rPr>
          <w:rFonts w:ascii="Times New Roman" w:eastAsia="Times New Roman" w:hAnsi="Times New Roman" w:cs="Times New Roman"/>
          <w:i/>
          <w:iCs/>
          <w:sz w:val="24"/>
          <w:szCs w:val="24"/>
          <w:lang w:eastAsia="ru-RU"/>
        </w:rPr>
        <w:t>был весь в садах], и [у заборов росли </w:t>
      </w:r>
      <w:r w:rsidRPr="004A1716">
        <w:rPr>
          <w:rFonts w:ascii="Times New Roman" w:eastAsia="Times New Roman" w:hAnsi="Times New Roman" w:cs="Times New Roman"/>
          <w:i/>
          <w:iCs/>
          <w:sz w:val="24"/>
          <w:szCs w:val="24"/>
          <w:u w:val="single"/>
          <w:lang w:eastAsia="ru-RU"/>
        </w:rPr>
        <w:t>липы</w:t>
      </w:r>
      <w:r w:rsidRPr="004A1716">
        <w:rPr>
          <w:rFonts w:ascii="Times New Roman" w:eastAsia="Times New Roman" w:hAnsi="Times New Roman" w:cs="Times New Roman"/>
          <w:i/>
          <w:iCs/>
          <w:sz w:val="24"/>
          <w:szCs w:val="24"/>
          <w:lang w:eastAsia="ru-RU"/>
        </w:rPr>
        <w:t>, бросавшие теперь, при луне, широкую тень], (так что </w:t>
      </w:r>
      <w:r w:rsidRPr="004A1716">
        <w:rPr>
          <w:rFonts w:ascii="Times New Roman" w:eastAsia="Times New Roman" w:hAnsi="Times New Roman" w:cs="Times New Roman"/>
          <w:i/>
          <w:iCs/>
          <w:sz w:val="24"/>
          <w:szCs w:val="24"/>
          <w:u w:val="single"/>
          <w:lang w:eastAsia="ru-RU"/>
        </w:rPr>
        <w:t>заборы </w:t>
      </w:r>
      <w:r w:rsidRPr="004A1716">
        <w:rPr>
          <w:rFonts w:ascii="Times New Roman" w:eastAsia="Times New Roman" w:hAnsi="Times New Roman" w:cs="Times New Roman"/>
          <w:i/>
          <w:iCs/>
          <w:sz w:val="24"/>
          <w:szCs w:val="24"/>
          <w:lang w:eastAsia="ru-RU"/>
        </w:rPr>
        <w:t>и </w:t>
      </w:r>
      <w:r w:rsidRPr="004A1716">
        <w:rPr>
          <w:rFonts w:ascii="Times New Roman" w:eastAsia="Times New Roman" w:hAnsi="Times New Roman" w:cs="Times New Roman"/>
          <w:i/>
          <w:iCs/>
          <w:sz w:val="24"/>
          <w:szCs w:val="24"/>
          <w:u w:val="single"/>
          <w:lang w:eastAsia="ru-RU"/>
        </w:rPr>
        <w:t>ворота </w:t>
      </w:r>
      <w:r w:rsidRPr="004A1716">
        <w:rPr>
          <w:rFonts w:ascii="Times New Roman" w:eastAsia="Times New Roman" w:hAnsi="Times New Roman" w:cs="Times New Roman"/>
          <w:i/>
          <w:iCs/>
          <w:sz w:val="24"/>
          <w:szCs w:val="24"/>
          <w:lang w:eastAsia="ru-RU"/>
        </w:rPr>
        <w:t>на одной стороне совершенно утопали в потёмках)</w:t>
      </w:r>
      <w:r w:rsidRPr="004A1716">
        <w:rPr>
          <w:rFonts w:ascii="Times New Roman" w:eastAsia="Times New Roman" w:hAnsi="Times New Roman" w:cs="Times New Roman"/>
          <w:sz w:val="24"/>
          <w:szCs w:val="24"/>
          <w:lang w:eastAsia="ru-RU"/>
        </w:rPr>
        <w:t> (А. Чехов).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 разными видами связи: сочинительной и подчинительной, состоит из двух частей, связанных сочинительным соединительным союзом и, отношения между частями перечислительные; I часть по структуре представляет собой простое предложение; IIчасть - сложноподчинённое предложение с придаточным следствия; придаточное зависит от всего главного, присоединяется к нему союзом так что.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 сложном предложении могут быть предложения с различными видами союзной и бессоюзной связи.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К ним относятся: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1) сочинение и подчинение.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Солнце закатилось, и ночь последовала за днем без промежутка, как это обыкновенно бывает на юге</w:t>
      </w:r>
      <w:r w:rsidRPr="004A1716">
        <w:rPr>
          <w:rFonts w:ascii="Times New Roman" w:eastAsia="Times New Roman" w:hAnsi="Times New Roman" w:cs="Times New Roman"/>
          <w:sz w:val="24"/>
          <w:szCs w:val="24"/>
          <w:lang w:eastAsia="ru-RU"/>
        </w:rPr>
        <w:t> (Лермонтов).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 сочинительный союз, как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16"/>
          <w:szCs w:val="16"/>
          <w:lang w:eastAsia="ru-RU"/>
        </w:rPr>
        <w:drawing>
          <wp:inline distT="0" distB="0" distL="0" distR="0" wp14:anchorId="1CAF940A" wp14:editId="16CEF264">
            <wp:extent cx="2124075" cy="590550"/>
            <wp:effectExtent l="0" t="0" r="9525" b="0"/>
            <wp:docPr id="2" name="Рисунок 9"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Схема связи сложного предложения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lastRenderedPageBreak/>
        <w:t>2) сочинение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Уже давно село солнце, но лес еще не успел стихнуть: горлинки журчали вблизи, кукушка куковала в отдаленье</w:t>
      </w:r>
      <w:r w:rsidRPr="004A1716">
        <w:rPr>
          <w:rFonts w:ascii="Times New Roman" w:eastAsia="Times New Roman" w:hAnsi="Times New Roman" w:cs="Times New Roman"/>
          <w:sz w:val="24"/>
          <w:szCs w:val="24"/>
          <w:lang w:eastAsia="ru-RU"/>
        </w:rPr>
        <w:t> (Бунин).</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(Но – сочинительный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14:anchorId="2853686B" wp14:editId="22D9A9AA">
            <wp:extent cx="3400425" cy="666750"/>
            <wp:effectExtent l="0" t="0" r="9525" b="0"/>
            <wp:docPr id="4" name="Рисунок 10"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 связи сложного предложения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00425" cy="666750"/>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3) подчинение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Когда он проснулся, уже всходило солнце; курган заслонял его собою </w:t>
      </w:r>
      <w:r w:rsidRPr="004A1716">
        <w:rPr>
          <w:rFonts w:ascii="Times New Roman" w:eastAsia="Times New Roman" w:hAnsi="Times New Roman" w:cs="Times New Roman"/>
          <w:sz w:val="24"/>
          <w:szCs w:val="24"/>
          <w:lang w:eastAsia="ru-RU"/>
        </w:rPr>
        <w:t>(Чехов).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14:anchorId="479DE369" wp14:editId="0F2A1FB8">
            <wp:extent cx="2362200" cy="676275"/>
            <wp:effectExtent l="0" t="0" r="0" b="9525"/>
            <wp:docPr id="5" name="Рисунок 11"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Схема связи сложного предложения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2200" cy="676275"/>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4) сочинение, подчинение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саду было просторно и росли одни только дубы; они стали распускаться только недавно, так что теперь сквозь молодую листву виден был весь сад с его эстрадой, столиками и качелями.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 сочинительный союз, так что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14:anchorId="39B3E0DB" wp14:editId="44C5F85E">
            <wp:extent cx="4572000" cy="676275"/>
            <wp:effectExtent l="0" t="0" r="0" b="9525"/>
            <wp:docPr id="6" name="Рисунок 12"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Схема связи сложного предложения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сложных предложениях с сочинительной и подчинительной связью рядом могут оказаться сочинительный и подчинительный союзы.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Весь день стояла прекрасная погода, но, когда мы подплывали к Одессе, пошел сильный дождь.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(Но – сочинительный союз, когда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w:t>
      </w:r>
      <w:r w:rsidRPr="004A1716">
        <w:rPr>
          <w:rFonts w:ascii="Times New Roman" w:eastAsia="Times New Roman" w:hAnsi="Times New Roman" w:cs="Times New Roman"/>
          <w:noProof/>
          <w:sz w:val="16"/>
          <w:szCs w:val="16"/>
          <w:lang w:eastAsia="ru-RU"/>
        </w:rPr>
        <w:drawing>
          <wp:inline distT="0" distB="0" distL="0" distR="0" wp14:anchorId="31C6DBAD" wp14:editId="34E641D5">
            <wp:extent cx="3419475" cy="790575"/>
            <wp:effectExtent l="0" t="0" r="9525" b="9525"/>
            <wp:docPr id="7" name="Рисунок 13" descr="Описание: Схема с подчинительными и сочининтельными сою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хема с подчинительными и сочининтельными союзам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9475" cy="790575"/>
                    </a:xfrm>
                    <a:prstGeom prst="rect">
                      <a:avLst/>
                    </a:prstGeom>
                    <a:noFill/>
                    <a:ln>
                      <a:noFill/>
                    </a:ln>
                  </pic:spPr>
                </pic:pic>
              </a:graphicData>
            </a:graphic>
          </wp:inline>
        </w:drawing>
      </w:r>
    </w:p>
    <w:p w:rsidR="00690969" w:rsidRPr="004A1716" w:rsidRDefault="00690969"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Знаки препинания в предложениях с разными видами связи</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Для того чтобы правильно расставить знаки препинания в сложных предложениях с разными видами связи, необходимо выделить простые предложения, определить тип связи между ними и выбрать соответствующий знак препинания.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Как правило, между простыми предложениями в составе сложного с разными видами связи ставится запятая.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 утра на солнце деревья покрылись роскошным инеем]</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и [так продолжалось часа два]</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[потом иней исчез]</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[солнце закрылось]</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и [день прошел тихо, задумчиво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с капелью среди дня и аномальными лунными сумерками под вечер].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Иногда </w:t>
      </w:r>
      <w:r w:rsidRPr="004A1716">
        <w:rPr>
          <w:rFonts w:ascii="Times New Roman" w:eastAsia="Times New Roman" w:hAnsi="Times New Roman" w:cs="Times New Roman"/>
          <w:sz w:val="24"/>
          <w:szCs w:val="24"/>
          <w:lang w:eastAsia="ru-RU"/>
        </w:rPr>
        <w:t>два, три и более простых </w:t>
      </w:r>
      <w:r w:rsidRPr="004A1716">
        <w:rPr>
          <w:rFonts w:ascii="Times New Roman" w:eastAsia="Times New Roman" w:hAnsi="Times New Roman" w:cs="Times New Roman"/>
          <w:b/>
          <w:bCs/>
          <w:i/>
          <w:iCs/>
          <w:sz w:val="24"/>
          <w:szCs w:val="24"/>
          <w:lang w:eastAsia="ru-RU"/>
        </w:rPr>
        <w:t>предложения </w:t>
      </w:r>
      <w:r w:rsidRPr="004A1716">
        <w:rPr>
          <w:rFonts w:ascii="Times New Roman" w:eastAsia="Times New Roman" w:hAnsi="Times New Roman" w:cs="Times New Roman"/>
          <w:sz w:val="24"/>
          <w:szCs w:val="24"/>
          <w:lang w:eastAsia="ru-RU"/>
        </w:rPr>
        <w:t>наиболее тесно связываются друг с другом по смыслу и </w:t>
      </w:r>
      <w:r w:rsidRPr="004A1716">
        <w:rPr>
          <w:rFonts w:ascii="Times New Roman" w:eastAsia="Times New Roman" w:hAnsi="Times New Roman" w:cs="Times New Roman"/>
          <w:b/>
          <w:bCs/>
          <w:i/>
          <w:iCs/>
          <w:sz w:val="24"/>
          <w:szCs w:val="24"/>
          <w:lang w:eastAsia="ru-RU"/>
        </w:rPr>
        <w:t>могут быть отделены </w:t>
      </w:r>
      <w:r w:rsidRPr="004A1716">
        <w:rPr>
          <w:rFonts w:ascii="Times New Roman" w:eastAsia="Times New Roman" w:hAnsi="Times New Roman" w:cs="Times New Roman"/>
          <w:sz w:val="24"/>
          <w:szCs w:val="24"/>
          <w:lang w:eastAsia="ru-RU"/>
        </w:rPr>
        <w:t>от других частей сложного предложения</w:t>
      </w:r>
      <w:r w:rsidRPr="004A1716">
        <w:rPr>
          <w:rFonts w:ascii="Times New Roman" w:eastAsia="Times New Roman" w:hAnsi="Times New Roman" w:cs="Times New Roman"/>
          <w:b/>
          <w:bCs/>
          <w:i/>
          <w:iCs/>
          <w:sz w:val="24"/>
          <w:szCs w:val="24"/>
          <w:lang w:eastAsia="ru-RU"/>
        </w:rPr>
        <w:t> точкой с запятой</w:t>
      </w:r>
      <w:r w:rsidRPr="004A1716">
        <w:rPr>
          <w:rFonts w:ascii="Times New Roman" w:eastAsia="Times New Roman" w:hAnsi="Times New Roman" w:cs="Times New Roman"/>
          <w:sz w:val="24"/>
          <w:szCs w:val="24"/>
          <w:lang w:eastAsia="ru-RU"/>
        </w:rPr>
        <w:t>. Чаще всего точка с запятой бывает на месте бессоюзной связи.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(Когда он проснулся), [уже всходило солнце]</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[курган заслонял его собою].</w:t>
      </w:r>
      <w:r w:rsidRPr="004A1716">
        <w:rPr>
          <w:rFonts w:ascii="Times New Roman" w:eastAsia="Times New Roman" w:hAnsi="Times New Roman" w:cs="Times New Roman"/>
          <w:sz w:val="24"/>
          <w:szCs w:val="24"/>
          <w:lang w:eastAsia="ru-RU"/>
        </w:rPr>
        <w:t> (Предложение сложное, с разными видами связи: с бессоюзной и союзной связью.)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На месте бессоюзной связи</w:t>
      </w:r>
      <w:r w:rsidRPr="004A1716">
        <w:rPr>
          <w:rFonts w:ascii="Times New Roman" w:eastAsia="Times New Roman" w:hAnsi="Times New Roman" w:cs="Times New Roman"/>
          <w:sz w:val="24"/>
          <w:szCs w:val="24"/>
          <w:lang w:eastAsia="ru-RU"/>
        </w:rPr>
        <w:t> между простыми предложениями в составе сложного </w:t>
      </w:r>
      <w:r w:rsidRPr="004A1716">
        <w:rPr>
          <w:rFonts w:ascii="Times New Roman" w:eastAsia="Times New Roman" w:hAnsi="Times New Roman" w:cs="Times New Roman"/>
          <w:b/>
          <w:bCs/>
          <w:i/>
          <w:iCs/>
          <w:sz w:val="24"/>
          <w:szCs w:val="24"/>
          <w:lang w:eastAsia="ru-RU"/>
        </w:rPr>
        <w:t>возможны</w:t>
      </w:r>
      <w:r w:rsidRPr="004A1716">
        <w:rPr>
          <w:rFonts w:ascii="Times New Roman" w:eastAsia="Times New Roman" w:hAnsi="Times New Roman" w:cs="Times New Roman"/>
          <w:sz w:val="24"/>
          <w:szCs w:val="24"/>
          <w:lang w:eastAsia="ru-RU"/>
        </w:rPr>
        <w:t> также </w:t>
      </w:r>
      <w:r w:rsidRPr="004A1716">
        <w:rPr>
          <w:rFonts w:ascii="Times New Roman" w:eastAsia="Times New Roman" w:hAnsi="Times New Roman" w:cs="Times New Roman"/>
          <w:b/>
          <w:bCs/>
          <w:i/>
          <w:iCs/>
          <w:sz w:val="24"/>
          <w:szCs w:val="24"/>
          <w:lang w:eastAsia="ru-RU"/>
        </w:rPr>
        <w:t>запятая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тире </w:t>
      </w:r>
      <w:r w:rsidRPr="004A1716">
        <w:rPr>
          <w:rFonts w:ascii="Times New Roman" w:eastAsia="Times New Roman" w:hAnsi="Times New Roman" w:cs="Times New Roman"/>
          <w:sz w:val="24"/>
          <w:szCs w:val="24"/>
          <w:lang w:eastAsia="ru-RU"/>
        </w:rPr>
        <w:t>и </w:t>
      </w:r>
      <w:r w:rsidRPr="004A1716">
        <w:rPr>
          <w:rFonts w:ascii="Times New Roman" w:eastAsia="Times New Roman" w:hAnsi="Times New Roman" w:cs="Times New Roman"/>
          <w:b/>
          <w:bCs/>
          <w:i/>
          <w:iCs/>
          <w:sz w:val="24"/>
          <w:szCs w:val="24"/>
          <w:lang w:eastAsia="ru-RU"/>
        </w:rPr>
        <w:t>двоеточие</w:t>
      </w:r>
      <w:r w:rsidRPr="004A1716">
        <w:rPr>
          <w:rFonts w:ascii="Times New Roman" w:eastAsia="Times New Roman" w:hAnsi="Times New Roman" w:cs="Times New Roman"/>
          <w:sz w:val="24"/>
          <w:szCs w:val="24"/>
          <w:lang w:eastAsia="ru-RU"/>
        </w:rPr>
        <w:t>, которые ставятся по правилам расстановки знаков препинания в бессоюзном сложном предложении.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[Уже давно село солнце]</w:t>
      </w:r>
      <w:r w:rsidRPr="004A1716">
        <w:rPr>
          <w:rFonts w:ascii="Times New Roman" w:eastAsia="Times New Roman" w:hAnsi="Times New Roman" w:cs="Times New Roman"/>
          <w:b/>
          <w:bCs/>
          <w:sz w:val="24"/>
          <w:szCs w:val="24"/>
          <w:lang w:eastAsia="ru-RU"/>
        </w:rPr>
        <w:t>, </w:t>
      </w:r>
      <w:r w:rsidRPr="004A1716">
        <w:rPr>
          <w:rFonts w:ascii="Times New Roman" w:eastAsia="Times New Roman" w:hAnsi="Times New Roman" w:cs="Times New Roman"/>
          <w:i/>
          <w:iCs/>
          <w:sz w:val="24"/>
          <w:szCs w:val="24"/>
          <w:lang w:eastAsia="ru-RU"/>
        </w:rPr>
        <w:t>но </w:t>
      </w:r>
      <w:r w:rsidRPr="004A1716">
        <w:rPr>
          <w:rFonts w:ascii="Times New Roman" w:eastAsia="Times New Roman" w:hAnsi="Times New Roman" w:cs="Times New Roman"/>
          <w:sz w:val="24"/>
          <w:szCs w:val="24"/>
          <w:lang w:eastAsia="ru-RU"/>
        </w:rPr>
        <w:t>[еще лес не успел стихнуть]</w:t>
      </w:r>
      <w:r w:rsidRPr="004A1716">
        <w:rPr>
          <w:rFonts w:ascii="Times New Roman" w:eastAsia="Times New Roman" w:hAnsi="Times New Roman" w:cs="Times New Roman"/>
          <w:b/>
          <w:bCs/>
          <w:sz w:val="24"/>
          <w:szCs w:val="24"/>
          <w:lang w:eastAsia="ru-RU"/>
        </w:rPr>
        <w:t>:</w:t>
      </w:r>
      <w:r w:rsidRPr="004A1716">
        <w:rPr>
          <w:rFonts w:ascii="Times New Roman" w:eastAsia="Times New Roman" w:hAnsi="Times New Roman" w:cs="Times New Roman"/>
          <w:sz w:val="24"/>
          <w:szCs w:val="24"/>
          <w:lang w:eastAsia="ru-RU"/>
        </w:rPr>
        <w:t> [горлинки журчали вблизи]</w:t>
      </w:r>
      <w:r w:rsidRPr="004A1716">
        <w:rPr>
          <w:rFonts w:ascii="Times New Roman" w:eastAsia="Times New Roman" w:hAnsi="Times New Roman" w:cs="Times New Roman"/>
          <w:b/>
          <w:bCs/>
          <w:sz w:val="24"/>
          <w:szCs w:val="24"/>
          <w:lang w:eastAsia="ru-RU"/>
        </w:rPr>
        <w:t>,</w:t>
      </w:r>
      <w:r w:rsidRPr="004A1716">
        <w:rPr>
          <w:rFonts w:ascii="Times New Roman" w:eastAsia="Times New Roman" w:hAnsi="Times New Roman" w:cs="Times New Roman"/>
          <w:sz w:val="24"/>
          <w:szCs w:val="24"/>
          <w:lang w:eastAsia="ru-RU"/>
        </w:rPr>
        <w:t> [кукушка куковала в отдаленье]. (Предложение сложное, с разными видами связи: с бессоюзной и союзной связью.)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[Лев Толстой увидел сломанный репейник] </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и [вспыхнула молния]</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[появился замысел изумительной повести о Хаджи-Мурате]</w:t>
      </w:r>
      <w:r w:rsidRPr="004A1716">
        <w:rPr>
          <w:rFonts w:ascii="Times New Roman" w:eastAsia="Times New Roman" w:hAnsi="Times New Roman" w:cs="Times New Roman"/>
          <w:sz w:val="24"/>
          <w:szCs w:val="24"/>
          <w:lang w:eastAsia="ru-RU"/>
        </w:rPr>
        <w:t>  (Пауст.). (Предложение сложное, с разными видами связи: сочинительной и бессоюзной.)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сложных синтаксических конструкциях, распадающихся на крупные логико-синтаксические блоки, которые сами по себе являются сложными предложениями или в которых один из блоков оказывается сложным предложением, на стыке блоков ставятся знаки препинания, указывающие на взаимоотношения блоков, при сохранении внутренних знаков, поставленных на своем собственном синтаксическом основании.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[Кусты, деревья, даже пни мне тут так хорошо знакомы], (что дикая вырубка мне стала как сад)</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[каждый куст, каждую сосенку, елочку обласкал], и [они все стали моими], и [это всё равно что я их посадил], [это мой собственный сад]</w:t>
      </w:r>
      <w:r w:rsidRPr="004A1716">
        <w:rPr>
          <w:rFonts w:ascii="Times New Roman" w:eastAsia="Times New Roman" w:hAnsi="Times New Roman" w:cs="Times New Roman"/>
          <w:sz w:val="24"/>
          <w:szCs w:val="24"/>
          <w:lang w:eastAsia="ru-RU"/>
        </w:rPr>
        <w:t>  (Пришв.) – на стыке блоков стоит двоеточие;</w:t>
      </w:r>
      <w:r w:rsidRPr="004A1716">
        <w:rPr>
          <w:rFonts w:ascii="Times New Roman" w:eastAsia="Times New Roman" w:hAnsi="Times New Roman" w:cs="Times New Roman"/>
          <w:i/>
          <w:iCs/>
          <w:sz w:val="24"/>
          <w:szCs w:val="24"/>
          <w:lang w:eastAsia="ru-RU"/>
        </w:rPr>
        <w:t> [Вчера вальдшнеп воткнул нос в эту листву], (чтобы достать из-под нее червяка)</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[в это время мы подошли], и [он вынужден был взлететь, не сбросив с клюва надетый слой листвы старой осины]</w:t>
      </w:r>
      <w:r w:rsidRPr="004A1716">
        <w:rPr>
          <w:rFonts w:ascii="Times New Roman" w:eastAsia="Times New Roman" w:hAnsi="Times New Roman" w:cs="Times New Roman"/>
          <w:sz w:val="24"/>
          <w:szCs w:val="24"/>
          <w:lang w:eastAsia="ru-RU"/>
        </w:rPr>
        <w:t>  (Пришв.) – на стыке блоков стоит точка с запятой.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Особые трудности вызывает </w:t>
      </w:r>
      <w:r w:rsidRPr="004A1716">
        <w:rPr>
          <w:rFonts w:ascii="Times New Roman" w:eastAsia="Times New Roman" w:hAnsi="Times New Roman" w:cs="Times New Roman"/>
          <w:b/>
          <w:bCs/>
          <w:i/>
          <w:iCs/>
          <w:sz w:val="24"/>
          <w:szCs w:val="24"/>
          <w:lang w:eastAsia="ru-RU"/>
        </w:rPr>
        <w:t>постановка знаков препинания на стыке сочинительного</w:t>
      </w:r>
      <w:r w:rsidRPr="004A1716">
        <w:rPr>
          <w:rFonts w:ascii="Times New Roman" w:eastAsia="Times New Roman" w:hAnsi="Times New Roman" w:cs="Times New Roman"/>
          <w:sz w:val="24"/>
          <w:szCs w:val="24"/>
          <w:lang w:eastAsia="ru-RU"/>
        </w:rPr>
        <w:t> и </w:t>
      </w:r>
      <w:r w:rsidRPr="004A1716">
        <w:rPr>
          <w:rFonts w:ascii="Times New Roman" w:eastAsia="Times New Roman" w:hAnsi="Times New Roman" w:cs="Times New Roman"/>
          <w:b/>
          <w:bCs/>
          <w:i/>
          <w:iCs/>
          <w:sz w:val="24"/>
          <w:szCs w:val="24"/>
          <w:lang w:eastAsia="ru-RU"/>
        </w:rPr>
        <w:t>подчинительного союзов</w:t>
      </w:r>
      <w:r w:rsidRPr="004A1716">
        <w:rPr>
          <w:rFonts w:ascii="Times New Roman" w:eastAsia="Times New Roman" w:hAnsi="Times New Roman" w:cs="Times New Roman"/>
          <w:sz w:val="24"/>
          <w:szCs w:val="24"/>
          <w:lang w:eastAsia="ru-RU"/>
        </w:rPr>
        <w:t xml:space="preserve"> (или сочинительного союза и союзного слова). Их пунктуационное оформление подчиняется законам оформления предложений с сочинительной, подчинительной и бессоюзной связью. Однако при этом выделяются и </w:t>
      </w:r>
      <w:r w:rsidRPr="004A1716">
        <w:rPr>
          <w:rFonts w:ascii="Times New Roman" w:eastAsia="Times New Roman" w:hAnsi="Times New Roman" w:cs="Times New Roman"/>
          <w:sz w:val="24"/>
          <w:szCs w:val="24"/>
          <w:lang w:eastAsia="ru-RU"/>
        </w:rPr>
        <w:lastRenderedPageBreak/>
        <w:t>особого внимания требуют предложения, в которых несколько союзов оказываются рядом.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В подобных случаях запятая между союзами ставится, если дальше не следует вторая часть двойного союза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то, так, но</w:t>
      </w:r>
      <w:r w:rsidRPr="004A1716">
        <w:rPr>
          <w:rFonts w:ascii="Times New Roman" w:eastAsia="Times New Roman" w:hAnsi="Times New Roman" w:cs="Times New Roman"/>
          <w:sz w:val="24"/>
          <w:szCs w:val="24"/>
          <w:lang w:eastAsia="ru-RU"/>
        </w:rPr>
        <w:t> (в таком случае придаточное предложение может быть опущено). В других случаях запятая между двумя союзами не ставится.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Надвигалась зима, и</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когда ударили первые морозы, жить в лесу стало тяжело. — Надвигалась зима, и когда ударили первые морозы, то жить в лесу стало тяжело.</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Можешь мне позвонить, но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если ты не позвонишь сегодня, завтра мы уедем. – Можешь мне позвонить, но если ты не позвонишь сегодня, то завтра мы уедем.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Я думаю, что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если ты будешь стараться, у тебя всё получится. – Я думаю, что если ты будешь стараться, то у тебя всё получится.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Синтаксический разбор сложного предложения с разными видами связи</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Схема разбора сложного предложения с разными видами связи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Определить тип предложения по цели высказывания (повествовательное, вопросительное, побудительное).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Указать вид предложения по эмоциональной окраске (восклицательное или невосклицательное).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Определить (по грамматическим основам) количество простых предложений, найти их границы.</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Определить смысловые части (блоки) и вид связи между ними (бессоюзная или сочинительная).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Дать характеристику каждой части (блока) по строению (простое или сложное предложение).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Составить схему предложения.</w:t>
      </w:r>
    </w:p>
    <w:p w:rsidR="00690969" w:rsidRPr="00690969" w:rsidRDefault="00690969" w:rsidP="00690969">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4A1716" w:rsidRPr="00690969">
        <w:rPr>
          <w:rFonts w:ascii="Times New Roman" w:eastAsia="Times New Roman" w:hAnsi="Times New Roman" w:cs="Times New Roman"/>
          <w:sz w:val="24"/>
          <w:szCs w:val="24"/>
          <w:lang w:eastAsia="ru-RU"/>
        </w:rPr>
        <w:t>ОБРАЗЕЦ РАЗБОРА СЛОЖНОГО ПРЕД</w:t>
      </w:r>
      <w:r w:rsidRPr="00690969">
        <w:rPr>
          <w:rFonts w:ascii="Times New Roman" w:eastAsia="Times New Roman" w:hAnsi="Times New Roman" w:cs="Times New Roman"/>
          <w:sz w:val="24"/>
          <w:szCs w:val="24"/>
          <w:lang w:eastAsia="ru-RU"/>
        </w:rPr>
        <w:t>ЛОЖЕНИЯ С РАЗНЫМИ ВИДАМИ СВЯЗИ </w:t>
      </w:r>
    </w:p>
    <w:p w:rsidR="004A1716" w:rsidRPr="004A1716" w:rsidRDefault="004A1716" w:rsidP="00690969">
      <w:pPr>
        <w:shd w:val="clear" w:color="auto" w:fill="FFFFFF" w:themeFill="background1"/>
        <w:spacing w:after="315"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[Вдруг навалился густой </w:t>
      </w:r>
      <w:r w:rsidRPr="004A1716">
        <w:rPr>
          <w:rFonts w:ascii="Times New Roman" w:eastAsia="Times New Roman" w:hAnsi="Times New Roman" w:cs="Times New Roman"/>
          <w:i/>
          <w:iCs/>
          <w:sz w:val="24"/>
          <w:szCs w:val="24"/>
          <w:u w:val="single"/>
          <w:lang w:eastAsia="ru-RU"/>
        </w:rPr>
        <w:t>туман</w:t>
      </w:r>
      <w:r w:rsidRPr="004A1716">
        <w:rPr>
          <w:rFonts w:ascii="Times New Roman" w:eastAsia="Times New Roman" w:hAnsi="Times New Roman" w:cs="Times New Roman"/>
          <w:i/>
          <w:iCs/>
          <w:sz w:val="24"/>
          <w:szCs w:val="24"/>
          <w:lang w:eastAsia="ru-RU"/>
        </w:rPr>
        <w:t>], [как будто стеной отделил </w:t>
      </w:r>
      <w:r w:rsidRPr="004A1716">
        <w:rPr>
          <w:rFonts w:ascii="Times New Roman" w:eastAsia="Times New Roman" w:hAnsi="Times New Roman" w:cs="Times New Roman"/>
          <w:i/>
          <w:iCs/>
          <w:sz w:val="24"/>
          <w:szCs w:val="24"/>
          <w:u w:val="single"/>
          <w:lang w:eastAsia="ru-RU"/>
        </w:rPr>
        <w:t>он </w:t>
      </w:r>
      <w:r w:rsidRPr="004A1716">
        <w:rPr>
          <w:rFonts w:ascii="Times New Roman" w:eastAsia="Times New Roman" w:hAnsi="Times New Roman" w:cs="Times New Roman"/>
          <w:i/>
          <w:iCs/>
          <w:sz w:val="24"/>
          <w:szCs w:val="24"/>
          <w:lang w:eastAsia="ru-RU"/>
        </w:rPr>
        <w:t>меня от остального мира], и, (чтобы не заблудиться), [</w:t>
      </w: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решил вернуться на тропинку], (</w:t>
      </w:r>
      <w:r w:rsidRPr="004A1716">
        <w:rPr>
          <w:rFonts w:ascii="Times New Roman" w:eastAsia="Times New Roman" w:hAnsi="Times New Roman" w:cs="Times New Roman"/>
          <w:i/>
          <w:iCs/>
          <w:sz w:val="24"/>
          <w:szCs w:val="24"/>
          <w:u w:val="single"/>
          <w:lang w:eastAsia="ru-RU"/>
        </w:rPr>
        <w:t>которая</w:t>
      </w:r>
      <w:r w:rsidRPr="004A1716">
        <w:rPr>
          <w:rFonts w:ascii="Times New Roman" w:eastAsia="Times New Roman" w:hAnsi="Times New Roman" w:cs="Times New Roman"/>
          <w:i/>
          <w:iCs/>
          <w:sz w:val="24"/>
          <w:szCs w:val="24"/>
          <w:lang w:eastAsia="ru-RU"/>
        </w:rPr>
        <w:t>, по моим соображениям, должна была находиться слева и сзади) </w:t>
      </w:r>
      <w:r w:rsidRPr="004A1716">
        <w:rPr>
          <w:rFonts w:ascii="Times New Roman" w:eastAsia="Times New Roman" w:hAnsi="Times New Roman" w:cs="Times New Roman"/>
          <w:sz w:val="24"/>
          <w:szCs w:val="24"/>
          <w:lang w:eastAsia="ru-RU"/>
        </w:rPr>
        <w:t>(В. Арсеньев).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с разными видами связи: бессоюзной, сочинительной и подчинительной, состоит из трёх частей, связанных бессоюзно (I и IIчасти) и сочинительным соединительным союзом и (II и III части); I часть - простое предложение, II часть - простое предложение, III часть - сложноподчинённое предложение с двумя придаточными (цели и определительным) с параллельным подчинением. Придаточное цели зависит от всего главного предложения, отвечает на вопрос </w:t>
      </w:r>
      <w:r w:rsidRPr="004A1716">
        <w:rPr>
          <w:rFonts w:ascii="Times New Roman" w:eastAsia="Times New Roman" w:hAnsi="Times New Roman" w:cs="Times New Roman"/>
          <w:i/>
          <w:iCs/>
          <w:sz w:val="24"/>
          <w:szCs w:val="24"/>
          <w:lang w:eastAsia="ru-RU"/>
        </w:rPr>
        <w:t>с какой целью?</w:t>
      </w:r>
      <w:r w:rsidRPr="004A1716">
        <w:rPr>
          <w:rFonts w:ascii="Times New Roman" w:eastAsia="Times New Roman" w:hAnsi="Times New Roman" w:cs="Times New Roman"/>
          <w:sz w:val="24"/>
          <w:szCs w:val="24"/>
          <w:lang w:eastAsia="ru-RU"/>
        </w:rPr>
        <w:t>, присоединяется союзом </w:t>
      </w:r>
      <w:r w:rsidRPr="004A1716">
        <w:rPr>
          <w:rFonts w:ascii="Times New Roman" w:eastAsia="Times New Roman" w:hAnsi="Times New Roman" w:cs="Times New Roman"/>
          <w:i/>
          <w:iCs/>
          <w:sz w:val="24"/>
          <w:szCs w:val="24"/>
          <w:lang w:eastAsia="ru-RU"/>
        </w:rPr>
        <w:t>чтобы</w:t>
      </w:r>
      <w:r w:rsidRPr="004A1716">
        <w:rPr>
          <w:rFonts w:ascii="Times New Roman" w:eastAsia="Times New Roman" w:hAnsi="Times New Roman" w:cs="Times New Roman"/>
          <w:sz w:val="24"/>
          <w:szCs w:val="24"/>
          <w:lang w:eastAsia="ru-RU"/>
        </w:rPr>
        <w:t>. Придаточное определительное зависит от существительного </w:t>
      </w:r>
      <w:r w:rsidRPr="004A1716">
        <w:rPr>
          <w:rFonts w:ascii="Times New Roman" w:eastAsia="Times New Roman" w:hAnsi="Times New Roman" w:cs="Times New Roman"/>
          <w:i/>
          <w:iCs/>
          <w:sz w:val="24"/>
          <w:szCs w:val="24"/>
          <w:lang w:eastAsia="ru-RU"/>
        </w:rPr>
        <w:t>тропинку</w:t>
      </w:r>
      <w:r w:rsidRPr="004A1716">
        <w:rPr>
          <w:rFonts w:ascii="Times New Roman" w:eastAsia="Times New Roman" w:hAnsi="Times New Roman" w:cs="Times New Roman"/>
          <w:sz w:val="24"/>
          <w:szCs w:val="24"/>
          <w:lang w:eastAsia="ru-RU"/>
        </w:rPr>
        <w:t>, отвечает на вопрос </w:t>
      </w:r>
      <w:r w:rsidRPr="004A1716">
        <w:rPr>
          <w:rFonts w:ascii="Times New Roman" w:eastAsia="Times New Roman" w:hAnsi="Times New Roman" w:cs="Times New Roman"/>
          <w:i/>
          <w:iCs/>
          <w:sz w:val="24"/>
          <w:szCs w:val="24"/>
          <w:lang w:eastAsia="ru-RU"/>
        </w:rPr>
        <w:t>какую?</w:t>
      </w:r>
      <w:r w:rsidRPr="004A1716">
        <w:rPr>
          <w:rFonts w:ascii="Times New Roman" w:eastAsia="Times New Roman" w:hAnsi="Times New Roman" w:cs="Times New Roman"/>
          <w:sz w:val="24"/>
          <w:szCs w:val="24"/>
          <w:lang w:eastAsia="ru-RU"/>
        </w:rPr>
        <w:t>, присоединяется союзным словом </w:t>
      </w:r>
      <w:r w:rsidRPr="004A1716">
        <w:rPr>
          <w:rFonts w:ascii="Times New Roman" w:eastAsia="Times New Roman" w:hAnsi="Times New Roman" w:cs="Times New Roman"/>
          <w:i/>
          <w:iCs/>
          <w:sz w:val="24"/>
          <w:szCs w:val="24"/>
          <w:lang w:eastAsia="ru-RU"/>
        </w:rPr>
        <w:t>которая</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lastRenderedPageBreak/>
        <w:t>Практическая работа.</w:t>
      </w:r>
    </w:p>
    <w:p w:rsidR="004A1716" w:rsidRPr="004A1716" w:rsidRDefault="004A1716" w:rsidP="004A1716">
      <w:pPr>
        <w:shd w:val="clear" w:color="auto" w:fill="FFFFFF" w:themeFill="background1"/>
        <w:spacing w:after="315" w:line="240" w:lineRule="auto"/>
        <w:ind w:firstLine="450"/>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t>Знаки препинания при прямой речи, при диалоге, при цитатах.</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ЗНАКИ ПРЕПИНАНИЯ ПРИ ПРЯМОЙ РЕЧИ</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Calibri" w:eastAsia="Calibri" w:hAnsi="Calibri" w:cs="Times New Roman"/>
          <w:b/>
          <w:bCs/>
          <w:sz w:val="24"/>
          <w:szCs w:val="24"/>
          <w:shd w:val="clear" w:color="auto" w:fill="E5E5E5"/>
        </w:rPr>
        <w:t>Прямая речь</w:t>
      </w:r>
      <w:r w:rsidRPr="004A1716">
        <w:rPr>
          <w:rFonts w:ascii="Times New Roman" w:eastAsia="Calibri" w:hAnsi="Times New Roman" w:cs="Times New Roman"/>
          <w:sz w:val="24"/>
          <w:szCs w:val="24"/>
          <w:shd w:val="clear" w:color="auto" w:fill="E5E5E5"/>
        </w:rPr>
        <w:t> — это дословно воспроизведенное высказывание какого-либо лица или группы лиц, включенное в авторский текст.</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В тексте прямая речь выделяется с помощью кавычек или тире.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Прямая речь выделяется кавычками, если идет в строку, без абзаца (она может стоять после слов автора, перед ними или внутри их).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Знаки препинания в предложениях с прямой речью представим в таблице:</w:t>
      </w:r>
    </w:p>
    <w:tbl>
      <w:tblPr>
        <w:tblW w:w="7500" w:type="dxa"/>
        <w:jc w:val="center"/>
        <w:tblCellSpacing w:w="15" w:type="dxa"/>
        <w:tblBorders>
          <w:top w:val="outset" w:sz="6" w:space="0" w:color="auto"/>
          <w:left w:val="outset" w:sz="6" w:space="0" w:color="auto"/>
          <w:bottom w:val="outset" w:sz="6" w:space="0" w:color="auto"/>
          <w:right w:val="outset" w:sz="6" w:space="0" w:color="auto"/>
        </w:tblBorders>
        <w:shd w:val="clear" w:color="auto" w:fill="E5E5E5"/>
        <w:tblCellMar>
          <w:left w:w="0" w:type="dxa"/>
          <w:right w:w="0" w:type="dxa"/>
        </w:tblCellMar>
        <w:tblLook w:val="04A0" w:firstRow="1" w:lastRow="0" w:firstColumn="1" w:lastColumn="0" w:noHBand="0" w:noVBand="1"/>
      </w:tblPr>
      <w:tblGrid>
        <w:gridCol w:w="2434"/>
        <w:gridCol w:w="5066"/>
      </w:tblGrid>
      <w:tr w:rsidR="004A1716" w:rsidRPr="004A1716" w:rsidTr="004A1716">
        <w:trPr>
          <w:tblCellSpacing w:w="15" w:type="dxa"/>
          <w:jc w:val="center"/>
        </w:trPr>
        <w:tc>
          <w:tcPr>
            <w:tcW w:w="450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Схема предложен я с прямой речью</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Пример</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 Прямая речь перед словами автора:</w:t>
            </w:r>
          </w:p>
          <w:p w:rsidR="004A1716" w:rsidRPr="004A1716" w:rsidRDefault="004A1716" w:rsidP="004A1716">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прямая речь стоит перед словами автора, после нее ставится запятая (вопросительный или восклицательный знак, многоточие) и тире, а слова автора начинаются со строчной буквы.</w:t>
            </w:r>
          </w:p>
        </w:tc>
      </w:tr>
      <w:tr w:rsidR="004A1716" w:rsidRPr="004A1716" w:rsidTr="004A1716">
        <w:trPr>
          <w:tblCellSpacing w:w="15" w:type="dxa"/>
          <w:jc w:val="center"/>
        </w:trPr>
        <w:tc>
          <w:tcPr>
            <w:tcW w:w="225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450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  «Лесть и трусость — самые дурные пороки», — громко промолвила Ася.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пишешь ли ты стихов?» — вдруг спросил Петр Иванович.</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«Ой, да тут глубоко!» — со смехом сказала она.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ты меня не пугай...» — равнодушно попросила она.</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II. Прямая речь после слов автора:</w:t>
            </w:r>
          </w:p>
          <w:p w:rsidR="004A1716" w:rsidRPr="004A1716" w:rsidRDefault="004A1716" w:rsidP="004A1716">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прямая речь стоит после слов автора, то перед ней (после слов автора) ставится двоеточие, первое слово прямой речи пишется с прописной буквы, прямая речь заключается в кавычки (со знаками препинания конца предложения).</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Тут Мишка говорит: «Не надо спорить. Сейчас я попробую».</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Алёнка говорит: «Спорим, не пойдёт?»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Мишка кричит: «Здорово получается!»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Хозяйка очень часто обращалась к Чичикову со словами: «Вы очень мало взяли…».</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III. Прямая речь разрывается словами автора: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Если авторские слова стоят внутри прямой речи, то ставятся следующие знаки препинания: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если на месте разрыва нет никакого знака или стоит запятая, точка с запятой, двоеточие или тире, то слова автора выделяются с обеих сторон запятой и тире, после которых первое слово пишется со строчной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если на месте разрыва должна быть точка, то перед авторскими словами ставится запятая и тире, после них - точка и тире, а вторая часть прямой речи начинается с прописной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xml:space="preserve">    - если на месте разрыва прямой речи стоит вопросительный или восклицательный знак, или многоточие, то эти знаки сохраняются </w:t>
            </w:r>
            <w:r w:rsidRPr="004A1716">
              <w:rPr>
                <w:rFonts w:ascii="Times New Roman" w:eastAsia="Times New Roman" w:hAnsi="Times New Roman" w:cs="Times New Roman"/>
                <w:sz w:val="24"/>
                <w:szCs w:val="24"/>
                <w:lang w:eastAsia="ru-RU"/>
              </w:rPr>
              <w:lastRenderedPageBreak/>
              <w:t>перед авторскими словами и после соответствующего знака ставится тире. После слов автора ставится точка и тире, вторая часть прямой речи начинается с прописной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При наличии в составе авторских слов двух глаголов речи или мысли, один из которых относится к первой части прямой речи, а другой - ко второй, перед второй частью прямой речи ставится двоеточие и тире и она начинается с прописной буквы. </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 «Сегодня, — сказала сестра, — нам нужно уезжать».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«Нам придется здесь ночевать, — сказал он. — В такую метель через горы не переедешь».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«Что вы говорите? — воскликнула Марья  Гавриловна.— Как это странно!»</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«Здравствуйте, товарищи! — крикнул он им.— Здорово».</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надо...  — сказал Вершинин. - Не надо, парень».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«Идем, холодно, — сказал Макаров и угрюмо спросил: — Что молчишь?»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«Что же мне делать? — подумал он, а вслух сказал: — Ладно, иду с вами».</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IV. Прямая речь внутри слов автора: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Если прямая речь стоит внутри авторских слов, то перед ней ставится двоеточие, а после нее — запятая или тире (по условиям контекста).</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А: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А: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«П!» — а.</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Он бросил через плечо: «Иди за мной», — и не оглядываясь зашагал по коридору.</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На вопрос мой: «Жив ли старый смотритель?» — никто не мог дать мне вразумительного ответа.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Ему приказывают: «Стреляй!» — и он стреляет.</w:t>
            </w:r>
          </w:p>
        </w:tc>
      </w:tr>
    </w:tbl>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r>
      <w:r w:rsidRPr="004A1716">
        <w:rPr>
          <w:rFonts w:ascii="Times New Roman" w:eastAsia="Times New Roman" w:hAnsi="Times New Roman" w:cs="Times New Roman"/>
          <w:b/>
          <w:bCs/>
          <w:sz w:val="24"/>
          <w:szCs w:val="24"/>
          <w:lang w:eastAsia="ru-RU"/>
        </w:rPr>
        <w:t>ДИАЛОГ. ЗНАКИ ПРЕПИНАНИЯ ПРИ ДИАЛОГЕ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Передача чужой мысли с сохранением её формы и содержания характерна и для диалога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w:t>
      </w:r>
      <w:r w:rsidRPr="004A1716">
        <w:rPr>
          <w:rFonts w:ascii="Times New Roman" w:eastAsia="Times New Roman" w:hAnsi="Times New Roman" w:cs="Times New Roman"/>
          <w:sz w:val="24"/>
          <w:szCs w:val="24"/>
          <w:lang w:eastAsia="ru-RU"/>
        </w:rPr>
        <w:t>— это разговор двух или нескольких лиц.</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w:t>
      </w:r>
      <w:r w:rsidRPr="004A1716">
        <w:rPr>
          <w:rFonts w:ascii="Times New Roman" w:eastAsia="Times New Roman" w:hAnsi="Times New Roman" w:cs="Times New Roman"/>
          <w:sz w:val="24"/>
          <w:szCs w:val="24"/>
          <w:lang w:eastAsia="ru-RU"/>
        </w:rPr>
        <w:t>(от греч. </w:t>
      </w:r>
      <w:r w:rsidRPr="004A1716">
        <w:rPr>
          <w:rFonts w:ascii="Times New Roman" w:eastAsia="Times New Roman" w:hAnsi="Times New Roman" w:cs="Times New Roman"/>
          <w:i/>
          <w:iCs/>
          <w:sz w:val="24"/>
          <w:szCs w:val="24"/>
          <w:lang w:eastAsia="ru-RU"/>
        </w:rPr>
        <w:t>dialogos </w:t>
      </w:r>
      <w:r w:rsidRPr="004A1716">
        <w:rPr>
          <w:rFonts w:ascii="Times New Roman" w:eastAsia="Times New Roman" w:hAnsi="Times New Roman" w:cs="Times New Roman"/>
          <w:sz w:val="24"/>
          <w:szCs w:val="24"/>
          <w:lang w:eastAsia="ru-RU"/>
        </w:rPr>
        <w:t>— «разговор, беседа») — это естественная форма непосредственного общения.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Слова каждого лица, участвующего в разговоре, называются репликами. Слова автора могут сопровождать реплику, или они могут отсутствовать. Каждая реплика диалога обычно начинается с новой строки, перед репликой ставится тире, а кавычки не ставятся.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Диалог состоит из нескольких реплик (из нескольких, но не менее двух). Вот диалог детей, переданный М. Пришвиным: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lastRenderedPageBreak/>
        <w:t>Этой весной снег в густых ельниках еще держался и в конце апреля, но в болотах всегда бывает много теплее: там в это время снега уже не было вовсе. Узнав об этом от людей, Митраша и Настя стали собираться за клюквой.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Настя, начиная собираться, повесила себе через плечо на полотенце большую корзину.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Зачем тебе полотенце? — спросил Митраша.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как же? — ответила Настя. — Ты разве не помнишь, как мама за грибами ходила?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За грибами? Много ты понимаешь: грибов бывает много, так что плечо режет.</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клюквы, может быть, у нас еще больше будет.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Вы видите, как построен диалог: на каждое высказывание, заключенное в реплике одного лица, обязательно есть ответ в реплике другого лица. Реплики связаны друг с другом по содержанию: они как бы цепляются друг за друга. И каждая из реплик построена как предложение прямой речи. Знаки препинания ставятся в них по общепринятым правилам.</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оформляется двумя способами: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1. Реплики следуют каждая с нового абзаца, не заключаются в кавычки, перед каждой ставиться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Ты придешь?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знаю.</w:t>
      </w:r>
    </w:p>
    <w:p w:rsidR="004A1716" w:rsidRPr="004A1716" w:rsidRDefault="004A1716" w:rsidP="00690969">
      <w:pPr>
        <w:numPr>
          <w:ilvl w:val="0"/>
          <w:numId w:val="61"/>
        </w:numPr>
        <w:shd w:val="clear" w:color="auto" w:fill="FFFFFF" w:themeFill="background1"/>
        <w:spacing w:after="315" w:line="240" w:lineRule="auto"/>
        <w:contextualSpacing/>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Реплики следуют в строку.</w:t>
      </w:r>
    </w:p>
    <w:p w:rsidR="004A1716" w:rsidRPr="004A1716" w:rsidRDefault="004A1716" w:rsidP="004A1716">
      <w:pPr>
        <w:shd w:val="clear" w:color="auto" w:fill="FFFFFF" w:themeFill="background1"/>
        <w:spacing w:after="315" w:line="240" w:lineRule="auto"/>
        <w:ind w:left="36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«Так ты женат? Не знал я ране! Давно ли?» — «Около двух лет». — «На ком?» — «На Лариной». — «Татьяне?» — «Ты им знаком?» — «Я им сосед»</w:t>
      </w:r>
      <w:r w:rsidRPr="004A1716">
        <w:rPr>
          <w:rFonts w:ascii="Times New Roman" w:eastAsia="Times New Roman" w:hAnsi="Times New Roman" w:cs="Times New Roman"/>
          <w:sz w:val="24"/>
          <w:szCs w:val="24"/>
          <w:lang w:eastAsia="ru-RU"/>
        </w:rPr>
        <w:t> (А. С. Пушкин).</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между репликами диалога при передаче его на письме нет авторских слов, а сами реплики заключены в кавычки, то между этими репликами ставится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&lt;...&gt; Приказчик не мог опомниться. «Ну что же, — продолжил генерал, — рассказывай: где ты встретился с Дубровским?» — «У двух сосен, батюшка, у двух сосен». — «Что же сказал он тебе?» — «Он спросил у меня, чей ты, куда идешь и зачем?» — «Ну, а после?» — «А после потребовал он письмо и деньги». — «Ну». — «Я и отдал ему письмо и деньги». — «А он?.. Ну - а он?» — «Батюшка, виноват». — «Ну, что же он сделал?..» — «Он возвратил мне деньги и письмо да сказал: ступай себе с Богом, отдай это на почту».</w:t>
      </w:r>
      <w:r w:rsidRPr="004A1716">
        <w:rPr>
          <w:rFonts w:ascii="Times New Roman" w:eastAsia="Times New Roman" w:hAnsi="Times New Roman" w:cs="Times New Roman"/>
          <w:sz w:val="24"/>
          <w:szCs w:val="24"/>
          <w:lang w:eastAsia="ru-RU"/>
        </w:rPr>
        <w:t> (А. Пушкин.)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тексте по соседству могут оказаться предложения прямой речи в кавычках и предложения – реплики диалога, выделенные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Настала весна... Вот проснулись пчелки от своего зимнего сна...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Полетели пчелки к вишне: «Милая вишенка! Нет ли у тебя цветочка для голодных пчелок?» — Наведайтесь, милочка, завтра, — отвечает им вишня. — Сегодня еще нет на мне ни одного открытого цветочка. </w:t>
      </w:r>
      <w:r w:rsidRPr="004A1716">
        <w:rPr>
          <w:rFonts w:ascii="Times New Roman" w:eastAsia="Times New Roman" w:hAnsi="Times New Roman" w:cs="Times New Roman"/>
          <w:sz w:val="24"/>
          <w:szCs w:val="24"/>
          <w:lang w:eastAsia="ru-RU"/>
        </w:rPr>
        <w:t>(К. Ушинский.)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этом тексте два предложения прямой речи. Первое идет сразу после предложения авторской речи, примыкает к нему. Перед вторым предложением прямой речи ставится тире, так как это предложение начинает абзац.</w:t>
      </w:r>
    </w:p>
    <w:p w:rsid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690969" w:rsidRPr="004A1716" w:rsidRDefault="00690969"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lastRenderedPageBreak/>
        <w:t>ПРЕДЛОЖЕНИЯ С КОСВЕННОЙ РЕЧЬЮ</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с косвенной речью служат для передачи чужой речи от лица говорящего, а не того, кто ее на самом деле произнес. В отличие от предложений с прямой речью они передают только содержание чужой речи, но не могут передать все особенности ее формы и интонации.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с косвенной речью представляют собой сложноподчиненные предложения, состоящие из двух частей (слов автора и косвенной речи), которые соединяются союзами что, будто, чтобы, или местоимениями и наречиями кто, что, какой, как, где, когда, почему и др., или частицей ли.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Прямая речь может занимать любое положение по отношению к словам автора, косвенная речь всегда следует после авторских слов.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Мне сказали, что это был брат мой... </w:t>
      </w:r>
      <w:r w:rsidRPr="004A1716">
        <w:rPr>
          <w:rFonts w:ascii="Times New Roman" w:eastAsia="Times New Roman" w:hAnsi="Times New Roman" w:cs="Times New Roman"/>
          <w:sz w:val="24"/>
          <w:szCs w:val="24"/>
          <w:lang w:eastAsia="ru-RU"/>
        </w:rPr>
        <w:t>(А. Пушкин.) </w:t>
      </w:r>
      <w:r w:rsidRPr="004A1716">
        <w:rPr>
          <w:rFonts w:ascii="Times New Roman" w:eastAsia="Times New Roman" w:hAnsi="Times New Roman" w:cs="Times New Roman"/>
          <w:i/>
          <w:iCs/>
          <w:sz w:val="24"/>
          <w:szCs w:val="24"/>
          <w:lang w:eastAsia="ru-RU"/>
        </w:rPr>
        <w:t>Она требовала, чтобы я смотрел ей в глаза, и спрашивала, помню ли я пескарей, наши маленькие ссоры, пикники. </w:t>
      </w:r>
      <w:r w:rsidRPr="004A1716">
        <w:rPr>
          <w:rFonts w:ascii="Times New Roman" w:eastAsia="Times New Roman" w:hAnsi="Times New Roman" w:cs="Times New Roman"/>
          <w:sz w:val="24"/>
          <w:szCs w:val="24"/>
          <w:lang w:eastAsia="ru-RU"/>
        </w:rPr>
        <w:t>(А. Чехов.)</w:t>
      </w:r>
      <w:r w:rsidRPr="004A1716">
        <w:rPr>
          <w:rFonts w:ascii="Times New Roman" w:eastAsia="Times New Roman" w:hAnsi="Times New Roman" w:cs="Times New Roman"/>
          <w:i/>
          <w:iCs/>
          <w:sz w:val="24"/>
          <w:szCs w:val="24"/>
          <w:lang w:eastAsia="ru-RU"/>
        </w:rPr>
        <w:t> Говорили о том, как живут наловленные мною птицы. </w:t>
      </w:r>
      <w:r w:rsidRPr="004A1716">
        <w:rPr>
          <w:rFonts w:ascii="Times New Roman" w:eastAsia="Times New Roman" w:hAnsi="Times New Roman" w:cs="Times New Roman"/>
          <w:sz w:val="24"/>
          <w:szCs w:val="24"/>
          <w:lang w:eastAsia="ru-RU"/>
        </w:rPr>
        <w:t>(М. Горький.)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Прямую речь можно заменить косвенной.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Косвенная речь</w:t>
      </w:r>
      <w:r w:rsidRPr="004A1716">
        <w:rPr>
          <w:rFonts w:ascii="Times New Roman" w:eastAsia="Times New Roman" w:hAnsi="Times New Roman" w:cs="Times New Roman"/>
          <w:sz w:val="24"/>
          <w:szCs w:val="24"/>
          <w:lang w:eastAsia="ru-RU"/>
        </w:rPr>
        <w:t> с союзами что, будто выражает содержание повествовательных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Охотник сказал, что он видел на озере лебедей. Охотник сказал, будто он видел на озере лебедей. Гидрологи сообщили, что в поисках новых источников пресной воды они исследовали сотни озер в степях.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w:t>
      </w:r>
      <w:r w:rsidRPr="004A1716">
        <w:rPr>
          <w:rFonts w:ascii="Times New Roman" w:eastAsia="Times New Roman" w:hAnsi="Times New Roman" w:cs="Times New Roman"/>
          <w:i/>
          <w:iCs/>
          <w:sz w:val="24"/>
          <w:szCs w:val="24"/>
          <w:lang w:eastAsia="ru-RU"/>
        </w:rPr>
        <w:t> «Я буду ждать тебя где-нибудь тут поблизости»,— сказала Валя.</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Валя сказала, что она будет ждать меня где-нибудь тут поблизости.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Косвенная речь с союзом </w:t>
      </w:r>
      <w:r w:rsidRPr="004A1716">
        <w:rPr>
          <w:rFonts w:ascii="Times New Roman" w:eastAsia="Times New Roman" w:hAnsi="Times New Roman" w:cs="Times New Roman"/>
          <w:i/>
          <w:iCs/>
          <w:sz w:val="24"/>
          <w:szCs w:val="24"/>
          <w:lang w:eastAsia="ru-RU"/>
        </w:rPr>
        <w:t>чтобы </w:t>
      </w:r>
      <w:r w:rsidRPr="004A1716">
        <w:rPr>
          <w:rFonts w:ascii="Times New Roman" w:eastAsia="Times New Roman" w:hAnsi="Times New Roman" w:cs="Times New Roman"/>
          <w:sz w:val="24"/>
          <w:szCs w:val="24"/>
          <w:lang w:eastAsia="ru-RU"/>
        </w:rPr>
        <w:t>выражает содержание побудительных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Капитан приказал, чтобы шлюпки спустили на воду. Щука едва дышит и просит Ивана-царевича, чтобы он пожалел ее, бросил в синее море.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Иван Фёдорович... попросил: «Назови, Люба, всех членов штаба и охарактеризуй каждого из них».</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Иван Фёдорович попросил, чтобы Люба назвала всех членов штаба и охарактеризовала каждого из них.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Косвенная речь с местоимениями и наречиями </w:t>
      </w:r>
      <w:r w:rsidRPr="004A1716">
        <w:rPr>
          <w:rFonts w:ascii="Times New Roman" w:eastAsia="Times New Roman" w:hAnsi="Times New Roman" w:cs="Times New Roman"/>
          <w:i/>
          <w:iCs/>
          <w:sz w:val="24"/>
          <w:szCs w:val="24"/>
          <w:lang w:eastAsia="ru-RU"/>
        </w:rPr>
        <w:t>что, кто, какой, как, где, куда, когда, почему</w:t>
      </w:r>
      <w:r w:rsidRPr="004A1716">
        <w:rPr>
          <w:rFonts w:ascii="Times New Roman" w:eastAsia="Times New Roman" w:hAnsi="Times New Roman" w:cs="Times New Roman"/>
          <w:sz w:val="24"/>
          <w:szCs w:val="24"/>
          <w:lang w:eastAsia="ru-RU"/>
        </w:rPr>
        <w:t> и др. или частицей ли выражает содержание вопросительных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Я спросил, который час. Мы спросили встречных, куда они едут. Я спросил товарища, решил ли он эту задачу.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«Уж не думаешь ли со мной в прятки играть?» — сказал Ваня с досадой.</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Ваня сказал с досадой, не думаю ли я с ним в прятки играть.</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Вопрос, переданный в косвенной речи, называется косвенным вопросом. После косвенного вопроса вопросительный знак не ставится.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замене предложений с прямой речью предложениями с косвенной речью особое внимание нужно обращать на правильное употребление личных и притяжательных местоимений, так как в косвенной речи мы передаем чужие слова от своего имени. Важно также понимать, что не все особенности чужой речи могут быть переданы в косвенной.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Например, в косвенной речи не может быть обращений, междометий, форм повелительного наклонения и многих других форм, характерных для устной речи. Такие слова и формы при переводе прямой речи в косвенную или вообще опускаются, или заменяются другими.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Учитель сказал: «Алеша, сходи за мелом». — Учитель сказал Алеше, чтобы он сходил за мелом.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Слова автора обычно предшествуют косвенной речи и отделяются от нее запятой.</w:t>
      </w:r>
      <w:r w:rsidRPr="004A1716">
        <w:rPr>
          <w:rFonts w:ascii="Times New Roman" w:eastAsia="Times New Roman" w:hAnsi="Times New Roman" w:cs="Times New Roman"/>
          <w:sz w:val="24"/>
          <w:szCs w:val="24"/>
          <w:lang w:eastAsia="ru-RU"/>
        </w:rPr>
        <w:br/>
        <w:t> </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ЗНАКИ ПРЕПИНАНИЯ ПРИ ЦИТАТАХ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Цитата </w:t>
      </w:r>
      <w:r w:rsidRPr="004A1716">
        <w:rPr>
          <w:rFonts w:ascii="Times New Roman" w:eastAsia="Times New Roman" w:hAnsi="Times New Roman" w:cs="Times New Roman"/>
          <w:sz w:val="24"/>
          <w:szCs w:val="24"/>
          <w:lang w:eastAsia="ru-RU"/>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Цитата заключается в кавычки.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цитата стоит при словах автора</w:t>
      </w:r>
      <w:r w:rsidRPr="004A1716">
        <w:rPr>
          <w:rFonts w:ascii="Times New Roman" w:eastAsia="Times New Roman" w:hAnsi="Times New Roman" w:cs="Times New Roman"/>
          <w:sz w:val="24"/>
          <w:szCs w:val="24"/>
          <w:lang w:eastAsia="ru-RU"/>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Белинский писал: «Создает человека природа, но развивает и образует его общество».</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«Детский поэт должен быть умным человеком, как взрослый, и очень наивным, непосредственным человеком, как ребенок!» - писал С. Маршак.</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«Горек чужой хлеб, - говорит Данте, - и тяжелы ступени чужого крыльца»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w:t>
      </w:r>
      <w:r w:rsidRPr="004A1716">
        <w:rPr>
          <w:rFonts w:ascii="Times New Roman" w:eastAsia="Times New Roman" w:hAnsi="Times New Roman" w:cs="Times New Roman"/>
          <w:b/>
          <w:bCs/>
          <w:i/>
          <w:iCs/>
          <w:sz w:val="24"/>
          <w:szCs w:val="24"/>
          <w:lang w:eastAsia="ru-RU"/>
        </w:rPr>
        <w:t> цитата синтаксически связана со словами автора</w:t>
      </w:r>
      <w:r w:rsidRPr="004A1716">
        <w:rPr>
          <w:rFonts w:ascii="Times New Roman" w:eastAsia="Times New Roman" w:hAnsi="Times New Roman" w:cs="Times New Roman"/>
          <w:sz w:val="24"/>
          <w:szCs w:val="24"/>
          <w:lang w:eastAsia="ru-RU"/>
        </w:rPr>
        <w:t>, то есть образует с ними придаточное предложение, то первое слово цитаты пишется со строчной буквы: </w:t>
      </w:r>
      <w:r w:rsidRPr="004A1716">
        <w:rPr>
          <w:rFonts w:ascii="Times New Roman" w:eastAsia="Times New Roman" w:hAnsi="Times New Roman" w:cs="Times New Roman"/>
          <w:i/>
          <w:iCs/>
          <w:sz w:val="24"/>
          <w:szCs w:val="24"/>
          <w:lang w:eastAsia="ru-RU"/>
        </w:rPr>
        <w:t>Белинский писал, что «создает человека природа, но развивает и образует его общество».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цитата приводится не полностью</w:t>
      </w:r>
      <w:r w:rsidRPr="004A1716">
        <w:rPr>
          <w:rFonts w:ascii="Times New Roman" w:eastAsia="Times New Roman" w:hAnsi="Times New Roman" w:cs="Times New Roman"/>
          <w:sz w:val="24"/>
          <w:szCs w:val="24"/>
          <w:lang w:eastAsia="ru-RU"/>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«...Тяжелы ступени чужого крыльца», – говорит Данте. Сравните: К. Э. Циолковский писал: «Музыка есть сильное возбуждение, могучее орудие, подобное медикаментам. Она может и отравлять и исцелять». – К. Э. Циолковский писал, что «музыка... может и отравлять и исцелять». – К. Э. Циолковский писал, что «музыка есть сильное возбуждение, могучее орудие...».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Цитаты, состоящие из нескольких абзацев</w:t>
      </w:r>
      <w:r w:rsidRPr="004A1716">
        <w:rPr>
          <w:rFonts w:ascii="Times New Roman" w:eastAsia="Times New Roman" w:hAnsi="Times New Roman" w:cs="Times New Roman"/>
          <w:sz w:val="24"/>
          <w:szCs w:val="24"/>
          <w:lang w:eastAsia="ru-RU"/>
        </w:rPr>
        <w:t>, выделяются кавычками только один раз, а не перед каждым абзацем.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повести «Разливы рек» К. Г. Паустовский писал:</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«Бывает такая внутренняя уверенность в себе, когда человек может сделать все.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Он может почти мгновенно написать такие стихи, что потомки будут повторять их несколько столетий.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Он может вместить в своем сознании все мысли и мечты мира, чтобы раздать их первым же встречным и ни на минуту не пожалеть об этом».</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Если </w:t>
      </w:r>
      <w:r w:rsidRPr="004A1716">
        <w:rPr>
          <w:rFonts w:ascii="Times New Roman" w:eastAsia="Times New Roman" w:hAnsi="Times New Roman" w:cs="Times New Roman"/>
          <w:b/>
          <w:bCs/>
          <w:i/>
          <w:iCs/>
          <w:sz w:val="24"/>
          <w:szCs w:val="24"/>
          <w:lang w:eastAsia="ru-RU"/>
        </w:rPr>
        <w:t>предложение заканчивается цитатой</w:t>
      </w:r>
      <w:r w:rsidRPr="004A1716">
        <w:rPr>
          <w:rFonts w:ascii="Times New Roman" w:eastAsia="Times New Roman" w:hAnsi="Times New Roman" w:cs="Times New Roman"/>
          <w:sz w:val="24"/>
          <w:szCs w:val="24"/>
          <w:lang w:eastAsia="ru-RU"/>
        </w:rPr>
        <w:t> и в конце цитаты стоит многоточие, вопросительный или восклицательный знак, то после них ставятся кавычки и точка.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 одной из своих статей А. М. Горький писал, что «Рудин – это и Бакунин, и Герцен, и отчасти сам Тургенев...».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Конечно, есть такие скептики, которые считают, что «как сказал – так и ладно. Все равно поймут!».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автор подчеркивает отдельные слова цитаты</w:t>
      </w:r>
      <w:r w:rsidRPr="004A1716">
        <w:rPr>
          <w:rFonts w:ascii="Times New Roman" w:eastAsia="Times New Roman" w:hAnsi="Times New Roman" w:cs="Times New Roman"/>
          <w:sz w:val="24"/>
          <w:szCs w:val="24"/>
          <w:lang w:eastAsia="ru-RU"/>
        </w:rPr>
        <w:t> для усиления их значения (в печати эти слова выделяются особым шрифтом), то он оговаривает это в примечании, заключая его в скобки и указывая свои инициалы, перед которыми ставится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(курсив наш. – Н. В.), (подчеркнуто нами. – Н. В.), (выделено нами. – Н. 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Такое примечание помещается или непосредственно после соответствующего места в цитате, или в конце цитаты, или в конце страницы в виде сноски (подстрочного замечания).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 Бальзак утверждал, что «там, где все горбаты, прекрасная фигура становится уродством» (выделено нами. – Н. 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цитировании стихотворного текста с соблюдением строк и строф подлинника кавычки обычно не ставятся.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Нам хорошо памятны замечательные слова А. С. Пушкина об осени: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Унылая пора! Очей очарованье!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Приятна мне твоя прощальная краса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Люблю пышное природы увяданье,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 багрец и золото одетые леса...</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Эпиграф </w:t>
      </w:r>
      <w:r w:rsidRPr="004A1716">
        <w:rPr>
          <w:rFonts w:ascii="Times New Roman" w:eastAsia="Times New Roman" w:hAnsi="Times New Roman" w:cs="Times New Roman"/>
          <w:sz w:val="24"/>
          <w:szCs w:val="24"/>
          <w:lang w:eastAsia="ru-RU"/>
        </w:rPr>
        <w:t>также </w:t>
      </w:r>
      <w:r w:rsidRPr="004A1716">
        <w:rPr>
          <w:rFonts w:ascii="Times New Roman" w:eastAsia="Times New Roman" w:hAnsi="Times New Roman" w:cs="Times New Roman"/>
          <w:b/>
          <w:bCs/>
          <w:i/>
          <w:iCs/>
          <w:sz w:val="24"/>
          <w:szCs w:val="24"/>
          <w:lang w:eastAsia="ru-RU"/>
        </w:rPr>
        <w:t>обычно не заключается в кавычки</w:t>
      </w:r>
      <w:r w:rsidRPr="004A1716">
        <w:rPr>
          <w:rFonts w:ascii="Times New Roman" w:eastAsia="Times New Roman" w:hAnsi="Times New Roman" w:cs="Times New Roman"/>
          <w:sz w:val="24"/>
          <w:szCs w:val="24"/>
          <w:lang w:eastAsia="ru-RU"/>
        </w:rPr>
        <w:t>. При этом ссылка на автора дается без скобок ниже эпиграфа справа.</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эпиграф к повести К. Г. Паустовского «Золотая роза» оформлен так:</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Золотая роза</w:t>
      </w:r>
    </w:p>
    <w:tbl>
      <w:tblPr>
        <w:tblW w:w="6914" w:type="dxa"/>
        <w:jc w:val="center"/>
        <w:tblCellSpacing w:w="15" w:type="dxa"/>
        <w:shd w:val="clear" w:color="auto" w:fill="FFFFFF" w:themeFill="background1"/>
        <w:tblCellMar>
          <w:left w:w="0" w:type="dxa"/>
          <w:right w:w="0" w:type="dxa"/>
        </w:tblCellMar>
        <w:tblLook w:val="04A0" w:firstRow="1" w:lastRow="0" w:firstColumn="1" w:lastColumn="0" w:noHBand="0" w:noVBand="1"/>
      </w:tblPr>
      <w:tblGrid>
        <w:gridCol w:w="2807"/>
        <w:gridCol w:w="4107"/>
      </w:tblGrid>
      <w:tr w:rsidR="004A1716" w:rsidRPr="004A1716" w:rsidTr="004A1716">
        <w:trPr>
          <w:trHeight w:val="1139"/>
          <w:tblCellSpacing w:w="15" w:type="dxa"/>
          <w:jc w:val="center"/>
        </w:trPr>
        <w:tc>
          <w:tcPr>
            <w:tcW w:w="2762" w:type="dxa"/>
            <w:shd w:val="clear" w:color="auto" w:fill="FFFFFF" w:themeFill="background1"/>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shd w:val="clear" w:color="auto" w:fill="FFFFFF" w:themeFill="background1"/>
            <w:hideMark/>
          </w:tcPr>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Литература изъята из законов тления.</w:t>
            </w:r>
            <w:r w:rsidRPr="004A1716">
              <w:rPr>
                <w:rFonts w:ascii="Times New Roman" w:eastAsia="Times New Roman" w:hAnsi="Times New Roman" w:cs="Times New Roman"/>
                <w:i/>
                <w:iCs/>
                <w:sz w:val="24"/>
                <w:szCs w:val="24"/>
                <w:lang w:eastAsia="ru-RU"/>
              </w:rPr>
              <w:br/>
              <w:t>         Она одна не признает смерти.</w:t>
            </w:r>
            <w:r w:rsidRPr="004A1716">
              <w:rPr>
                <w:rFonts w:ascii="Times New Roman" w:eastAsia="Times New Roman" w:hAnsi="Times New Roman" w:cs="Times New Roman"/>
                <w:i/>
                <w:iCs/>
                <w:sz w:val="24"/>
                <w:szCs w:val="24"/>
                <w:lang w:eastAsia="ru-RU"/>
              </w:rPr>
              <w:br/>
              <w:t>         М. Е. Салтыков-Щедрин</w:t>
            </w:r>
          </w:p>
        </w:tc>
      </w:tr>
    </w:tbl>
    <w:p w:rsidR="004A1716" w:rsidRPr="004A1716" w:rsidRDefault="004A1716" w:rsidP="004A1716">
      <w:pPr>
        <w:shd w:val="clear" w:color="auto" w:fill="FFFFFF" w:themeFill="background1"/>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после стихотворной цитаты продолжается прозаический текст, то </w:t>
      </w:r>
      <w:r w:rsidRPr="004A1716">
        <w:rPr>
          <w:rFonts w:ascii="Times New Roman" w:eastAsia="Times New Roman" w:hAnsi="Times New Roman" w:cs="Times New Roman"/>
          <w:b/>
          <w:bCs/>
          <w:i/>
          <w:iCs/>
          <w:sz w:val="24"/>
          <w:szCs w:val="24"/>
          <w:lang w:eastAsia="ru-RU"/>
        </w:rPr>
        <w:t>тире ставится в конце стихотворной строки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Муж Татьяны, так прекрасно и так полно с головы до ног охарактеризованный поэтом этими двумя стихами: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...И всего выше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lastRenderedPageBreak/>
        <w:t>И нос, и плечи поднимал</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Вошедший с нею генерал,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муж Татьяны представляет ей Онегина как своего родственника и друга (Бел.). </w:t>
      </w:r>
      <w:r w:rsidRPr="004A1716">
        <w:rPr>
          <w:rFonts w:ascii="Times New Roman" w:eastAsia="Times New Roman" w:hAnsi="Times New Roman" w:cs="Times New Roman"/>
          <w:sz w:val="24"/>
          <w:szCs w:val="24"/>
          <w:lang w:eastAsia="ru-RU"/>
        </w:rPr>
        <w:t>Слова </w:t>
      </w:r>
      <w:r w:rsidRPr="004A1716">
        <w:rPr>
          <w:rFonts w:ascii="Times New Roman" w:eastAsia="Times New Roman" w:hAnsi="Times New Roman" w:cs="Times New Roman"/>
          <w:i/>
          <w:iCs/>
          <w:sz w:val="24"/>
          <w:szCs w:val="24"/>
          <w:lang w:eastAsia="ru-RU"/>
        </w:rPr>
        <w:t>муж Татьяны</w:t>
      </w:r>
      <w:r w:rsidRPr="004A1716">
        <w:rPr>
          <w:rFonts w:ascii="Times New Roman" w:eastAsia="Times New Roman" w:hAnsi="Times New Roman" w:cs="Times New Roman"/>
          <w:sz w:val="24"/>
          <w:szCs w:val="24"/>
          <w:lang w:eastAsia="ru-RU"/>
        </w:rPr>
        <w:t> повторяются для того, чтобы связать вторую часть слов автора с первой.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цитирующий вставляет в цитату свой текст</w:t>
      </w:r>
      <w:r w:rsidRPr="004A1716">
        <w:rPr>
          <w:rFonts w:ascii="Times New Roman" w:eastAsia="Times New Roman" w:hAnsi="Times New Roman" w:cs="Times New Roman"/>
          <w:sz w:val="24"/>
          <w:szCs w:val="24"/>
          <w:lang w:eastAsia="ru-RU"/>
        </w:rPr>
        <w:t>, поясняющий в ней предложение или отдельные слова, </w:t>
      </w:r>
      <w:r w:rsidRPr="004A1716">
        <w:rPr>
          <w:rFonts w:ascii="Times New Roman" w:eastAsia="Times New Roman" w:hAnsi="Times New Roman" w:cs="Times New Roman"/>
          <w:b/>
          <w:bCs/>
          <w:i/>
          <w:iCs/>
          <w:sz w:val="24"/>
          <w:szCs w:val="24"/>
          <w:lang w:eastAsia="ru-RU"/>
        </w:rPr>
        <w:t>то </w:t>
      </w:r>
      <w:r w:rsidRPr="004A1716">
        <w:rPr>
          <w:rFonts w:ascii="Times New Roman" w:eastAsia="Times New Roman" w:hAnsi="Times New Roman" w:cs="Times New Roman"/>
          <w:sz w:val="24"/>
          <w:szCs w:val="24"/>
          <w:lang w:eastAsia="ru-RU"/>
        </w:rPr>
        <w:t>это </w:t>
      </w:r>
      <w:r w:rsidRPr="004A1716">
        <w:rPr>
          <w:rFonts w:ascii="Times New Roman" w:eastAsia="Times New Roman" w:hAnsi="Times New Roman" w:cs="Times New Roman"/>
          <w:b/>
          <w:bCs/>
          <w:i/>
          <w:iCs/>
          <w:sz w:val="24"/>
          <w:szCs w:val="24"/>
          <w:lang w:eastAsia="ru-RU"/>
        </w:rPr>
        <w:t>пояснение заключается в квадратные скобки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А волоса у нее [русалки] зеленые, что твоя конопля (Т.).</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w:t>
      </w:r>
      <w:r w:rsidRPr="004A1716">
        <w:rPr>
          <w:rFonts w:ascii="Times New Roman" w:eastAsia="Times New Roman" w:hAnsi="Times New Roman" w:cs="Times New Roman"/>
          <w:b/>
          <w:bCs/>
          <w:i/>
          <w:iCs/>
          <w:sz w:val="24"/>
          <w:szCs w:val="24"/>
          <w:lang w:eastAsia="ru-RU"/>
        </w:rPr>
        <w:t>сокращении цитаты</w:t>
      </w:r>
      <w:r w:rsidRPr="004A1716">
        <w:rPr>
          <w:rFonts w:ascii="Times New Roman" w:eastAsia="Times New Roman" w:hAnsi="Times New Roman" w:cs="Times New Roman"/>
          <w:sz w:val="24"/>
          <w:szCs w:val="24"/>
          <w:lang w:eastAsia="ru-RU"/>
        </w:rPr>
        <w:t>, уже имеющей многоточия, выполняющие те или иные свойственные им функции, многоточие, поставленное автором, цитирующим текст, указывающее на сокращение цитаты, </w:t>
      </w:r>
      <w:r w:rsidRPr="004A1716">
        <w:rPr>
          <w:rFonts w:ascii="Times New Roman" w:eastAsia="Times New Roman" w:hAnsi="Times New Roman" w:cs="Times New Roman"/>
          <w:b/>
          <w:bCs/>
          <w:i/>
          <w:iCs/>
          <w:sz w:val="24"/>
          <w:szCs w:val="24"/>
          <w:lang w:eastAsia="ru-RU"/>
        </w:rPr>
        <w:t>заключается в угловые скобки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Кавычками выделяются чужие слова</w:t>
      </w:r>
      <w:r w:rsidRPr="004A1716">
        <w:rPr>
          <w:rFonts w:ascii="Times New Roman" w:eastAsia="Times New Roman" w:hAnsi="Times New Roman" w:cs="Times New Roman"/>
          <w:sz w:val="24"/>
          <w:szCs w:val="24"/>
          <w:lang w:eastAsia="ru-RU"/>
        </w:rPr>
        <w:t>, включенные в авторский текст, когда обозначается их принадлежность другому лицу.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Кавычками выделяются иностилевые слова</w:t>
      </w:r>
      <w:r w:rsidRPr="004A1716">
        <w:rPr>
          <w:rFonts w:ascii="Times New Roman" w:eastAsia="Times New Roman" w:hAnsi="Times New Roman" w:cs="Times New Roman"/>
          <w:sz w:val="24"/>
          <w:szCs w:val="24"/>
          <w:lang w:eastAsia="ru-RU"/>
        </w:rPr>
        <w:t>, подчеркивающие ироническое значение слова, указывающие на двойной смысл слова или смысл, известный лишь тому, кому адресованы слова, а также слова, употребляемые в особом, часто условном значении.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...Многие страницы английского классического романа «ломятся» от богатства вещного мира и сверкают этим богатством (М. Урнов); Ведь нулевой цикл – «непыльный» цикл, он не требует многочисленных смежников и поставщиков (Зам.).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Кавычками выделяется</w:t>
      </w:r>
      <w:r w:rsidRPr="004A1716">
        <w:rPr>
          <w:rFonts w:ascii="Times New Roman" w:eastAsia="Times New Roman" w:hAnsi="Times New Roman" w:cs="Times New Roman"/>
          <w:sz w:val="24"/>
          <w:szCs w:val="24"/>
          <w:lang w:eastAsia="ru-RU"/>
        </w:rPr>
        <w:t> чисто </w:t>
      </w:r>
      <w:r w:rsidRPr="004A1716">
        <w:rPr>
          <w:rFonts w:ascii="Times New Roman" w:eastAsia="Times New Roman" w:hAnsi="Times New Roman" w:cs="Times New Roman"/>
          <w:b/>
          <w:bCs/>
          <w:i/>
          <w:iCs/>
          <w:sz w:val="24"/>
          <w:szCs w:val="24"/>
          <w:lang w:eastAsia="ru-RU"/>
        </w:rPr>
        <w:t>грамматическая необычность употребления слов</w:t>
      </w:r>
      <w:r w:rsidRPr="004A1716">
        <w:rPr>
          <w:rFonts w:ascii="Times New Roman" w:eastAsia="Times New Roman" w:hAnsi="Times New Roman" w:cs="Times New Roman"/>
          <w:sz w:val="24"/>
          <w:szCs w:val="24"/>
          <w:lang w:eastAsia="ru-RU"/>
        </w:rPr>
        <w:t>, когда в качестве членов предложения употребляются части речи или целые обороты, не предназначенные для выражения данных функций.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От его приветливого «я вас ждал» она повеселела (Б. П.); «Хочешь?», «давай ты» звучало в моих ушах и производило какое-то опьянение; я ничего и никого не видел, кроме Сонечки (Л.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Ссылки на автора и источник цитирования заключаются в скобки</w:t>
      </w:r>
      <w:r w:rsidRPr="004A1716">
        <w:rPr>
          <w:rFonts w:ascii="Times New Roman" w:eastAsia="Times New Roman" w:hAnsi="Times New Roman" w:cs="Times New Roman"/>
          <w:sz w:val="24"/>
          <w:szCs w:val="24"/>
          <w:lang w:eastAsia="ru-RU"/>
        </w:rPr>
        <w:t>, а точка, заканчивающая цитату, ставится после закрывающей скобки.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«Не покидайте своих возлюбленных. Былых возлюбленных на свете нет</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(А. Вознесенский. Поэмы. М., 2001. С. 5).</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Arial" w:eastAsia="Times New Roman" w:hAnsi="Arial" w:cs="Arial"/>
          <w:color w:val="000000"/>
          <w:sz w:val="18"/>
          <w:szCs w:val="18"/>
          <w:shd w:val="clear" w:color="auto" w:fill="E5E5E5"/>
          <w:lang w:eastAsia="ru-RU"/>
        </w:rPr>
        <w:t> </w:t>
      </w:r>
    </w:p>
    <w:p w:rsidR="00690969" w:rsidRDefault="00690969"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Практическая работа.</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Простые и сложные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Слова, при образовании которых сложились два корня, называются сложными.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носорог</w:t>
      </w:r>
      <w:r w:rsidRPr="004A1716">
        <w:rPr>
          <w:rFonts w:ascii="Times New Roman" w:eastAsia="Times New Roman" w:hAnsi="Times New Roman" w:cs="Times New Roman"/>
          <w:sz w:val="24"/>
          <w:szCs w:val="24"/>
          <w:lang w:eastAsia="ru-RU"/>
        </w:rPr>
        <w:t> (два корня нос- и рог-, буква о - соединительная гласная), </w:t>
      </w:r>
      <w:r w:rsidRPr="004A1716">
        <w:rPr>
          <w:rFonts w:ascii="Times New Roman" w:eastAsia="Times New Roman" w:hAnsi="Times New Roman" w:cs="Times New Roman"/>
          <w:i/>
          <w:iCs/>
          <w:sz w:val="24"/>
          <w:szCs w:val="24"/>
          <w:lang w:eastAsia="ru-RU"/>
        </w:rPr>
        <w:t>пылесос</w:t>
      </w:r>
      <w:r w:rsidRPr="004A1716">
        <w:rPr>
          <w:rFonts w:ascii="Times New Roman" w:eastAsia="Times New Roman" w:hAnsi="Times New Roman" w:cs="Times New Roman"/>
          <w:sz w:val="24"/>
          <w:szCs w:val="24"/>
          <w:lang w:eastAsia="ru-RU"/>
        </w:rPr>
        <w:t> (корни пыл- и сос-, буква е – соединительная гласная).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Сложными бывают и предложения. В них, как и в словах, соединяется несколько частей.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Прочитайте предложения и подумайте, чем они отличаются друг от друга?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Прозвенел звонок.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Ребята зашли в класс.</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Начался первый урок.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Прозвенел звонок, ребята зашли в класс, начался первый урок.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Найдём грамматические основы.</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1681980F" wp14:editId="04B34800">
            <wp:extent cx="3257550" cy="1143000"/>
            <wp:effectExtent l="0" t="0" r="0" b="0"/>
            <wp:docPr id="8" name="Рисунок 14" descr="Описание: https://static-interneturok.cdnvideo.ru/content/contentable_static_image/187299/d8c39ef0_8903_0132_7141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static-interneturok.cdnvideo.ru/content/contentable_static_image/187299/d8c39ef0_8903_0132_7141_12313c0dade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Предложение, в котором одна грамматическая основа, - простое предложение.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2 и 3 предложения </w:t>
      </w:r>
      <w:r w:rsidRPr="004A1716">
        <w:rPr>
          <w:rFonts w:ascii="Times New Roman" w:eastAsia="Times New Roman" w:hAnsi="Times New Roman" w:cs="Times New Roman"/>
          <w:b/>
          <w:bCs/>
          <w:sz w:val="24"/>
          <w:szCs w:val="24"/>
          <w:lang w:eastAsia="ru-RU"/>
        </w:rPr>
        <w:t>простые</w:t>
      </w:r>
      <w:r w:rsidRPr="004A1716">
        <w:rPr>
          <w:rFonts w:ascii="Times New Roman" w:eastAsia="Times New Roman" w:hAnsi="Times New Roman" w:cs="Times New Roman"/>
          <w:sz w:val="24"/>
          <w:szCs w:val="24"/>
          <w:lang w:eastAsia="ru-RU"/>
        </w:rPr>
        <w:t>, так как в каждом из них </w:t>
      </w:r>
      <w:r w:rsidRPr="004A1716">
        <w:rPr>
          <w:rFonts w:ascii="Times New Roman" w:eastAsia="Times New Roman" w:hAnsi="Times New Roman" w:cs="Times New Roman"/>
          <w:b/>
          <w:bCs/>
          <w:sz w:val="24"/>
          <w:szCs w:val="24"/>
          <w:lang w:eastAsia="ru-RU"/>
        </w:rPr>
        <w:t>по одной основе.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24C9003B" wp14:editId="4E1A9001">
            <wp:extent cx="4381500" cy="704850"/>
            <wp:effectExtent l="0" t="0" r="0" b="0"/>
            <wp:docPr id="10" name="Рисунок 15" descr="Описание: https://static-interneturok.cdnvideo.ru/content/contentable_static_image/187300/68224140_8904_0132_7142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static-interneturok.cdnvideo.ru/content/contentable_static_image/187300/68224140_8904_0132_7142_12313c0dade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81500" cy="7048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предложение </w:t>
      </w:r>
      <w:r w:rsidRPr="004A1716">
        <w:rPr>
          <w:rFonts w:ascii="Times New Roman" w:eastAsia="Times New Roman" w:hAnsi="Times New Roman" w:cs="Times New Roman"/>
          <w:b/>
          <w:bCs/>
          <w:sz w:val="24"/>
          <w:szCs w:val="24"/>
          <w:lang w:eastAsia="ru-RU"/>
        </w:rPr>
        <w:t>сложное</w:t>
      </w:r>
      <w:r w:rsidRPr="004A1716">
        <w:rPr>
          <w:rFonts w:ascii="Times New Roman" w:eastAsia="Times New Roman" w:hAnsi="Times New Roman" w:cs="Times New Roman"/>
          <w:sz w:val="24"/>
          <w:szCs w:val="24"/>
          <w:lang w:eastAsia="ru-RU"/>
        </w:rPr>
        <w:t>, состоит из трёх простых предложений. В каждой части сложного предложения есть свои главные члены, своя основа.</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6" w:anchor="mediaplayer" w:tooltip="Смотреть в видеоуроке" w:history="1">
        <w:r w:rsidR="004A1716" w:rsidRPr="004A1716">
          <w:rPr>
            <w:rFonts w:ascii="Times New Roman" w:eastAsia="Calibri" w:hAnsi="Times New Roman" w:cs="Times New Roman"/>
            <w:sz w:val="24"/>
            <w:szCs w:val="24"/>
            <w:u w:val="single"/>
            <w:lang w:eastAsia="ru-RU"/>
          </w:rPr>
          <w:t>Какие предложения называются сложными?</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Предложение, в котором две и больше грамматических основ,- сложное предложение. Сложные предложения состоят из нескольких простых предложений. Сколько простых предложений, столько и частей в сложном предложении.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сложного предложения – это не просто соединённые вместе простые.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Объединившись, эти части продолжают, дополняют друг друга, превращают разные мысли в одну, более полную. В устной речи на границе частей сложного предложения нет интонации конца каждой мысли.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Помни: </w:t>
      </w:r>
      <w:r w:rsidRPr="004A1716">
        <w:rPr>
          <w:rFonts w:ascii="Times New Roman" w:eastAsia="Times New Roman" w:hAnsi="Times New Roman" w:cs="Times New Roman"/>
          <w:b/>
          <w:bCs/>
          <w:sz w:val="24"/>
          <w:szCs w:val="24"/>
          <w:lang w:eastAsia="ru-RU"/>
        </w:rPr>
        <w:t>в письменной речи между частями сложного предложения чаще всего ставятся запятые.</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7" w:anchor="mediaplayer" w:tooltip="Смотреть в видеоуроке" w:history="1">
        <w:r w:rsidR="004A1716" w:rsidRPr="004A1716">
          <w:rPr>
            <w:rFonts w:ascii="Times New Roman" w:eastAsia="Calibri" w:hAnsi="Times New Roman" w:cs="Times New Roman"/>
            <w:sz w:val="24"/>
            <w:szCs w:val="24"/>
            <w:u w:val="single"/>
            <w:lang w:eastAsia="ru-RU"/>
          </w:rPr>
          <w:t>Определяем, сложное предложение или простое</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Определим, сложное предложение или простое. Сначала найдём главные члены (основы) предложений и посчитаем, сколько основ в каждом.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На лесной опушке уже слышатся птичьи голоса.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Распевают синицы, звонко отстукивает клювом дятел.</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Скоро солнце получше пригреет землю, почернеют дороги, обнажатся на полях проталины, зажурчат ручейки, пожалуют грачи.</w:t>
      </w:r>
      <w:r w:rsidRPr="004A1716">
        <w:rPr>
          <w:rFonts w:ascii="Times New Roman" w:eastAsia="Times New Roman" w:hAnsi="Times New Roman" w:cs="Times New Roman"/>
          <w:sz w:val="24"/>
          <w:szCs w:val="24"/>
          <w:lang w:eastAsia="ru-RU"/>
        </w:rPr>
        <w:t> (По Г. Скребицкому)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На лесной опушке уже слышатся птичьи </w:t>
      </w:r>
      <w:r w:rsidRPr="004A1716">
        <w:rPr>
          <w:rFonts w:ascii="Times New Roman" w:eastAsia="Times New Roman" w:hAnsi="Times New Roman" w:cs="Times New Roman"/>
          <w:i/>
          <w:iCs/>
          <w:sz w:val="24"/>
          <w:szCs w:val="24"/>
          <w:u w:val="single"/>
          <w:lang w:eastAsia="ru-RU"/>
        </w:rPr>
        <w:t>голоса</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голоса, что делают? слышатся – одна грамматическая основа. Это простое предложение.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i/>
          <w:iCs/>
          <w:sz w:val="24"/>
          <w:szCs w:val="24"/>
          <w:lang w:eastAsia="ru-RU"/>
        </w:rPr>
        <w:t>Распевают </w:t>
      </w:r>
      <w:r w:rsidRPr="004A1716">
        <w:rPr>
          <w:rFonts w:ascii="Times New Roman" w:eastAsia="Times New Roman" w:hAnsi="Times New Roman" w:cs="Times New Roman"/>
          <w:i/>
          <w:iCs/>
          <w:sz w:val="24"/>
          <w:szCs w:val="24"/>
          <w:u w:val="single"/>
          <w:lang w:eastAsia="ru-RU"/>
        </w:rPr>
        <w:t>синицы</w:t>
      </w:r>
      <w:r w:rsidRPr="004A1716">
        <w:rPr>
          <w:rFonts w:ascii="Times New Roman" w:eastAsia="Times New Roman" w:hAnsi="Times New Roman" w:cs="Times New Roman"/>
          <w:i/>
          <w:iCs/>
          <w:sz w:val="24"/>
          <w:szCs w:val="24"/>
          <w:lang w:eastAsia="ru-RU"/>
        </w:rPr>
        <w:t>, звонко отстукивает клювом </w:t>
      </w:r>
      <w:r w:rsidRPr="004A1716">
        <w:rPr>
          <w:rFonts w:ascii="Times New Roman" w:eastAsia="Times New Roman" w:hAnsi="Times New Roman" w:cs="Times New Roman"/>
          <w:i/>
          <w:iCs/>
          <w:sz w:val="24"/>
          <w:szCs w:val="24"/>
          <w:u w:val="single"/>
          <w:lang w:eastAsia="ru-RU"/>
        </w:rPr>
        <w:t>дятел</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Кто? синицы, что делают? распевают – первая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Кто? дятел, что делает? отстукивает – вторая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состоит из двух частей.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i/>
          <w:iCs/>
          <w:sz w:val="24"/>
          <w:szCs w:val="24"/>
          <w:lang w:eastAsia="ru-RU"/>
        </w:rPr>
        <w:t>Скоро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i/>
          <w:iCs/>
          <w:sz w:val="24"/>
          <w:szCs w:val="24"/>
          <w:lang w:eastAsia="ru-RU"/>
        </w:rPr>
        <w:t> получше пригреет землю, почернеют </w:t>
      </w:r>
      <w:r w:rsidRPr="004A1716">
        <w:rPr>
          <w:rFonts w:ascii="Times New Roman" w:eastAsia="Times New Roman" w:hAnsi="Times New Roman" w:cs="Times New Roman"/>
          <w:i/>
          <w:iCs/>
          <w:sz w:val="24"/>
          <w:szCs w:val="24"/>
          <w:u w:val="single"/>
          <w:lang w:eastAsia="ru-RU"/>
        </w:rPr>
        <w:t>дороги</w:t>
      </w:r>
      <w:r w:rsidRPr="004A1716">
        <w:rPr>
          <w:rFonts w:ascii="Times New Roman" w:eastAsia="Times New Roman" w:hAnsi="Times New Roman" w:cs="Times New Roman"/>
          <w:i/>
          <w:iCs/>
          <w:sz w:val="24"/>
          <w:szCs w:val="24"/>
          <w:lang w:eastAsia="ru-RU"/>
        </w:rPr>
        <w:t>, обнажатся на полях </w:t>
      </w:r>
      <w:r w:rsidRPr="004A1716">
        <w:rPr>
          <w:rFonts w:ascii="Times New Roman" w:eastAsia="Times New Roman" w:hAnsi="Times New Roman" w:cs="Times New Roman"/>
          <w:i/>
          <w:iCs/>
          <w:sz w:val="24"/>
          <w:szCs w:val="24"/>
          <w:u w:val="single"/>
          <w:lang w:eastAsia="ru-RU"/>
        </w:rPr>
        <w:t>проталины</w:t>
      </w:r>
      <w:r w:rsidRPr="004A1716">
        <w:rPr>
          <w:rFonts w:ascii="Times New Roman" w:eastAsia="Times New Roman" w:hAnsi="Times New Roman" w:cs="Times New Roman"/>
          <w:i/>
          <w:iCs/>
          <w:sz w:val="24"/>
          <w:szCs w:val="24"/>
          <w:lang w:eastAsia="ru-RU"/>
        </w:rPr>
        <w:t>, зажурчат </w:t>
      </w:r>
      <w:r w:rsidRPr="004A1716">
        <w:rPr>
          <w:rFonts w:ascii="Times New Roman" w:eastAsia="Times New Roman" w:hAnsi="Times New Roman" w:cs="Times New Roman"/>
          <w:i/>
          <w:iCs/>
          <w:sz w:val="24"/>
          <w:szCs w:val="24"/>
          <w:u w:val="single"/>
          <w:lang w:eastAsia="ru-RU"/>
        </w:rPr>
        <w:t>ручейки</w:t>
      </w:r>
      <w:r w:rsidRPr="004A1716">
        <w:rPr>
          <w:rFonts w:ascii="Times New Roman" w:eastAsia="Times New Roman" w:hAnsi="Times New Roman" w:cs="Times New Roman"/>
          <w:i/>
          <w:iCs/>
          <w:sz w:val="24"/>
          <w:szCs w:val="24"/>
          <w:lang w:eastAsia="ru-RU"/>
        </w:rPr>
        <w:t>, пожалуют </w:t>
      </w:r>
      <w:r w:rsidRPr="004A1716">
        <w:rPr>
          <w:rFonts w:ascii="Times New Roman" w:eastAsia="Times New Roman" w:hAnsi="Times New Roman" w:cs="Times New Roman"/>
          <w:i/>
          <w:iCs/>
          <w:sz w:val="24"/>
          <w:szCs w:val="24"/>
          <w:u w:val="single"/>
          <w:lang w:eastAsia="ru-RU"/>
        </w:rPr>
        <w:t>грачи</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солнце, что сделает? пригреет – первая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Дороги почернеют – вторая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проталины обнажатся – третья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Ручейки зажурчат – четвёртая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Грачи пожалуют – пятая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состоит из пяти частей</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8" w:anchor="mediaplayer" w:tooltip="Смотреть в видеоуроке" w:history="1">
        <w:r w:rsidR="004A1716" w:rsidRPr="004A1716">
          <w:rPr>
            <w:rFonts w:ascii="Times New Roman" w:eastAsia="Calibri" w:hAnsi="Times New Roman" w:cs="Times New Roman"/>
            <w:sz w:val="24"/>
            <w:szCs w:val="24"/>
            <w:u w:val="single"/>
            <w:lang w:eastAsia="ru-RU"/>
          </w:rPr>
          <w:t>Наблюдаем, с помощью чего соединяются части сложного предложения</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Прочитайте сложные предложения. Понаблюдайте, с помощью чего соединяются части сложного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w:t>
      </w:r>
      <w:r w:rsidRPr="004A1716">
        <w:rPr>
          <w:rFonts w:ascii="Times New Roman" w:eastAsia="Times New Roman" w:hAnsi="Times New Roman" w:cs="Times New Roman"/>
          <w:i/>
          <w:iCs/>
          <w:sz w:val="24"/>
          <w:szCs w:val="24"/>
          <w:u w:val="single"/>
          <w:lang w:eastAsia="ru-RU"/>
        </w:rPr>
        <w:t>Зима</w:t>
      </w:r>
      <w:r w:rsidRPr="004A1716">
        <w:rPr>
          <w:rFonts w:ascii="Times New Roman" w:eastAsia="Times New Roman" w:hAnsi="Times New Roman" w:cs="Times New Roman"/>
          <w:i/>
          <w:iCs/>
          <w:sz w:val="24"/>
          <w:szCs w:val="24"/>
          <w:lang w:eastAsia="ru-RU"/>
        </w:rPr>
        <w:t>  приближается </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холодное </w:t>
      </w:r>
      <w:r w:rsidRPr="004A1716">
        <w:rPr>
          <w:rFonts w:ascii="Times New Roman" w:eastAsia="Times New Roman" w:hAnsi="Times New Roman" w:cs="Times New Roman"/>
          <w:i/>
          <w:iCs/>
          <w:sz w:val="24"/>
          <w:szCs w:val="24"/>
          <w:u w:val="single"/>
          <w:lang w:eastAsia="ru-RU"/>
        </w:rPr>
        <w:t>небо</w:t>
      </w:r>
      <w:r w:rsidRPr="004A1716">
        <w:rPr>
          <w:rFonts w:ascii="Times New Roman" w:eastAsia="Times New Roman" w:hAnsi="Times New Roman" w:cs="Times New Roman"/>
          <w:i/>
          <w:iCs/>
          <w:sz w:val="24"/>
          <w:szCs w:val="24"/>
          <w:lang w:eastAsia="ru-RU"/>
        </w:rPr>
        <w:t> часто хмурится.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Части 1 сложного предложения соединяются при помощи интонации. Между частями предложения стоит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Днём пригревало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b/>
          <w:bCs/>
          <w:i/>
          <w:iCs/>
          <w:sz w:val="24"/>
          <w:szCs w:val="24"/>
          <w:lang w:eastAsia="ru-RU"/>
        </w:rPr>
        <w:t>, а</w:t>
      </w:r>
      <w:r w:rsidRPr="004A1716">
        <w:rPr>
          <w:rFonts w:ascii="Times New Roman" w:eastAsia="Times New Roman" w:hAnsi="Times New Roman" w:cs="Times New Roman"/>
          <w:i/>
          <w:iCs/>
          <w:sz w:val="24"/>
          <w:szCs w:val="24"/>
          <w:lang w:eastAsia="ru-RU"/>
        </w:rPr>
        <w:t> ночью </w:t>
      </w:r>
      <w:r w:rsidRPr="004A1716">
        <w:rPr>
          <w:rFonts w:ascii="Times New Roman" w:eastAsia="Times New Roman" w:hAnsi="Times New Roman" w:cs="Times New Roman"/>
          <w:i/>
          <w:iCs/>
          <w:sz w:val="24"/>
          <w:szCs w:val="24"/>
          <w:u w:val="single"/>
          <w:lang w:eastAsia="ru-RU"/>
        </w:rPr>
        <w:t>морозы</w:t>
      </w:r>
      <w:r w:rsidRPr="004A1716">
        <w:rPr>
          <w:rFonts w:ascii="Times New Roman" w:eastAsia="Times New Roman" w:hAnsi="Times New Roman" w:cs="Times New Roman"/>
          <w:i/>
          <w:iCs/>
          <w:sz w:val="24"/>
          <w:szCs w:val="24"/>
          <w:lang w:eastAsia="ru-RU"/>
        </w:rPr>
        <w:t> доходили до пяти градусов.</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w:t>
      </w:r>
      <w:r w:rsidRPr="004A1716">
        <w:rPr>
          <w:rFonts w:ascii="Times New Roman" w:eastAsia="Times New Roman" w:hAnsi="Times New Roman" w:cs="Times New Roman"/>
          <w:i/>
          <w:iCs/>
          <w:sz w:val="24"/>
          <w:szCs w:val="24"/>
          <w:u w:val="single"/>
          <w:lang w:eastAsia="ru-RU"/>
        </w:rPr>
        <w:t>Ветер</w:t>
      </w:r>
      <w:r w:rsidRPr="004A1716">
        <w:rPr>
          <w:rFonts w:ascii="Times New Roman" w:eastAsia="Times New Roman" w:hAnsi="Times New Roman" w:cs="Times New Roman"/>
          <w:i/>
          <w:iCs/>
          <w:sz w:val="24"/>
          <w:szCs w:val="24"/>
          <w:lang w:eastAsia="ru-RU"/>
        </w:rPr>
        <w:t> затих </w:t>
      </w:r>
      <w:r w:rsidRPr="004A1716">
        <w:rPr>
          <w:rFonts w:ascii="Times New Roman" w:eastAsia="Times New Roman" w:hAnsi="Times New Roman" w:cs="Times New Roman"/>
          <w:b/>
          <w:bCs/>
          <w:i/>
          <w:iCs/>
          <w:sz w:val="24"/>
          <w:szCs w:val="24"/>
          <w:lang w:eastAsia="ru-RU"/>
        </w:rPr>
        <w:t>, и</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погода</w:t>
      </w:r>
      <w:r w:rsidRPr="004A1716">
        <w:rPr>
          <w:rFonts w:ascii="Times New Roman" w:eastAsia="Times New Roman" w:hAnsi="Times New Roman" w:cs="Times New Roman"/>
          <w:i/>
          <w:iCs/>
          <w:sz w:val="24"/>
          <w:szCs w:val="24"/>
          <w:lang w:eastAsia="ru-RU"/>
        </w:rPr>
        <w:t> улучшилась.</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только ещё поднималось </w:t>
      </w:r>
      <w:r w:rsidRPr="004A1716">
        <w:rPr>
          <w:rFonts w:ascii="Times New Roman" w:eastAsia="Times New Roman" w:hAnsi="Times New Roman" w:cs="Times New Roman"/>
          <w:b/>
          <w:bCs/>
          <w:i/>
          <w:iCs/>
          <w:sz w:val="24"/>
          <w:szCs w:val="24"/>
          <w:lang w:eastAsia="ru-RU"/>
        </w:rPr>
        <w:t>, но</w:t>
      </w:r>
      <w:r w:rsidRPr="004A1716">
        <w:rPr>
          <w:rFonts w:ascii="Times New Roman" w:eastAsia="Times New Roman" w:hAnsi="Times New Roman" w:cs="Times New Roman"/>
          <w:i/>
          <w:iCs/>
          <w:sz w:val="24"/>
          <w:szCs w:val="24"/>
          <w:lang w:eastAsia="ru-RU"/>
        </w:rPr>
        <w:t> его </w:t>
      </w:r>
      <w:r w:rsidRPr="004A1716">
        <w:rPr>
          <w:rFonts w:ascii="Times New Roman" w:eastAsia="Times New Roman" w:hAnsi="Times New Roman" w:cs="Times New Roman"/>
          <w:i/>
          <w:iCs/>
          <w:sz w:val="24"/>
          <w:szCs w:val="24"/>
          <w:u w:val="single"/>
          <w:lang w:eastAsia="ru-RU"/>
        </w:rPr>
        <w:t>лучи</w:t>
      </w:r>
      <w:r w:rsidRPr="004A1716">
        <w:rPr>
          <w:rFonts w:ascii="Times New Roman" w:eastAsia="Times New Roman" w:hAnsi="Times New Roman" w:cs="Times New Roman"/>
          <w:i/>
          <w:iCs/>
          <w:sz w:val="24"/>
          <w:szCs w:val="24"/>
          <w:lang w:eastAsia="ru-RU"/>
        </w:rPr>
        <w:t> уже освещали верхушки деревьев.</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2, 3, 4 предложений соединяются при помощи интонации и союзов </w:t>
      </w:r>
      <w:r w:rsidRPr="004A1716">
        <w:rPr>
          <w:rFonts w:ascii="Times New Roman" w:eastAsia="Times New Roman" w:hAnsi="Times New Roman" w:cs="Times New Roman"/>
          <w:b/>
          <w:bCs/>
          <w:sz w:val="24"/>
          <w:szCs w:val="24"/>
          <w:lang w:eastAsia="ru-RU"/>
        </w:rPr>
        <w:t>а, и, но</w:t>
      </w:r>
      <w:r w:rsidRPr="004A1716">
        <w:rPr>
          <w:rFonts w:ascii="Times New Roman" w:eastAsia="Times New Roman" w:hAnsi="Times New Roman" w:cs="Times New Roman"/>
          <w:sz w:val="24"/>
          <w:szCs w:val="24"/>
          <w:lang w:eastAsia="ru-RU"/>
        </w:rPr>
        <w:t>. Перед союзом стоит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Каждый из союзов выполняет свою работу. Союз и соединяет слова, а союзы а, но ещё и помогают что-то противопоставить.</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 письме части сложного предложения разделяются запятой. Если части сложного предложения соединяют союзы (и, а, но), запятая ставится перед союзом.</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9" w:anchor="mediaplayer" w:tooltip="Смотреть в видеоуроке" w:history="1">
        <w:r w:rsidR="004A1716" w:rsidRPr="004A1716">
          <w:rPr>
            <w:rFonts w:ascii="Times New Roman" w:eastAsia="Calibri" w:hAnsi="Times New Roman" w:cs="Times New Roman"/>
            <w:sz w:val="24"/>
            <w:szCs w:val="24"/>
            <w:u w:val="single"/>
            <w:lang w:eastAsia="ru-RU"/>
          </w:rPr>
          <w:t>Сравниваем схемы предложений и запоминаем правила постановки запятой</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нашего языка очень разнообразны. Иногда при одном подлежащем может быть несколько сказуемых или при одном сказуемом может быть несколько подлежащих.  Такие члены предложения называются однородными.  </w:t>
      </w:r>
      <w:r w:rsidRPr="004A1716">
        <w:rPr>
          <w:rFonts w:ascii="Times New Roman" w:eastAsia="Times New Roman" w:hAnsi="Times New Roman" w:cs="Times New Roman"/>
          <w:b/>
          <w:bCs/>
          <w:sz w:val="24"/>
          <w:szCs w:val="24"/>
          <w:lang w:eastAsia="ru-RU"/>
        </w:rPr>
        <w:t>Однородные члены отвечают на один и тот же вопрос и относятся к одному и тому же члену предложения. </w:t>
      </w:r>
      <w:r w:rsidRPr="004A1716">
        <w:rPr>
          <w:rFonts w:ascii="Times New Roman" w:eastAsia="Times New Roman" w:hAnsi="Times New Roman" w:cs="Times New Roman"/>
          <w:sz w:val="24"/>
          <w:szCs w:val="24"/>
          <w:lang w:eastAsia="ru-RU"/>
        </w:rPr>
        <w:t>В схеме каждый однородный член мы будем обводить в кружок.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Какой вывод можно сделать из сравнения этих схем?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1C89A355" wp14:editId="674BA4CE">
            <wp:extent cx="4857750" cy="885825"/>
            <wp:effectExtent l="0" t="0" r="0" b="0"/>
            <wp:docPr id="11" name="Рисунок 16" descr="Описание: https://static-interneturok.cdnvideo.ru/content/konspekt_image/187267/e8548f90_88fe_0132_712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atic-interneturok.cdnvideo.ru/content/konspekt_image/187267/e8548f90_88fe_0132_7121_12313c0dade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57750" cy="885825"/>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первой строке даны схемы сложных предложений, а во второй строке - схемы простых предложений с однородными сказуемыми (они показаны в кружке).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простых предложениях с однородными членами и в сложных предложениях между их частями используются одни и те же союзы: </w:t>
      </w:r>
      <w:r w:rsidRPr="004A1716">
        <w:rPr>
          <w:rFonts w:ascii="Times New Roman" w:eastAsia="Times New Roman" w:hAnsi="Times New Roman" w:cs="Times New Roman"/>
          <w:b/>
          <w:bCs/>
          <w:sz w:val="24"/>
          <w:szCs w:val="24"/>
          <w:lang w:eastAsia="ru-RU"/>
        </w:rPr>
        <w:t>и, а, но.</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Помни!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Перед  союзами </w:t>
      </w:r>
      <w:r w:rsidRPr="004A1716">
        <w:rPr>
          <w:rFonts w:ascii="Times New Roman" w:eastAsia="Times New Roman" w:hAnsi="Times New Roman" w:cs="Times New Roman"/>
          <w:b/>
          <w:bCs/>
          <w:sz w:val="24"/>
          <w:szCs w:val="24"/>
          <w:lang w:eastAsia="ru-RU"/>
        </w:rPr>
        <w:t>а, но</w:t>
      </w:r>
      <w:r w:rsidRPr="004A1716">
        <w:rPr>
          <w:rFonts w:ascii="Times New Roman" w:eastAsia="Times New Roman" w:hAnsi="Times New Roman" w:cs="Times New Roman"/>
          <w:sz w:val="24"/>
          <w:szCs w:val="24"/>
          <w:lang w:eastAsia="ru-RU"/>
        </w:rPr>
        <w:t>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Союз </w:t>
      </w:r>
      <w:r w:rsidRPr="004A1716">
        <w:rPr>
          <w:rFonts w:ascii="Times New Roman" w:eastAsia="Times New Roman" w:hAnsi="Times New Roman" w:cs="Times New Roman"/>
          <w:b/>
          <w:bCs/>
          <w:sz w:val="24"/>
          <w:szCs w:val="24"/>
          <w:lang w:eastAsia="ru-RU"/>
        </w:rPr>
        <w:t>и </w:t>
      </w:r>
      <w:r w:rsidRPr="004A1716">
        <w:rPr>
          <w:rFonts w:ascii="Times New Roman" w:eastAsia="Times New Roman" w:hAnsi="Times New Roman" w:cs="Times New Roman"/>
          <w:sz w:val="24"/>
          <w:szCs w:val="24"/>
          <w:lang w:eastAsia="ru-RU"/>
        </w:rPr>
        <w:t>требует особого внимания: соединяет однородные члены – запятая чаще всего не ставится; употреблён между частями сложного предложения - запятая обычно нужна.</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1" w:anchor="mediaplayer" w:tooltip="Смотреть в видеоуроке" w:history="1">
        <w:r w:rsidR="004A1716" w:rsidRPr="004A1716">
          <w:rPr>
            <w:rFonts w:ascii="Times New Roman" w:eastAsia="Calibri" w:hAnsi="Times New Roman" w:cs="Times New Roman"/>
            <w:sz w:val="24"/>
            <w:szCs w:val="24"/>
            <w:u w:val="single"/>
            <w:lang w:eastAsia="ru-RU"/>
          </w:rPr>
          <w:t>Вставляем пропущенные запятые в предложениях</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Потренируемся. Поставим пропущенные запятые.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Ночью собака подкралась к даче и улеглась под террасой.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lastRenderedPageBreak/>
        <w:t>2) Люди спали и собака ревниво сторожила их. (По Л. Андрееву)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Пеликан бродил вокруг нас шипел кричал но в руки не давался. (По К. Паустовскому)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Весна сияет на небе но лес ещё по-зимнему засыпан снегом. (М. Пришвин)</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Ночью </w:t>
      </w:r>
      <w:r w:rsidRPr="004A1716">
        <w:rPr>
          <w:rFonts w:ascii="Times New Roman" w:eastAsia="Times New Roman" w:hAnsi="Times New Roman" w:cs="Times New Roman"/>
          <w:i/>
          <w:iCs/>
          <w:sz w:val="24"/>
          <w:szCs w:val="24"/>
          <w:u w:val="single"/>
          <w:lang w:eastAsia="ru-RU"/>
        </w:rPr>
        <w:t>собака</w:t>
      </w:r>
      <w:r w:rsidRPr="004A1716">
        <w:rPr>
          <w:rFonts w:ascii="Times New Roman" w:eastAsia="Times New Roman" w:hAnsi="Times New Roman" w:cs="Times New Roman"/>
          <w:i/>
          <w:iCs/>
          <w:sz w:val="24"/>
          <w:szCs w:val="24"/>
          <w:lang w:eastAsia="ru-RU"/>
        </w:rPr>
        <w:t> подкралась к даче и улеглась под террасой.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простое, так как одна основа, одно подлежащее и два сказуемых - собака подкралась и улеглась. Союз </w:t>
      </w:r>
      <w:r w:rsidRPr="004A1716">
        <w:rPr>
          <w:rFonts w:ascii="Times New Roman" w:eastAsia="Times New Roman" w:hAnsi="Times New Roman" w:cs="Times New Roman"/>
          <w:b/>
          <w:bCs/>
          <w:sz w:val="24"/>
          <w:szCs w:val="24"/>
          <w:lang w:eastAsia="ru-RU"/>
        </w:rPr>
        <w:t>и </w:t>
      </w:r>
      <w:r w:rsidRPr="004A1716">
        <w:rPr>
          <w:rFonts w:ascii="Times New Roman" w:eastAsia="Times New Roman" w:hAnsi="Times New Roman" w:cs="Times New Roman"/>
          <w:sz w:val="24"/>
          <w:szCs w:val="24"/>
          <w:lang w:eastAsia="ru-RU"/>
        </w:rPr>
        <w:t>соединяет однородные сказуемые, поэтому запятая не ставится.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05201E58" wp14:editId="3C38B67D">
            <wp:extent cx="1285875" cy="400050"/>
            <wp:effectExtent l="0" t="0" r="0" b="0"/>
            <wp:docPr id="12" name="Рисунок 17" descr="Описание: https://static-interneturok.cdnvideo.ru/content/konspekt_image/187268/ea1d3c20_88fe_0132_712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static-interneturok.cdnvideo.ru/content/konspekt_image/187268/ea1d3c20_88fe_0132_7122_12313c0dade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w:t>
      </w:r>
      <w:r w:rsidRPr="004A1716">
        <w:rPr>
          <w:rFonts w:ascii="Times New Roman" w:eastAsia="Times New Roman" w:hAnsi="Times New Roman" w:cs="Times New Roman"/>
          <w:i/>
          <w:iCs/>
          <w:sz w:val="24"/>
          <w:szCs w:val="24"/>
          <w:u w:val="single"/>
          <w:lang w:eastAsia="ru-RU"/>
        </w:rPr>
        <w:t>Люди</w:t>
      </w:r>
      <w:r w:rsidRPr="004A1716">
        <w:rPr>
          <w:rFonts w:ascii="Times New Roman" w:eastAsia="Times New Roman" w:hAnsi="Times New Roman" w:cs="Times New Roman"/>
          <w:i/>
          <w:iCs/>
          <w:sz w:val="24"/>
          <w:szCs w:val="24"/>
          <w:lang w:eastAsia="ru-RU"/>
        </w:rPr>
        <w:t> спали, и </w:t>
      </w:r>
      <w:r w:rsidRPr="004A1716">
        <w:rPr>
          <w:rFonts w:ascii="Times New Roman" w:eastAsia="Times New Roman" w:hAnsi="Times New Roman" w:cs="Times New Roman"/>
          <w:i/>
          <w:iCs/>
          <w:sz w:val="24"/>
          <w:szCs w:val="24"/>
          <w:u w:val="single"/>
          <w:lang w:eastAsia="ru-RU"/>
        </w:rPr>
        <w:t>собака</w:t>
      </w:r>
      <w:r w:rsidRPr="004A1716">
        <w:rPr>
          <w:rFonts w:ascii="Times New Roman" w:eastAsia="Times New Roman" w:hAnsi="Times New Roman" w:cs="Times New Roman"/>
          <w:i/>
          <w:iCs/>
          <w:sz w:val="24"/>
          <w:szCs w:val="24"/>
          <w:lang w:eastAsia="ru-RU"/>
        </w:rPr>
        <w:t> ревниво сторожила их.</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Предложение сложное, так как две основы – люди спали, собака сторожила. Союз </w:t>
      </w:r>
      <w:r w:rsidRPr="004A1716">
        <w:rPr>
          <w:rFonts w:ascii="Times New Roman" w:eastAsia="Times New Roman" w:hAnsi="Times New Roman" w:cs="Times New Roman"/>
          <w:b/>
          <w:bCs/>
          <w:sz w:val="24"/>
          <w:szCs w:val="24"/>
          <w:lang w:eastAsia="ru-RU"/>
        </w:rPr>
        <w:t>и</w:t>
      </w:r>
      <w:r w:rsidRPr="004A1716">
        <w:rPr>
          <w:rFonts w:ascii="Times New Roman" w:eastAsia="Times New Roman" w:hAnsi="Times New Roman" w:cs="Times New Roman"/>
          <w:sz w:val="24"/>
          <w:szCs w:val="24"/>
          <w:lang w:eastAsia="ru-RU"/>
        </w:rPr>
        <w:t> соединяет части сложного предложения, поэтому перед союзом нужна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2E08CA6A" wp14:editId="224A0C37">
            <wp:extent cx="1457325" cy="466725"/>
            <wp:effectExtent l="0" t="0" r="0" b="0"/>
            <wp:docPr id="13" name="Рисунок 18" descr="Описание: https://static-interneturok.cdnvideo.ru/content/konspekt_image/187269/ebdbf1c0_88fe_0132_712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static-interneturok.cdnvideo.ru/content/konspekt_image/187269/ebdbf1c0_88fe_0132_7123_12313c0dade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w:t>
      </w:r>
      <w:r w:rsidRPr="004A1716">
        <w:rPr>
          <w:rFonts w:ascii="Times New Roman" w:eastAsia="Times New Roman" w:hAnsi="Times New Roman" w:cs="Times New Roman"/>
          <w:i/>
          <w:iCs/>
          <w:sz w:val="24"/>
          <w:szCs w:val="24"/>
          <w:u w:val="single"/>
          <w:lang w:eastAsia="ru-RU"/>
        </w:rPr>
        <w:t>Пеликан</w:t>
      </w:r>
      <w:r w:rsidRPr="004A1716">
        <w:rPr>
          <w:rFonts w:ascii="Times New Roman" w:eastAsia="Times New Roman" w:hAnsi="Times New Roman" w:cs="Times New Roman"/>
          <w:i/>
          <w:iCs/>
          <w:sz w:val="24"/>
          <w:szCs w:val="24"/>
          <w:lang w:eastAsia="ru-RU"/>
        </w:rPr>
        <w:t> бродил вокруг нас, шипел, кричал, но в руки не давался.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Предложение простое, так как одна основа, одно подлежащее и 4 сказуемых – пеликан бродил, шипел, кричал, не давался. Перед союзом </w:t>
      </w:r>
      <w:r w:rsidRPr="004A1716">
        <w:rPr>
          <w:rFonts w:ascii="Times New Roman" w:eastAsia="Times New Roman" w:hAnsi="Times New Roman" w:cs="Times New Roman"/>
          <w:b/>
          <w:bCs/>
          <w:sz w:val="24"/>
          <w:szCs w:val="24"/>
          <w:lang w:eastAsia="ru-RU"/>
        </w:rPr>
        <w:t>но</w:t>
      </w:r>
      <w:r w:rsidRPr="004A1716">
        <w:rPr>
          <w:rFonts w:ascii="Times New Roman" w:eastAsia="Times New Roman" w:hAnsi="Times New Roman" w:cs="Times New Roman"/>
          <w:sz w:val="24"/>
          <w:szCs w:val="24"/>
          <w:lang w:eastAsia="ru-RU"/>
        </w:rPr>
        <w:t> всегда ставится запятая. Запятые ставим между однородными сказуемыми.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7CA14D0F" wp14:editId="53162A1D">
            <wp:extent cx="1981200" cy="257175"/>
            <wp:effectExtent l="0" t="0" r="0" b="9525"/>
            <wp:docPr id="17" name="Рисунок 19" descr="Описание: https://static-interneturok.cdnvideo.ru/content/konspekt_image/187270/ed7f67e0_88fe_0132_712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static-interneturok.cdnvideo.ru/content/konspekt_image/187270/ed7f67e0_88fe_0132_7124_12313c0dade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w:t>
      </w:r>
      <w:r w:rsidRPr="004A1716">
        <w:rPr>
          <w:rFonts w:ascii="Times New Roman" w:eastAsia="Times New Roman" w:hAnsi="Times New Roman" w:cs="Times New Roman"/>
          <w:i/>
          <w:iCs/>
          <w:sz w:val="24"/>
          <w:szCs w:val="24"/>
          <w:u w:val="single"/>
          <w:lang w:eastAsia="ru-RU"/>
        </w:rPr>
        <w:t>Весна</w:t>
      </w:r>
      <w:r w:rsidRPr="004A1716">
        <w:rPr>
          <w:rFonts w:ascii="Times New Roman" w:eastAsia="Times New Roman" w:hAnsi="Times New Roman" w:cs="Times New Roman"/>
          <w:i/>
          <w:iCs/>
          <w:sz w:val="24"/>
          <w:szCs w:val="24"/>
          <w:lang w:eastAsia="ru-RU"/>
        </w:rPr>
        <w:t> сияет на небе, но </w:t>
      </w:r>
      <w:r w:rsidRPr="004A1716">
        <w:rPr>
          <w:rFonts w:ascii="Times New Roman" w:eastAsia="Times New Roman" w:hAnsi="Times New Roman" w:cs="Times New Roman"/>
          <w:i/>
          <w:iCs/>
          <w:sz w:val="24"/>
          <w:szCs w:val="24"/>
          <w:u w:val="single"/>
          <w:lang w:eastAsia="ru-RU"/>
        </w:rPr>
        <w:t>лес</w:t>
      </w:r>
      <w:r w:rsidRPr="004A1716">
        <w:rPr>
          <w:rFonts w:ascii="Times New Roman" w:eastAsia="Times New Roman" w:hAnsi="Times New Roman" w:cs="Times New Roman"/>
          <w:i/>
          <w:iCs/>
          <w:sz w:val="24"/>
          <w:szCs w:val="24"/>
          <w:lang w:eastAsia="ru-RU"/>
        </w:rPr>
        <w:t> ещё по-зимнему засыпан снегом.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сложное, так как две основы – весна сияет, лес засыпан. Перед союзом </w:t>
      </w:r>
      <w:r w:rsidRPr="004A1716">
        <w:rPr>
          <w:rFonts w:ascii="Times New Roman" w:eastAsia="Times New Roman" w:hAnsi="Times New Roman" w:cs="Times New Roman"/>
          <w:b/>
          <w:bCs/>
          <w:sz w:val="24"/>
          <w:szCs w:val="24"/>
          <w:lang w:eastAsia="ru-RU"/>
        </w:rPr>
        <w:t>но</w:t>
      </w:r>
      <w:r w:rsidRPr="004A1716">
        <w:rPr>
          <w:rFonts w:ascii="Times New Roman" w:eastAsia="Times New Roman" w:hAnsi="Times New Roman" w:cs="Times New Roman"/>
          <w:sz w:val="24"/>
          <w:szCs w:val="24"/>
          <w:lang w:eastAsia="ru-RU"/>
        </w:rPr>
        <w:t>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14:anchorId="740CDABA" wp14:editId="2C300F00">
            <wp:extent cx="1447800" cy="466725"/>
            <wp:effectExtent l="0" t="0" r="0" b="0"/>
            <wp:docPr id="18" name="Рисунок 20" descr="Описание: https://static-interneturok.cdnvideo.ru/content/konspekt_image/187271/ef5fd020_88fe_0132_712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tatic-interneturok.cdnvideo.ru/content/konspekt_image/187271/ef5fd020_88fe_0132_7125_12313c0dade2.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inline>
        </w:drawing>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6" w:anchor="mediaplayer" w:tooltip="Смотреть в видеоуроке" w:history="1">
        <w:r w:rsidR="004A1716" w:rsidRPr="004A1716">
          <w:rPr>
            <w:rFonts w:ascii="Times New Roman" w:eastAsia="Calibri" w:hAnsi="Times New Roman" w:cs="Times New Roman"/>
            <w:sz w:val="24"/>
            <w:szCs w:val="24"/>
            <w:u w:val="single"/>
            <w:lang w:eastAsia="ru-RU"/>
          </w:rPr>
          <w:t>Вставляем пропущенные запятые в схемах предложений</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Рассмотрите схемы и решите, за какими схемами скрываются сложные предложения, а за какими – простые с однородными членами; в каких их них нужно поставить знаки препинания.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24"/>
          <w:szCs w:val="24"/>
          <w:lang w:eastAsia="ru-RU"/>
        </w:rPr>
        <w:lastRenderedPageBreak/>
        <w:drawing>
          <wp:inline distT="0" distB="0" distL="0" distR="0" wp14:anchorId="413A5AB2" wp14:editId="76B625C5">
            <wp:extent cx="4343400" cy="1590675"/>
            <wp:effectExtent l="0" t="0" r="0" b="9525"/>
            <wp:docPr id="19" name="Рисунок 21" descr="Описание: https://static-interneturok.cdnvideo.ru/content/contentable_static_image/187301/16441460_8908_0132_7143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atic-interneturok.cdnvideo.ru/content/contentable_static_image/187301/16441460_8908_0132_7143_12313c0dade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3400" cy="15906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Первые три схемы отражают строение простого предложения с однородными главными членами. Они обведены в кружок. В 1 схеме  запятая не нужна, так как однородные подлежащие соединяет союз </w:t>
      </w:r>
      <w:r w:rsidRPr="004A1716">
        <w:rPr>
          <w:rFonts w:ascii="Times New Roman" w:eastAsia="Times New Roman" w:hAnsi="Times New Roman" w:cs="Times New Roman"/>
          <w:b/>
          <w:bCs/>
          <w:sz w:val="24"/>
          <w:szCs w:val="24"/>
          <w:lang w:eastAsia="ru-RU"/>
        </w:rPr>
        <w:t>и</w:t>
      </w:r>
      <w:r w:rsidRPr="004A1716">
        <w:rPr>
          <w:rFonts w:ascii="Times New Roman" w:eastAsia="Times New Roman" w:hAnsi="Times New Roman" w:cs="Times New Roman"/>
          <w:sz w:val="24"/>
          <w:szCs w:val="24"/>
          <w:lang w:eastAsia="ru-RU"/>
        </w:rPr>
        <w:t>. Во 2 и 3 схемах должны быть поставлены запятые. 4 схема соответствует сложному предложению. В ней тоже должна быть поставлена запятая между частями сложного предложения.</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8" w:anchor="mediaplayer" w:tooltip="Смотреть в видеоуроке" w:history="1">
        <w:r w:rsidR="004A1716" w:rsidRPr="004A1716">
          <w:rPr>
            <w:rFonts w:ascii="Times New Roman" w:eastAsia="Calibri" w:hAnsi="Times New Roman" w:cs="Times New Roman"/>
            <w:sz w:val="24"/>
            <w:szCs w:val="24"/>
            <w:u w:val="single"/>
            <w:lang w:eastAsia="ru-RU"/>
          </w:rPr>
          <w:t>С каких слов обычно начинается новая часть сложного предложения?</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в которые входят слова </w:t>
      </w:r>
      <w:r w:rsidRPr="004A1716">
        <w:rPr>
          <w:rFonts w:ascii="Times New Roman" w:eastAsia="Times New Roman" w:hAnsi="Times New Roman" w:cs="Times New Roman"/>
          <w:b/>
          <w:bCs/>
          <w:sz w:val="24"/>
          <w:szCs w:val="24"/>
          <w:lang w:eastAsia="ru-RU"/>
        </w:rPr>
        <w:t>что, чтобы, поэтому, потому что</w:t>
      </w:r>
      <w:r w:rsidRPr="004A1716">
        <w:rPr>
          <w:rFonts w:ascii="Times New Roman" w:eastAsia="Times New Roman" w:hAnsi="Times New Roman" w:cs="Times New Roman"/>
          <w:sz w:val="24"/>
          <w:szCs w:val="24"/>
          <w:lang w:eastAsia="ru-RU"/>
        </w:rPr>
        <w:t>, - чаще всего сложные. </w:t>
      </w:r>
      <w:r w:rsidRPr="004A1716">
        <w:rPr>
          <w:rFonts w:ascii="Times New Roman" w:eastAsia="Times New Roman" w:hAnsi="Times New Roman" w:cs="Times New Roman"/>
          <w:b/>
          <w:bCs/>
          <w:sz w:val="24"/>
          <w:szCs w:val="24"/>
          <w:lang w:eastAsia="ru-RU"/>
        </w:rPr>
        <w:t>С этих слов обычно начинается новая часть сложного предложения. В таких случаях перед ними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Приведём примеры.</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Мы</w:t>
      </w:r>
      <w:r w:rsidRPr="004A1716">
        <w:rPr>
          <w:rFonts w:ascii="Times New Roman" w:eastAsia="Times New Roman" w:hAnsi="Times New Roman" w:cs="Times New Roman"/>
          <w:i/>
          <w:iCs/>
          <w:sz w:val="24"/>
          <w:szCs w:val="24"/>
          <w:lang w:eastAsia="ru-RU"/>
        </w:rPr>
        <w:t> увидели,</w:t>
      </w:r>
      <w:r w:rsidRPr="004A1716">
        <w:rPr>
          <w:rFonts w:ascii="Times New Roman" w:eastAsia="Times New Roman" w:hAnsi="Times New Roman" w:cs="Times New Roman"/>
          <w:b/>
          <w:bCs/>
          <w:i/>
          <w:iCs/>
          <w:sz w:val="24"/>
          <w:szCs w:val="24"/>
          <w:lang w:eastAsia="ru-RU"/>
        </w:rPr>
        <w:t> что</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волчица</w:t>
      </w:r>
      <w:r w:rsidRPr="004A1716">
        <w:rPr>
          <w:rFonts w:ascii="Times New Roman" w:eastAsia="Times New Roman" w:hAnsi="Times New Roman" w:cs="Times New Roman"/>
          <w:i/>
          <w:iCs/>
          <w:sz w:val="24"/>
          <w:szCs w:val="24"/>
          <w:lang w:eastAsia="ru-RU"/>
        </w:rPr>
        <w:t> пролезла вместе с волчатами в нору.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что</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Всю ночь </w:t>
      </w:r>
      <w:r w:rsidRPr="004A1716">
        <w:rPr>
          <w:rFonts w:ascii="Times New Roman" w:eastAsia="Times New Roman" w:hAnsi="Times New Roman" w:cs="Times New Roman"/>
          <w:i/>
          <w:iCs/>
          <w:sz w:val="24"/>
          <w:szCs w:val="24"/>
          <w:u w:val="single"/>
          <w:lang w:eastAsia="ru-RU"/>
        </w:rPr>
        <w:t>зима</w:t>
      </w:r>
      <w:r w:rsidRPr="004A1716">
        <w:rPr>
          <w:rFonts w:ascii="Times New Roman" w:eastAsia="Times New Roman" w:hAnsi="Times New Roman" w:cs="Times New Roman"/>
          <w:i/>
          <w:iCs/>
          <w:sz w:val="24"/>
          <w:szCs w:val="24"/>
          <w:lang w:eastAsia="ru-RU"/>
        </w:rPr>
        <w:t> вязала кружевные узоры,</w:t>
      </w:r>
      <w:r w:rsidRPr="004A1716">
        <w:rPr>
          <w:rFonts w:ascii="Times New Roman" w:eastAsia="Times New Roman" w:hAnsi="Times New Roman" w:cs="Times New Roman"/>
          <w:b/>
          <w:bCs/>
          <w:i/>
          <w:iCs/>
          <w:sz w:val="24"/>
          <w:szCs w:val="24"/>
          <w:lang w:eastAsia="ru-RU"/>
        </w:rPr>
        <w:t> чтобы</w:t>
      </w:r>
      <w:r w:rsidRPr="004A1716">
        <w:rPr>
          <w:rFonts w:ascii="Times New Roman" w:eastAsia="Times New Roman" w:hAnsi="Times New Roman" w:cs="Times New Roman"/>
          <w:i/>
          <w:iCs/>
          <w:sz w:val="24"/>
          <w:szCs w:val="24"/>
          <w:lang w:eastAsia="ru-RU"/>
        </w:rPr>
        <w:t> принарядились </w:t>
      </w:r>
      <w:r w:rsidRPr="004A1716">
        <w:rPr>
          <w:rFonts w:ascii="Times New Roman" w:eastAsia="Times New Roman" w:hAnsi="Times New Roman" w:cs="Times New Roman"/>
          <w:i/>
          <w:iCs/>
          <w:sz w:val="24"/>
          <w:szCs w:val="24"/>
          <w:u w:val="single"/>
          <w:lang w:eastAsia="ru-RU"/>
        </w:rPr>
        <w:t>деревья</w:t>
      </w:r>
      <w:r w:rsidRPr="004A1716">
        <w:rPr>
          <w:rFonts w:ascii="Times New Roman" w:eastAsia="Times New Roman" w:hAnsi="Times New Roman" w:cs="Times New Roman"/>
          <w:i/>
          <w:iCs/>
          <w:sz w:val="24"/>
          <w:szCs w:val="24"/>
          <w:lang w:eastAsia="ru-RU"/>
        </w:rPr>
        <w:t>. (К. Паустовский)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чтобы</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Птицы</w:t>
      </w:r>
      <w:r w:rsidRPr="004A1716">
        <w:rPr>
          <w:rFonts w:ascii="Times New Roman" w:eastAsia="Times New Roman" w:hAnsi="Times New Roman" w:cs="Times New Roman"/>
          <w:i/>
          <w:iCs/>
          <w:sz w:val="24"/>
          <w:szCs w:val="24"/>
          <w:lang w:eastAsia="ru-RU"/>
        </w:rPr>
        <w:t> умеют сообщать  обо всём голосом</w:t>
      </w:r>
      <w:r w:rsidRPr="004A1716">
        <w:rPr>
          <w:rFonts w:ascii="Times New Roman" w:eastAsia="Times New Roman" w:hAnsi="Times New Roman" w:cs="Times New Roman"/>
          <w:b/>
          <w:bCs/>
          <w:i/>
          <w:iCs/>
          <w:sz w:val="24"/>
          <w:szCs w:val="24"/>
          <w:lang w:eastAsia="ru-RU"/>
        </w:rPr>
        <w:t>, поэтому </w:t>
      </w:r>
      <w:r w:rsidRPr="004A1716">
        <w:rPr>
          <w:rFonts w:ascii="Times New Roman" w:eastAsia="Times New Roman" w:hAnsi="Times New Roman" w:cs="Times New Roman"/>
          <w:sz w:val="24"/>
          <w:szCs w:val="24"/>
          <w:u w:val="single"/>
          <w:lang w:eastAsia="ru-RU"/>
        </w:rPr>
        <w:t>они</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поют.</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поэтому</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люблю сказки,</w:t>
      </w:r>
      <w:r w:rsidRPr="004A1716">
        <w:rPr>
          <w:rFonts w:ascii="Times New Roman" w:eastAsia="Times New Roman" w:hAnsi="Times New Roman" w:cs="Times New Roman"/>
          <w:b/>
          <w:bCs/>
          <w:i/>
          <w:iCs/>
          <w:sz w:val="24"/>
          <w:szCs w:val="24"/>
          <w:lang w:eastAsia="ru-RU"/>
        </w:rPr>
        <w:t> потому что</w:t>
      </w:r>
      <w:r w:rsidRPr="004A1716">
        <w:rPr>
          <w:rFonts w:ascii="Times New Roman" w:eastAsia="Times New Roman" w:hAnsi="Times New Roman" w:cs="Times New Roman"/>
          <w:i/>
          <w:iCs/>
          <w:sz w:val="24"/>
          <w:szCs w:val="24"/>
          <w:lang w:eastAsia="ru-RU"/>
        </w:rPr>
        <w:t> в них </w:t>
      </w:r>
      <w:r w:rsidRPr="004A1716">
        <w:rPr>
          <w:rFonts w:ascii="Times New Roman" w:eastAsia="Times New Roman" w:hAnsi="Times New Roman" w:cs="Times New Roman"/>
          <w:i/>
          <w:iCs/>
          <w:sz w:val="24"/>
          <w:szCs w:val="24"/>
          <w:u w:val="single"/>
          <w:lang w:eastAsia="ru-RU"/>
        </w:rPr>
        <w:t>добро</w:t>
      </w:r>
      <w:r w:rsidRPr="004A1716">
        <w:rPr>
          <w:rFonts w:ascii="Times New Roman" w:eastAsia="Times New Roman" w:hAnsi="Times New Roman" w:cs="Times New Roman"/>
          <w:i/>
          <w:iCs/>
          <w:sz w:val="24"/>
          <w:szCs w:val="24"/>
          <w:lang w:eastAsia="ru-RU"/>
        </w:rPr>
        <w:t> всегда побеждает зло.</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потому что</w:t>
      </w:r>
      <w:r w:rsidRPr="004A1716">
        <w:rPr>
          <w:rFonts w:ascii="Times New Roman" w:eastAsia="Times New Roman" w:hAnsi="Times New Roman" w:cs="Times New Roman"/>
          <w:sz w:val="24"/>
          <w:szCs w:val="24"/>
          <w:lang w:eastAsia="ru-RU"/>
        </w:rPr>
        <w:t> ставится запятая.</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9" w:anchor="mediaplayer" w:tooltip="Смотреть в видеоуроке" w:history="1">
        <w:r w:rsidR="004A1716" w:rsidRPr="004A1716">
          <w:rPr>
            <w:rFonts w:ascii="Times New Roman" w:eastAsia="Calibri" w:hAnsi="Times New Roman" w:cs="Times New Roman"/>
            <w:sz w:val="24"/>
            <w:szCs w:val="24"/>
            <w:u w:val="single"/>
            <w:lang w:eastAsia="ru-RU"/>
          </w:rPr>
          <w:t>Подбираем к каждому предложению свою схему</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Как-то днём Винни - Пух прогуливался по лесу и ворчал  себе под нос новую песенку.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Винни – Пух вставал рано, по утрам  он старательно занимался гимнастикой.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Винни незаметно дошёл до песчаного откоса.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Заходер)</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noProof/>
          <w:sz w:val="24"/>
          <w:szCs w:val="24"/>
          <w:lang w:eastAsia="ru-RU"/>
        </w:rPr>
        <w:drawing>
          <wp:inline distT="0" distB="0" distL="0" distR="0" wp14:anchorId="7921EDB6" wp14:editId="25A946E5">
            <wp:extent cx="1552575" cy="304800"/>
            <wp:effectExtent l="0" t="0" r="9525" b="0"/>
            <wp:docPr id="20" name="Рисунок 22" descr="Описание: https://static-interneturok.cdnvideo.ru/content/static_image/350012/content_fadaef5ad2917a695c00091c6fa0e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s://static-interneturok.cdnvideo.ru/content/static_image/350012/content_fadaef5ad2917a695c00091c6fa0ef1c.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2. </w:t>
      </w:r>
      <w:r w:rsidRPr="004A1716">
        <w:rPr>
          <w:rFonts w:ascii="Times New Roman" w:eastAsia="Times New Roman" w:hAnsi="Times New Roman" w:cs="Times New Roman"/>
          <w:noProof/>
          <w:sz w:val="24"/>
          <w:szCs w:val="24"/>
          <w:lang w:eastAsia="ru-RU"/>
        </w:rPr>
        <w:drawing>
          <wp:inline distT="0" distB="0" distL="0" distR="0" wp14:anchorId="3DB5F5C6" wp14:editId="08A26FFF">
            <wp:extent cx="619125" cy="257175"/>
            <wp:effectExtent l="0" t="0" r="9525" b="9525"/>
            <wp:docPr id="21" name="Рисунок 23" descr="Описание: https://static-interneturok.cdnvideo.ru/content/static_image/324529/19f1510de71e622a151395298d5b4b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static-interneturok.cdnvideo.ru/content/static_image/324529/19f1510de71e622a151395298d5b4b86.b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noProof/>
          <w:sz w:val="24"/>
          <w:szCs w:val="24"/>
          <w:lang w:eastAsia="ru-RU"/>
        </w:rPr>
        <w:drawing>
          <wp:inline distT="0" distB="0" distL="0" distR="0" wp14:anchorId="0D4D0FCB" wp14:editId="606387CE">
            <wp:extent cx="1419225" cy="400050"/>
            <wp:effectExtent l="0" t="0" r="0" b="0"/>
            <wp:docPr id="22" name="Рисунок 24" descr="Описание: https://static-interneturok.cdnvideo.ru/content/konspekt_image/187281/ff6e7060_88fe_0132_712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static-interneturok.cdnvideo.ru/content/konspekt_image/187281/ff6e7060_88fe_0132_712f_12313c0dade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предложению соответствует 3 схема, так как это простое предложение с одним подлежащим (Винни-Пух) и двумя сказуемыми (прогуливался и ворчал).</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предложению соответствует схема 1, так как это сложное предложение имеет две основы (Винни-Пух вставал, он занимался). Запятая разделяет части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предложению соответствует 2 схема, так как это простое предложение с одной основой  (Винни дошёл).</w:t>
      </w:r>
    </w:p>
    <w:p w:rsidR="004A1716" w:rsidRPr="004A1716" w:rsidRDefault="00CC3C10" w:rsidP="004A1716">
      <w:pPr>
        <w:shd w:val="clear" w:color="auto" w:fill="FFFFFF"/>
        <w:spacing w:after="0" w:line="240" w:lineRule="auto"/>
        <w:jc w:val="center"/>
        <w:outlineLvl w:val="1"/>
        <w:rPr>
          <w:rFonts w:ascii="Times New Roman" w:eastAsia="Times New Roman" w:hAnsi="Times New Roman" w:cs="Times New Roman"/>
          <w:bCs/>
          <w:sz w:val="24"/>
          <w:szCs w:val="24"/>
          <w:lang w:eastAsia="ru-RU"/>
        </w:rPr>
      </w:pPr>
      <w:hyperlink r:id="rId143" w:anchor="mediaplayer" w:tooltip="Смотреть в видеоуроке" w:history="1">
        <w:r w:rsidR="004A1716" w:rsidRPr="004A1716">
          <w:rPr>
            <w:rFonts w:ascii="Times New Roman" w:eastAsia="Calibri" w:hAnsi="Times New Roman" w:cs="Times New Roman"/>
            <w:sz w:val="24"/>
            <w:szCs w:val="24"/>
            <w:u w:val="single"/>
            <w:lang w:eastAsia="ru-RU"/>
          </w:rPr>
          <w:t>Заключение</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 уроке вы узнали, что предложение, в котором две и больше грамматических основ,- </w:t>
      </w:r>
      <w:r w:rsidRPr="004A1716">
        <w:rPr>
          <w:rFonts w:ascii="Times New Roman" w:eastAsia="Times New Roman" w:hAnsi="Times New Roman" w:cs="Times New Roman"/>
          <w:b/>
          <w:bCs/>
          <w:sz w:val="24"/>
          <w:szCs w:val="24"/>
          <w:lang w:eastAsia="ru-RU"/>
        </w:rPr>
        <w:t>сложное</w:t>
      </w:r>
      <w:r w:rsidRPr="004A1716">
        <w:rPr>
          <w:rFonts w:ascii="Times New Roman" w:eastAsia="Times New Roman" w:hAnsi="Times New Roman" w:cs="Times New Roman"/>
          <w:sz w:val="24"/>
          <w:szCs w:val="24"/>
          <w:lang w:eastAsia="ru-RU"/>
        </w:rPr>
        <w:t> предложение. Части сложных предложений соединяются при помощи интонации и союзов </w:t>
      </w:r>
      <w:r w:rsidRPr="004A1716">
        <w:rPr>
          <w:rFonts w:ascii="Times New Roman" w:eastAsia="Times New Roman" w:hAnsi="Times New Roman" w:cs="Times New Roman"/>
          <w:b/>
          <w:bCs/>
          <w:sz w:val="24"/>
          <w:szCs w:val="24"/>
          <w:lang w:eastAsia="ru-RU"/>
        </w:rPr>
        <w:t>а, и, но</w:t>
      </w:r>
      <w:r w:rsidRPr="004A1716">
        <w:rPr>
          <w:rFonts w:ascii="Times New Roman" w:eastAsia="Times New Roman" w:hAnsi="Times New Roman" w:cs="Times New Roman"/>
          <w:sz w:val="24"/>
          <w:szCs w:val="24"/>
          <w:lang w:eastAsia="ru-RU"/>
        </w:rPr>
        <w:t>. При письме части сложного предложения разделяются запятой.</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Pr="00B826F3" w:rsidRDefault="00AE56F3" w:rsidP="0024413D">
      <w:pPr>
        <w:pStyle w:val="a3"/>
        <w:shd w:val="clear" w:color="auto" w:fill="FFFFFF"/>
        <w:spacing w:before="0" w:beforeAutospacing="0" w:after="0" w:afterAutospacing="0" w:line="294" w:lineRule="atLeast"/>
        <w:jc w:val="center"/>
        <w:rPr>
          <w:color w:val="000000"/>
        </w:rPr>
      </w:pPr>
    </w:p>
    <w:p w:rsidR="00AA52E9" w:rsidRPr="00D8023E" w:rsidRDefault="00AA52E9" w:rsidP="00AA52E9">
      <w:pPr>
        <w:pStyle w:val="a3"/>
        <w:shd w:val="clear" w:color="auto" w:fill="FFFFFF"/>
        <w:spacing w:before="0" w:beforeAutospacing="0" w:after="0" w:afterAutospacing="0" w:line="294" w:lineRule="atLeast"/>
        <w:jc w:val="center"/>
        <w:rPr>
          <w:b/>
          <w:color w:val="000000"/>
          <w:sz w:val="40"/>
          <w:szCs w:val="40"/>
        </w:rPr>
      </w:pPr>
      <w:r w:rsidRPr="00D8023E">
        <w:rPr>
          <w:b/>
          <w:color w:val="000000"/>
          <w:sz w:val="40"/>
          <w:szCs w:val="40"/>
        </w:rPr>
        <w:lastRenderedPageBreak/>
        <w:t>Литература</w:t>
      </w:r>
    </w:p>
    <w:p w:rsidR="00710457" w:rsidRPr="00B826F3" w:rsidRDefault="00EF45A9" w:rsidP="0024413D">
      <w:pPr>
        <w:pStyle w:val="a3"/>
        <w:shd w:val="clear" w:color="auto" w:fill="FFFFFF"/>
        <w:spacing w:before="0" w:beforeAutospacing="0" w:after="0" w:afterAutospacing="0" w:line="294" w:lineRule="atLeast"/>
        <w:jc w:val="center"/>
        <w:rPr>
          <w:b/>
          <w:color w:val="000000"/>
        </w:rPr>
      </w:pPr>
      <w:r w:rsidRPr="00B826F3">
        <w:rPr>
          <w:b/>
          <w:color w:val="000000"/>
        </w:rPr>
        <w:t>Лекция№1.</w:t>
      </w:r>
    </w:p>
    <w:p w:rsidR="00426A1D" w:rsidRPr="00ED0EA3" w:rsidRDefault="00ED0EA3" w:rsidP="00ED0EA3">
      <w:pPr>
        <w:pStyle w:val="a3"/>
        <w:shd w:val="clear" w:color="auto" w:fill="FFFFFF"/>
        <w:spacing w:before="0" w:beforeAutospacing="0" w:after="0" w:afterAutospacing="0" w:line="294" w:lineRule="atLeast"/>
        <w:jc w:val="center"/>
        <w:rPr>
          <w:b/>
          <w:color w:val="000000"/>
        </w:rPr>
      </w:pPr>
      <w:r>
        <w:rPr>
          <w:b/>
          <w:color w:val="000000"/>
        </w:rPr>
        <w:t>Тема:</w:t>
      </w:r>
      <w:r w:rsidRPr="00ED0EA3">
        <w:rPr>
          <w:b/>
          <w:bCs/>
          <w:i/>
          <w:iCs/>
          <w:color w:val="000000"/>
        </w:rPr>
        <w:t xml:space="preserve"> </w:t>
      </w:r>
      <w:r w:rsidRPr="00426A1D">
        <w:rPr>
          <w:b/>
          <w:bCs/>
          <w:i/>
          <w:iCs/>
          <w:color w:val="000000"/>
        </w:rPr>
        <w:t>«Серебряный век русской поэзии».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 Вступительное слово и лекция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Конец XIX - начало XX века характеризуется необыкновенным культурным подъемом, который философ Н. Бердяев называл «русским Ренессансом». Это было вре</w:t>
      </w:r>
      <w:r w:rsidRPr="00426A1D">
        <w:rPr>
          <w:rFonts w:ascii="Times New Roman" w:eastAsia="Times New Roman" w:hAnsi="Times New Roman" w:cs="Times New Roman"/>
          <w:color w:val="000000"/>
          <w:sz w:val="24"/>
          <w:szCs w:val="24"/>
          <w:lang w:eastAsia="ru-RU"/>
        </w:rPr>
        <w:softHyphen/>
        <w:t>мя бурного расцвета живописи, музыки, литературы. Появляются новые стили, новые формы; художественные поиски художников, композиторов и писателей определялись главной чертой - изобразить противоречивый характер времени, найти ответы на многочисленные вопросы современности. Свойственная эпохе неразделимая связь творчества и личной судьбы выразилась во множестве художественных шедевров. Этот период русской литературы принято называть </w:t>
      </w:r>
      <w:r w:rsidRPr="00426A1D">
        <w:rPr>
          <w:rFonts w:ascii="Times New Roman" w:eastAsia="Times New Roman" w:hAnsi="Times New Roman" w:cs="Times New Roman"/>
          <w:b/>
          <w:bCs/>
          <w:color w:val="000000"/>
          <w:sz w:val="24"/>
          <w:szCs w:val="24"/>
          <w:lang w:eastAsia="ru-RU"/>
        </w:rPr>
        <w:t>серебряным веком.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Существует множество точек зрения относительно того, кто первым дал метафорическое название этому этапу русской культуры. Одни исследователи считают, что термин «серебря</w:t>
      </w:r>
      <w:r w:rsidRPr="00426A1D">
        <w:rPr>
          <w:rFonts w:ascii="Times New Roman" w:eastAsia="Times New Roman" w:hAnsi="Times New Roman" w:cs="Times New Roman"/>
          <w:color w:val="000000"/>
          <w:sz w:val="24"/>
          <w:szCs w:val="24"/>
          <w:lang w:eastAsia="ru-RU"/>
        </w:rPr>
        <w:softHyphen/>
        <w:t>ный век» ввел в литературу Николай Бердяев, другие утверждают, что пальма первенства принадлежит поэту Николаю Оцупу, третьи называют Николая Гумилева, четвертые - издателя Сергея Маковского. Но это не суть важно. Принципиально другое: если представители русской культуры одновременно при</w:t>
      </w:r>
      <w:r w:rsidRPr="00426A1D">
        <w:rPr>
          <w:rFonts w:ascii="Times New Roman" w:eastAsia="Times New Roman" w:hAnsi="Times New Roman" w:cs="Times New Roman"/>
          <w:color w:val="000000"/>
          <w:sz w:val="24"/>
          <w:szCs w:val="24"/>
          <w:lang w:eastAsia="ru-RU"/>
        </w:rPr>
        <w:softHyphen/>
        <w:t>ходят к заключению, что эпоха ознаменована рождением новой эстетики, новой философии, то следует задуматься над смыслом, который вкладывали поэты и мыслители в эту метафору.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Золотой век русской поэзии воплотился в творчестве прежде всего Пушкина, и именно с ним спорят или ведут задушевный разговор писатели и поэты рубежа веков («Мой Пушкин» Цветаевой, «Юбилейное» Маяковского, речи и статьи Блока и Ахматовой о Пушкине). «Солнце русской поэзии» стало тем высочайшим эталоном, с которым соотносили себя его наследники.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Если реализм XIX века стремился приблизить искусство к действительности, познать с его помощью жизнь, то для новой поэзии характерной стала противоположная мысль: жизнь подчиняется законам искусства, и именно оно становится си</w:t>
      </w:r>
      <w:r w:rsidRPr="00426A1D">
        <w:rPr>
          <w:rFonts w:ascii="Times New Roman" w:eastAsia="Times New Roman" w:hAnsi="Times New Roman" w:cs="Times New Roman"/>
          <w:color w:val="000000"/>
          <w:sz w:val="24"/>
          <w:szCs w:val="24"/>
          <w:lang w:eastAsia="ru-RU"/>
        </w:rPr>
        <w:softHyphen/>
        <w:t>лой, преобразующей реальность.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 прозаик, драматург, религиозный философ и литературный критик Д. Мережковский в статье «О причинах упадка и новых течениях современной русской литературы» отмечал, что одной из причин литературного кризиса конца XIX века можно считать обособленность всякого русского писателя, отсутствие общих целей, единого литературного стиля, что привело к разобщенности и непониманию, а отсюда и к умиранию культуры. Ее возрождение, по мысли автора, падало на новое поколение: «Но придут другие и все-таки будут продолжать их дело, потому это дело — живое». Действительно, рождающаяся на рубеже веков новая культура поставит под сомнение многие испытанные и доказанные истины, она откажется от позитивиз</w:t>
      </w:r>
      <w:r w:rsidRPr="00426A1D">
        <w:rPr>
          <w:rFonts w:ascii="Times New Roman" w:eastAsia="Times New Roman" w:hAnsi="Times New Roman" w:cs="Times New Roman"/>
          <w:color w:val="000000"/>
          <w:sz w:val="24"/>
          <w:szCs w:val="24"/>
          <w:lang w:eastAsia="ru-RU"/>
        </w:rPr>
        <w:softHyphen/>
        <w:t>ма и узко понимаемой гражданственности искусства и провозг</w:t>
      </w:r>
      <w:r w:rsidRPr="00426A1D">
        <w:rPr>
          <w:rFonts w:ascii="Times New Roman" w:eastAsia="Times New Roman" w:hAnsi="Times New Roman" w:cs="Times New Roman"/>
          <w:color w:val="000000"/>
          <w:sz w:val="24"/>
          <w:szCs w:val="24"/>
          <w:lang w:eastAsia="ru-RU"/>
        </w:rPr>
        <w:softHyphen/>
        <w:t>ласит «три главных элемента» художественного творчества: «мистическое содержание, символы и расширение художественной впечатлительности» </w:t>
      </w:r>
      <w:r w:rsidRPr="00426A1D">
        <w:rPr>
          <w:rFonts w:ascii="Times New Roman" w:eastAsia="Times New Roman" w:hAnsi="Times New Roman" w:cs="Times New Roman"/>
          <w:i/>
          <w:iCs/>
          <w:color w:val="000000"/>
          <w:sz w:val="24"/>
          <w:szCs w:val="24"/>
          <w:lang w:eastAsia="ru-RU"/>
        </w:rPr>
        <w:t>(Д. Мережковский). </w:t>
      </w:r>
      <w:r w:rsidRPr="00426A1D">
        <w:rPr>
          <w:rFonts w:ascii="Times New Roman" w:eastAsia="Times New Roman" w:hAnsi="Times New Roman" w:cs="Times New Roman"/>
          <w:color w:val="000000"/>
          <w:sz w:val="24"/>
          <w:szCs w:val="24"/>
          <w:lang w:eastAsia="ru-RU"/>
        </w:rPr>
        <w:t>Так и возникнет </w:t>
      </w:r>
      <w:r w:rsidRPr="00426A1D">
        <w:rPr>
          <w:rFonts w:ascii="Times New Roman" w:eastAsia="Times New Roman" w:hAnsi="Times New Roman" w:cs="Times New Roman"/>
          <w:b/>
          <w:bCs/>
          <w:color w:val="000000"/>
          <w:sz w:val="24"/>
          <w:szCs w:val="24"/>
          <w:lang w:eastAsia="ru-RU"/>
        </w:rPr>
        <w:t>модернизм </w:t>
      </w:r>
      <w:r w:rsidRPr="00426A1D">
        <w:rPr>
          <w:rFonts w:ascii="Times New Roman" w:eastAsia="Times New Roman" w:hAnsi="Times New Roman" w:cs="Times New Roman"/>
          <w:color w:val="000000"/>
          <w:sz w:val="24"/>
          <w:szCs w:val="24"/>
          <w:lang w:eastAsia="ru-RU"/>
        </w:rPr>
        <w:t>в русской литературе, основу которого как литературного направления составят </w:t>
      </w:r>
      <w:r w:rsidRPr="00426A1D">
        <w:rPr>
          <w:rFonts w:ascii="Times New Roman" w:eastAsia="Times New Roman" w:hAnsi="Times New Roman" w:cs="Times New Roman"/>
          <w:b/>
          <w:bCs/>
          <w:color w:val="000000"/>
          <w:sz w:val="24"/>
          <w:szCs w:val="24"/>
          <w:lang w:eastAsia="ru-RU"/>
        </w:rPr>
        <w:t>символизм, акмеизм </w:t>
      </w:r>
      <w:r w:rsidRPr="00426A1D">
        <w:rPr>
          <w:rFonts w:ascii="Times New Roman" w:eastAsia="Times New Roman" w:hAnsi="Times New Roman" w:cs="Times New Roman"/>
          <w:color w:val="000000"/>
          <w:sz w:val="24"/>
          <w:szCs w:val="24"/>
          <w:lang w:eastAsia="ru-RU"/>
        </w:rPr>
        <w:t>и </w:t>
      </w:r>
      <w:r w:rsidRPr="00426A1D">
        <w:rPr>
          <w:rFonts w:ascii="Times New Roman" w:eastAsia="Times New Roman" w:hAnsi="Times New Roman" w:cs="Times New Roman"/>
          <w:b/>
          <w:bCs/>
          <w:color w:val="000000"/>
          <w:sz w:val="24"/>
          <w:szCs w:val="24"/>
          <w:lang w:eastAsia="ru-RU"/>
        </w:rPr>
        <w:t>футуризм, </w:t>
      </w:r>
      <w:r w:rsidRPr="00426A1D">
        <w:rPr>
          <w:rFonts w:ascii="Times New Roman" w:eastAsia="Times New Roman" w:hAnsi="Times New Roman" w:cs="Times New Roman"/>
          <w:color w:val="000000"/>
          <w:sz w:val="24"/>
          <w:szCs w:val="24"/>
          <w:lang w:eastAsia="ru-RU"/>
        </w:rPr>
        <w:t>заявившие о своем существовании между </w:t>
      </w:r>
      <w:r w:rsidRPr="00426A1D">
        <w:rPr>
          <w:rFonts w:ascii="Times New Roman" w:eastAsia="Times New Roman" w:hAnsi="Times New Roman" w:cs="Times New Roman"/>
          <w:b/>
          <w:bCs/>
          <w:color w:val="000000"/>
          <w:sz w:val="24"/>
          <w:szCs w:val="24"/>
          <w:lang w:eastAsia="ru-RU"/>
        </w:rPr>
        <w:t>1890 </w:t>
      </w:r>
      <w:r w:rsidRPr="00426A1D">
        <w:rPr>
          <w:rFonts w:ascii="Times New Roman" w:eastAsia="Times New Roman" w:hAnsi="Times New Roman" w:cs="Times New Roman"/>
          <w:color w:val="000000"/>
          <w:sz w:val="24"/>
          <w:szCs w:val="24"/>
          <w:lang w:eastAsia="ru-RU"/>
        </w:rPr>
        <w:t>и </w:t>
      </w:r>
      <w:r w:rsidRPr="00426A1D">
        <w:rPr>
          <w:rFonts w:ascii="Times New Roman" w:eastAsia="Times New Roman" w:hAnsi="Times New Roman" w:cs="Times New Roman"/>
          <w:b/>
          <w:bCs/>
          <w:color w:val="000000"/>
          <w:sz w:val="24"/>
          <w:szCs w:val="24"/>
          <w:lang w:eastAsia="ru-RU"/>
        </w:rPr>
        <w:t>1917 </w:t>
      </w:r>
      <w:r w:rsidRPr="00426A1D">
        <w:rPr>
          <w:rFonts w:ascii="Times New Roman" w:eastAsia="Times New Roman" w:hAnsi="Times New Roman" w:cs="Times New Roman"/>
          <w:color w:val="000000"/>
          <w:sz w:val="24"/>
          <w:szCs w:val="24"/>
          <w:lang w:eastAsia="ru-RU"/>
        </w:rPr>
        <w:t>годами. Безусловно, модернизм не исчерпывает всю поэзию рубежа веков, но во многом определяет ее развитие.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lastRenderedPageBreak/>
        <w:t>Словосочетание </w:t>
      </w:r>
      <w:r w:rsidRPr="00426A1D">
        <w:rPr>
          <w:rFonts w:ascii="Times New Roman" w:eastAsia="Times New Roman" w:hAnsi="Times New Roman" w:cs="Times New Roman"/>
          <w:b/>
          <w:bCs/>
          <w:color w:val="000000"/>
          <w:sz w:val="24"/>
          <w:szCs w:val="24"/>
          <w:lang w:eastAsia="ru-RU"/>
        </w:rPr>
        <w:t>«Серебряный век»</w:t>
      </w:r>
      <w:r w:rsidRPr="00426A1D">
        <w:rPr>
          <w:rFonts w:ascii="Times New Roman" w:eastAsia="Times New Roman" w:hAnsi="Times New Roman" w:cs="Times New Roman"/>
          <w:color w:val="000000"/>
          <w:sz w:val="24"/>
          <w:szCs w:val="24"/>
          <w:lang w:eastAsia="ru-RU"/>
        </w:rPr>
        <w:t> родилось в среде русской поэтической эмиграции первой волны, «русских парижан», и несло печальную ноту ностальгии, тоски по исчезнувшей поэтической России. В нем явно присутствует воля к предельной идеализации всей художественной атмосферы начала века при полном забвении противоречий, болезненных явлений в этой же среде.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Поэт-эмигрант Николай Оцуп (1894—1958), некогда учившийся в Царскосельском лицее, где служил Иннокентий Анненский и где учился Николай Гумилев (о них - речь впереди), в статье 1933 года «„Серебряный век" русской поэзии» не только поставил эпоху Блока, Гумилева, Ахматовой рядом с классическим золотым веком Пушкина, Толстого, Достоевского, но и увидел особый «героизм „серебряного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 мнению Н.А. Оцупа, классики жили и творили в эпоху, когда Россия была могучей, прочной, надежной. Художники Серебряного века куда более одиноки, и вокруг них «тишина и сумерки», полные угроз, страхов. И тем не менее они — одной природы с классиками, они «поправили», свели на землю «широту и грандиозность», «высокое трагическое напряжение поэзии и прозы» XIX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Какой идеальной казалась покинутая русская земля, родное слово в условиях эмигрантской бездомности (и бесправия), заброшенности в «чужие города» многим поэтам, артистам, художникам, слушавшим ностальгический романс (на слова Р. Блох) популярного в России и в эмиграции Александра Вертинского: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Принесла случайная молва?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Милые, ненужные слова: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Летний сад, Фонтанка и Нева.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Вы, слова залетные, куда?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Здесь шумят чужие города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чужая плещется вода.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Поэт-эмигрант, критик Сергей Маковский (1877—1962) в мемуарах, портретах современников, собранных в книгу «На Парнасе Серебряного века» (1962), даст этому веку такую характеристику: </w:t>
      </w:r>
      <w:r w:rsidRPr="00426A1D">
        <w:rPr>
          <w:rFonts w:ascii="Times New Roman" w:eastAsia="Times New Roman" w:hAnsi="Times New Roman" w:cs="Times New Roman"/>
          <w:b/>
          <w:bCs/>
          <w:color w:val="000000"/>
          <w:sz w:val="24"/>
          <w:szCs w:val="24"/>
          <w:lang w:eastAsia="ru-RU"/>
        </w:rPr>
        <w:t>«Серебряный век - мятежный, богоищущий, бредивший красотой...»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Когда начался Серебряный век и когда он завершился? Кто, собственно, внес «серебро», этот прекрасный, пусть и менее драгоценный, нежели «золото», металл, в культуру начала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Следует учесть, что в состав «серебра», т.е. новизны нового века, нового состояния души, входил и новый взгляд на творчество как на культово-обрядовый акт, почти священнодействие, сотворение новой религии и постижение мира путем прозрения, интуитивным путем своеобразных импровизаций, слушания «музыки».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Исходная граница всего явления Серебряного века в поэзии, как суммы литературных течений и фигур (символизм, акмеизм, вдохнувшие воздуха символизма М.И. Цветаева, М.А. Волошин, В.Ф. Ходасевич и др.), совпадает с календарным рубежом века (или относится к 1892, 1894, 1895 годам). Вообще эта граница хронологически почти единая со временем возникновения символизма, с началом деятельности </w:t>
      </w:r>
      <w:r w:rsidRPr="00426A1D">
        <w:rPr>
          <w:rFonts w:ascii="Times New Roman" w:eastAsia="Times New Roman" w:hAnsi="Times New Roman" w:cs="Times New Roman"/>
          <w:i/>
          <w:iCs/>
          <w:color w:val="000000"/>
          <w:sz w:val="24"/>
          <w:szCs w:val="24"/>
          <w:lang w:eastAsia="ru-RU"/>
        </w:rPr>
        <w:t>старших символистов </w:t>
      </w:r>
      <w:r w:rsidRPr="00426A1D">
        <w:rPr>
          <w:rFonts w:ascii="Times New Roman" w:eastAsia="Times New Roman" w:hAnsi="Times New Roman" w:cs="Times New Roman"/>
          <w:color w:val="000000"/>
          <w:sz w:val="24"/>
          <w:szCs w:val="24"/>
          <w:lang w:eastAsia="ru-RU"/>
        </w:rPr>
        <w:t>(их называли порой </w:t>
      </w:r>
      <w:r w:rsidRPr="00426A1D">
        <w:rPr>
          <w:rFonts w:ascii="Times New Roman" w:eastAsia="Times New Roman" w:hAnsi="Times New Roman" w:cs="Times New Roman"/>
          <w:i/>
          <w:iCs/>
          <w:color w:val="000000"/>
          <w:sz w:val="24"/>
          <w:szCs w:val="24"/>
          <w:lang w:eastAsia="ru-RU"/>
        </w:rPr>
        <w:t>декадентами) </w:t>
      </w:r>
      <w:r w:rsidRPr="00426A1D">
        <w:rPr>
          <w:rFonts w:ascii="Times New Roman" w:eastAsia="Times New Roman" w:hAnsi="Times New Roman" w:cs="Times New Roman"/>
          <w:color w:val="000000"/>
          <w:sz w:val="24"/>
          <w:szCs w:val="24"/>
          <w:lang w:eastAsia="ru-RU"/>
        </w:rPr>
        <w:t xml:space="preserve">Д.С. Мережковского, В.Я. Брюсова, К.Д. Бальмонта, З.Н. Гиппиус. Наиболее полное развитие поэзия Серебряного века получила к 1910-м годам, </w:t>
      </w:r>
      <w:r w:rsidRPr="00426A1D">
        <w:rPr>
          <w:rFonts w:ascii="Times New Roman" w:eastAsia="Times New Roman" w:hAnsi="Times New Roman" w:cs="Times New Roman"/>
          <w:color w:val="000000"/>
          <w:sz w:val="24"/>
          <w:szCs w:val="24"/>
          <w:lang w:eastAsia="ru-RU"/>
        </w:rPr>
        <w:lastRenderedPageBreak/>
        <w:t>когда наивысшего расцвета достигли и </w:t>
      </w:r>
      <w:r w:rsidRPr="00426A1D">
        <w:rPr>
          <w:rFonts w:ascii="Times New Roman" w:eastAsia="Times New Roman" w:hAnsi="Times New Roman" w:cs="Times New Roman"/>
          <w:i/>
          <w:iCs/>
          <w:color w:val="000000"/>
          <w:sz w:val="24"/>
          <w:szCs w:val="24"/>
          <w:lang w:eastAsia="ru-RU"/>
        </w:rPr>
        <w:t>младшие символисты - </w:t>
      </w:r>
      <w:r w:rsidRPr="00426A1D">
        <w:rPr>
          <w:rFonts w:ascii="Times New Roman" w:eastAsia="Times New Roman" w:hAnsi="Times New Roman" w:cs="Times New Roman"/>
          <w:color w:val="000000"/>
          <w:sz w:val="24"/>
          <w:szCs w:val="24"/>
          <w:lang w:eastAsia="ru-RU"/>
        </w:rPr>
        <w:t>А.А. Блок, Андрей Белый, Вяч. Иванов, и </w:t>
      </w:r>
      <w:r w:rsidRPr="00426A1D">
        <w:rPr>
          <w:rFonts w:ascii="Times New Roman" w:eastAsia="Times New Roman" w:hAnsi="Times New Roman" w:cs="Times New Roman"/>
          <w:i/>
          <w:iCs/>
          <w:color w:val="000000"/>
          <w:sz w:val="24"/>
          <w:szCs w:val="24"/>
          <w:lang w:eastAsia="ru-RU"/>
        </w:rPr>
        <w:t>преодолевшие символизм </w:t>
      </w:r>
      <w:r w:rsidRPr="00426A1D">
        <w:rPr>
          <w:rFonts w:ascii="Times New Roman" w:eastAsia="Times New Roman" w:hAnsi="Times New Roman" w:cs="Times New Roman"/>
          <w:color w:val="000000"/>
          <w:sz w:val="24"/>
          <w:szCs w:val="24"/>
          <w:lang w:eastAsia="ru-RU"/>
        </w:rPr>
        <w:t>Н.С. Гумилев, А.А. Ахматова, О.Э. Мандельштам, когда заявила о себе целая поросль молодых петербургских поэтов. О них - Г. Адамовиче, Г. Иванове, И. Одоевцевой и др. - речь пойдет в главе «Парижская нота» русской поэзии З0-х годов».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сегодняшнем восприятии Серебряного века многое спорно. Многие современные историки литературы весьма избирательно включают поэтов в состав творцов культурного Ренессанса и столь же произвольно исклю</w:t>
      </w:r>
      <w:r w:rsidRPr="00426A1D">
        <w:rPr>
          <w:rFonts w:ascii="Times New Roman" w:eastAsia="Times New Roman" w:hAnsi="Times New Roman" w:cs="Times New Roman"/>
          <w:color w:val="000000"/>
          <w:sz w:val="24"/>
          <w:szCs w:val="24"/>
          <w:lang w:eastAsia="ru-RU"/>
        </w:rPr>
        <w:softHyphen/>
        <w:t>чают их. Кроме того, очевидна зачастую непомерная идеализация этого периода развития русской культуры.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1913 году на юбилее газеты «Русские ведомости» Бунин с гневом обратился к представителям модернизма всех видов, обвинив их в растрате, разрушении драгоценнейших черт русской литературы - ее глубины, серьезности, простоты, непосредственности, благородства, прямоты: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«Испорчен русский язык... утеряно чутье к ритму и органическим особенностям русской прозаической речи, опошлен или доведен до пошлейшей легкости - называемой «виртуозностью» - стих... Пережили мы и декаданс, и символизм, и неонатурализм, и порнографию... и какой-то мисти</w:t>
      </w:r>
      <w:r w:rsidRPr="00426A1D">
        <w:rPr>
          <w:rFonts w:ascii="Times New Roman" w:eastAsia="Times New Roman" w:hAnsi="Times New Roman" w:cs="Times New Roman"/>
          <w:color w:val="000000"/>
          <w:sz w:val="24"/>
          <w:szCs w:val="24"/>
          <w:lang w:eastAsia="ru-RU"/>
        </w:rPr>
        <w:softHyphen/>
        <w:t>ческий анархизм, и Диониса, и Аполлона, и «пролеты в вечность»... и лубочные подделки под русский стиль, и адамизм, и акмеизм — и дошли до самого плоского хулиганства, называемого нелепым словом «футуризм».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Это ли не Вальпургиева ночь! И сколько скандалов было в этой ночи! Чуть ли не все наши кумиры начинали свою карьеру со скандала!»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И.А. Бунин во многом несправедлив, но не обращать внимания на такую оценку, сигнал о кричащих болезненных противоречиях Серебряного века в поэзии, видимо, не нужно.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Самое же спорное, ставящее нередко под сомнение искренность тех, кто пламенно оперирует термином «Серебряный век», состоит в том, что они конечную якобы границу этого века, Октябрь 1917 года, делают... началом некоего бесплодного, явно «чугунного века», границей с полнейшей пустыней. Ото всей России якобы «остался холодный лунный пейзаж без атмосферы» </w:t>
      </w:r>
      <w:r w:rsidRPr="00426A1D">
        <w:rPr>
          <w:rFonts w:ascii="Times New Roman" w:eastAsia="Times New Roman" w:hAnsi="Times New Roman" w:cs="Times New Roman"/>
          <w:i/>
          <w:iCs/>
          <w:color w:val="000000"/>
          <w:sz w:val="24"/>
          <w:szCs w:val="24"/>
          <w:lang w:eastAsia="ru-RU"/>
        </w:rPr>
        <w:t>(В. Крейд).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Но, как мы видим, последующее развитие русской литературы опровергает эту точку зрения.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i/>
          <w:iCs/>
          <w:color w:val="000000"/>
          <w:sz w:val="24"/>
          <w:szCs w:val="24"/>
          <w:lang w:eastAsia="ru-RU"/>
        </w:rPr>
        <w:t>III. Подведение итогов урока.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В чем своеобразие поэзии Серебряного века и почему именно поэзия заняла тогда ведущее место?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Определите модернистские направления в литературе.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3. Какие имена прочно укрепились в русской литературе? Почему?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4. Каково ваше восприятие творческого наследия этих поэтов?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5. Каковы художественные открытия поэтов «нового времени» (новые формы, новый взгляд на статус художника)?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i/>
          <w:iCs/>
          <w:color w:val="000000"/>
          <w:sz w:val="24"/>
          <w:szCs w:val="24"/>
          <w:lang w:eastAsia="ru-RU"/>
        </w:rPr>
        <w:t>IV. Домашнее задание.</w:t>
      </w:r>
      <w:r w:rsidR="00ED0EA3">
        <w:rPr>
          <w:rFonts w:ascii="Times New Roman" w:eastAsia="Times New Roman" w:hAnsi="Times New Roman" w:cs="Times New Roman"/>
          <w:color w:val="000000"/>
          <w:sz w:val="24"/>
          <w:szCs w:val="24"/>
          <w:lang w:eastAsia="ru-RU"/>
        </w:rPr>
        <w:t xml:space="preserve">  </w:t>
      </w:r>
      <w:r w:rsidRPr="00426A1D">
        <w:rPr>
          <w:rFonts w:ascii="Times New Roman" w:eastAsia="Times New Roman" w:hAnsi="Times New Roman" w:cs="Times New Roman"/>
          <w:color w:val="000000"/>
          <w:sz w:val="24"/>
          <w:szCs w:val="24"/>
          <w:lang w:eastAsia="ru-RU"/>
        </w:rPr>
        <w:t>Выу</w:t>
      </w:r>
      <w:r w:rsidR="00ED0EA3">
        <w:rPr>
          <w:rFonts w:ascii="Times New Roman" w:eastAsia="Times New Roman" w:hAnsi="Times New Roman" w:cs="Times New Roman"/>
          <w:color w:val="000000"/>
          <w:sz w:val="24"/>
          <w:szCs w:val="24"/>
          <w:lang w:eastAsia="ru-RU"/>
        </w:rPr>
        <w:t>чить основные положения лекции.</w:t>
      </w:r>
    </w:p>
    <w:p w:rsidR="00426A1D" w:rsidRDefault="00426A1D" w:rsidP="00426A1D">
      <w:pPr>
        <w:pBdr>
          <w:top w:val="single" w:sz="6" w:space="1" w:color="auto"/>
        </w:pBdr>
        <w:spacing w:after="0" w:line="240" w:lineRule="auto"/>
        <w:jc w:val="center"/>
        <w:rPr>
          <w:rFonts w:ascii="Arial" w:eastAsia="Times New Roman" w:hAnsi="Arial" w:cs="Arial"/>
          <w:color w:val="000000"/>
          <w:sz w:val="21"/>
          <w:szCs w:val="21"/>
          <w:lang w:eastAsia="ru-RU"/>
        </w:rPr>
      </w:pPr>
    </w:p>
    <w:p w:rsidR="00426A1D" w:rsidRPr="00426A1D" w:rsidRDefault="00426A1D" w:rsidP="00426A1D">
      <w:pPr>
        <w:pBdr>
          <w:top w:val="single" w:sz="6" w:space="1" w:color="auto"/>
        </w:pBdr>
        <w:spacing w:after="0" w:line="240" w:lineRule="auto"/>
        <w:jc w:val="center"/>
        <w:rPr>
          <w:rFonts w:ascii="Times New Roman" w:eastAsia="Times New Roman" w:hAnsi="Times New Roman" w:cs="Times New Roman"/>
          <w:vanish/>
          <w:sz w:val="24"/>
          <w:szCs w:val="24"/>
          <w:lang w:eastAsia="ru-RU"/>
        </w:rPr>
      </w:pPr>
      <w:r w:rsidRPr="00426A1D">
        <w:rPr>
          <w:rFonts w:ascii="Times New Roman" w:eastAsia="Times New Roman" w:hAnsi="Times New Roman" w:cs="Times New Roman"/>
          <w:vanish/>
          <w:sz w:val="24"/>
          <w:szCs w:val="24"/>
          <w:lang w:eastAsia="ru-RU"/>
        </w:rPr>
        <w:lastRenderedPageBreak/>
        <w:t>Конец формы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Лекция№2.</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Поэзия В. Я. Брюсова (1873—1924)</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1. Слово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Серебряный век отмечен целыми созвездиями феноменальных поэтических дарований, и Валерий Яковлевич Брюсов — одно из наиболее ярких. Он был литературным критиком, переводчиком, историком литературы, пушкинистом, занимался редакционно-издательской деятельностью, теорией стиха, исследованием культуры. Это был «живой классик».</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2.Лекция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Брюсов считал целью создать в России новую поэтическую школу, опирающуюся на открытия французских символистов. Для него символизм был только литературной школой, и задачей символизма было утончить, изощрить поэтические средства, чтобы лучше выразить сложный мир современника. Вспомним стихотворение «Творчество», к которому мы обращались.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ранней лирике видно намерение эпатировать, озадачить читателя. Скандально известен моностих Брюсова «О, закрой свои бледные ноги!». Лирический герой Брюсова — сильная личность, персонаж из истории или мифа, навеян философией Ницше и своим мужественным началом близок индивидуальности самого поэта, мечтающего о прорыве за пределы известного, за грани возможного («Где-то там, на какой-то планете...», «мы на грани снов скользим...»). Образ мечты получает сквозное развитие и реализуется в разных обличьях. Иногда — как воплощение беспредельности: «Моей мечте люб кругозор пустынь, / Она в степях блуждает вольной серной...». Чаще — в облике прекрасной женщины, возлюбленной, музы («Сонет к мечте»). Образ мечты придает реальности сказочные, необычные, экзотические формы, вызывает необыкновенные ассоциации и сравнения: «Этот мир очарований, / Этот мир из серебра!»; «Дремлет Москва, словно самка спящего страуса»; «Моя любовь — палящий полдень Явы». Невозможность осуществить мечты наяву преобразуется в творческую энергию. Нереализованная жажда любви и красоты — в «грезу искусства» («Отреченье»):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Довольно! Надежды и чувства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Отныне былым назови,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Приветствуй лишь грезы искусства,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Ищи только вечной любви.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Искусство, по Брюсову, самоценно. Художественному дару, творчеству он поклоняется как божеству: «Поклоняйся искусству, / Только ему, безраздельно, бесцельно» («Юному поэту»).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Прочитаем это стихотворение и прокомментируем его.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xml:space="preserve">Брюсов требовал права поэта на свободу: «Поэт вне общественной, философской, религиозной борьбы». В споре сторонников «утилитарного» и «чистого» искусства он не причислял себя ни к тем, ни к другим («Ключи тайн», статья-манифест, 1904). Лирический </w:t>
      </w:r>
      <w:r w:rsidRPr="00426A1D">
        <w:rPr>
          <w:rFonts w:ascii="Times New Roman" w:eastAsia="Times New Roman" w:hAnsi="Times New Roman" w:cs="Times New Roman"/>
          <w:color w:val="000000"/>
          <w:sz w:val="24"/>
          <w:szCs w:val="24"/>
          <w:lang w:eastAsia="ru-RU"/>
        </w:rPr>
        <w:lastRenderedPageBreak/>
        <w:t>герой свободно перемещается во времени и в пространстве, и в стихи и творчества ему подвластно все, он стоит как бы над миром реальности и прозревает «сплетения роковые» мира, его противоречия, обретает новые «дали духа»: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Неколебимой истине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 верю я давно.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все моря, все пристани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Люблю, люблю равно.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чтоб всюду плавала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Свободная ладья.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Господа, и дьявола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прославить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Большое место в поэзии Брюсова отводится истории, не столько в познавательных целях, сколько для декорации, условность исторических образов нужна прежде всего для раскрытия темы творческой личности, для передачи драматизма своего времени («Пить Ариадны», 1902; «Антоний», 1905). Явлением реальности, соединяющим прошлое и настоящее, стал для Брюсова город. Сборник 1903 года «URBI ET ORBI» («Граду и миру») показывает неоднозначность отношения к этому образу. С одной стороны, воспевание культурных и материальных ценностей, «духа движения» города («Париж», «Мир», «Венеция»), с другой — ужас перед разрушительной силой незримых чудовищ, уродливой действительностью, борьба «города с людьми». Образ города — средоточие роскоши и разврата накануне апокалиптической гибели. Урбанистическая тема иногда заключает в себе переклички с творчеством А. Блока: «В ресторане», «К Медному всаднику». Читаем стихотворения, отмечаем тревожные настроения, изображение таинственности, призрачности жизни.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Некоторые актуальные настроения, события получили в творчестве Брюсова обобщенный, философский отклик. Например, стихотворение 1905 года: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На площади, полной смятеньем,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 зареве близких пожаров,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Трое, став пред толпой,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Звали ее за собой.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Первый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Разрушим дворцы и палаты!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Разбив их мраморы, 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Увидим свет из тюрьмы!»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lastRenderedPageBreak/>
        <w:t>Другой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Разрушим весь дряхлый город!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Стены спокойных домов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Это звенья старинных оков!»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Третий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Сокрушим нашу ветхую душу!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Лишь новому меху дано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Вместить молодое вино!»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Лирический герой жаждет свободного и гармоничного бытия. Поэт защищает и свободу творчества. Декларацией, раскрывающей понимание Брюсовым сути и задач поэзии, является стихотворение «Кинжал» (1903). И название, и эпиграф («Илы никогда на голос мщенья / Из золотых ножон не вырвешь свой клинок...») относят читателя к образу лермонтовского лирического героя. Лирический герой Брюсова — тоже горд, силен, уверен в себе: «Я — песенник борьбы, / я вторю грому с небосклона». Брюсов — поэт интеллектуального характера, в его творчестве много рационального, идущего от ума, а не от чувства. «Кинжал» — логичное развитие мысли, тезиса «Поэт всегда с людьми, когда шумит гроза, / И песня с бурей вечно сестры». Вторая и третья строфы объясняют уход лирического героя от «позорно-мелочной, некрасивой» жизни в историческую экзотику. Мещанской покорности герой противопоставляет борьбу на пике возможностей: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Кинжал поэзии! Кровавый молний свет,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прежде, пробежал по этой верной стали,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снова я с людьми, — затем, что я поэт.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Затем, что молнии сверкали.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Соответствует высокому настрою стихотворения и лексика — возвышенная, звучная, торжественно-приподнятая. Интонации и синтаксические конструкции «Кинжала» приближают его к высокой ораторской речи. Строгая организованность, гармоничность, стройность стихотворения типичны и для творчества Брюсова в целом.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современной ему жизни и в глубине веков поэт выявляет высокое, достойное, прекрасное и утверждает это в своей поэзии в качестве образцов, основ человеческого существования.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(Возможна сравнительная характеристика одноименных стихотворений Лермонтова и Брюсова, хотя бы как индивидуальное задание наиболее подготовленным ученикам или как доклад-сообщение.)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lastRenderedPageBreak/>
        <w:t>3. Задания по творчеству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К какому поэтическому направлению принадлежал В. Я. Брюсов?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Перечислите стороны дарования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3. Что, с точки зрения В. Я. Брюсова, являлось задачей символизма?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4. Какие тенденции Серебряного века отразились в стихотворении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Неколебимой истине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 верю я давно.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все моря, все пристани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Люблю, люблю равно.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чтоб всюду плавала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Свободная ладья.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Господа, и Дьявола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прославить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5. Каковы взгляды В. Я. Брюсова на искусство? В каких произведениях отражены эти взгляды?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6. Какое название носит статья-манифест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«Ключи Марии», б) «Тяжелые сны»,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«Ключи тайн», г) «Творчество».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7. Какая тема не является ведущей в творчестве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тема природы, б) тема истории,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тема любви, г) урбанистическая тема.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8. Сделайте сравнительную характеристику одноименных стихотворений М. Ю. Лермонтова В. Я. Брюсова «Кинжал».</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4.Домашнее задание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Выучить на выбор стихотворение К. Бальмонта, проанализировать его.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Индивидуальное задание: подготовить сообщение о биографии поэта.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after="0" w:line="300" w:lineRule="atLeast"/>
        <w:rPr>
          <w:rFonts w:ascii="Times New Roman" w:eastAsia="Times New Roman" w:hAnsi="Times New Roman" w:cs="Times New Roman"/>
          <w:color w:val="000000"/>
          <w:sz w:val="24"/>
          <w:szCs w:val="24"/>
          <w:lang w:eastAsia="ru-RU"/>
        </w:rPr>
      </w:pP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after="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noProof/>
          <w:color w:val="36512F"/>
          <w:sz w:val="24"/>
          <w:szCs w:val="24"/>
          <w:lang w:eastAsia="ru-RU"/>
        </w:rPr>
        <mc:AlternateContent>
          <mc:Choice Requires="wps">
            <w:drawing>
              <wp:inline distT="0" distB="0" distL="0" distR="0" wp14:anchorId="2C84A12C" wp14:editId="7727E6BB">
                <wp:extent cx="304800" cy="304800"/>
                <wp:effectExtent l="0" t="0" r="0" b="0"/>
                <wp:docPr id="9" name="AutoShape 94" descr="Изменить название">
                  <a:hlinkClick xmlns:a="http://schemas.openxmlformats.org/drawingml/2006/main" r:id="rId144" tooltip="&quot;Изменить название&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Описание: Изменить название" href="https://moodlepro.ru/course/view.php?id=631&amp;notifyeditingon=1" title="&quot;Изменить название&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" o:button="t" filled="f" stroked="f">
                <v:fill o:detectmouseclick="t"/>
                <o:lock v:ext="edit" aspectratio="t"/>
                <w10:anchorlock/>
              </v:rect>
            </w:pict>
          </mc:Fallback>
        </mc:AlternateContent>
      </w:r>
    </w:p>
    <w:p w:rsid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p>
    <w:p w:rsidR="00965A3C" w:rsidRDefault="00965A3C" w:rsidP="00426A1D">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p>
    <w:p w:rsid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r w:rsidRPr="00426A1D">
        <w:rPr>
          <w:rFonts w:ascii="Times New Roman" w:eastAsia="Times New Roman" w:hAnsi="Times New Roman" w:cs="Times New Roman"/>
          <w:b/>
          <w:bCs/>
          <w:color w:val="000000"/>
          <w:sz w:val="24"/>
          <w:szCs w:val="24"/>
          <w:lang w:eastAsia="ru-RU"/>
        </w:rPr>
        <w:lastRenderedPageBreak/>
        <w:t>Лекция№3.</w:t>
      </w:r>
    </w:p>
    <w:p w:rsidR="00426A1D" w:rsidRP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r w:rsidRPr="00426A1D">
        <w:rPr>
          <w:rFonts w:ascii="Times New Roman" w:eastAsia="Times New Roman" w:hAnsi="Times New Roman" w:cs="Times New Roman"/>
          <w:b/>
          <w:bCs/>
          <w:color w:val="000000"/>
          <w:sz w:val="24"/>
          <w:szCs w:val="24"/>
          <w:lang w:eastAsia="ru-RU"/>
        </w:rPr>
        <w:t>АКМЕИЗМ. ТВОРЧЕСТВО Н.ГУМИЛЕВА.</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1.      Вступительное слово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На рубеже XIX и XX веков в русской литературе возникает интереснейшее явление, названное затем «поэзией серебряного века». Это было время новых идей и новых направлений. Если XIX век все-таки в большей части прошел под знаком стремления к реализму, то новый всплеск поэтического творчества на рубеже веков шел уже по иному пути. Этот период был связан со стремлением современников к обновлению страны, обновлению литературы и с разнообразными модернистскими течениями, как следствие, появившимися в это время. Они были очень разнообразными как по форме, так и по содержанию: символизм, акмеизм, футуризм, имажинизм…Благодаря таким разным направлениям и течениям в русской поэзии появились новые имена, многим из которых довелось остаться в ней навечно. Великие поэты той эпохи, начиная в недрах модернистского течения, очень быстро вырастали из него, поражая талантом и многогранностью творчества. Так произошло с Блоком, Есениным, Маяковским, Гумилевым, Ахматовой, Цветаевой, Волошиным и многими другими. Начало 20 века было расцветом символизма, но к 1910-м годам начался кризис этого литературного направления. Младшие символисты (А.Блок, А.Белый, Вяч.Иванов) проповедовали «жизнетворчество» и «теургию». Брюсов настаивал на автономности искусства и поэтической ясности. Попытка символистов провозгласить литературное движение и овладеть художественным сознанием эпохи потерпела неудачу. Вновь остро поднят вопрос об отношениях искусства к действительности, о значении и месте искусства в развитии русской национальной истории и культуры. Должно было появиться некое новое направление, иначе ставящее вопрос о соотношении поэзии и действительности. Реакцией на кризис символизма стало возникновение акмеизма как постсимволистского течения. Акмеистов и символистов сближала общая цель – «жажды культуры», но их разъединяло различие в выборе путей для достижения этой цели. Именно таким и стал акмеизм.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2.      Лекция.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Появление акмеизма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1911 году в среде поэтов, стремившихся создать новое направление в литературе, возникает кружок </w:t>
      </w:r>
      <w:r w:rsidRPr="00426A1D">
        <w:rPr>
          <w:rFonts w:ascii="Times New Roman" w:eastAsia="Times New Roman" w:hAnsi="Times New Roman" w:cs="Times New Roman"/>
          <w:b/>
          <w:bCs/>
          <w:color w:val="000000"/>
          <w:sz w:val="24"/>
          <w:szCs w:val="24"/>
          <w:lang w:eastAsia="ru-RU"/>
        </w:rPr>
        <w:t>“Цех поэтов”,</w:t>
      </w:r>
      <w:r w:rsidRPr="00426A1D">
        <w:rPr>
          <w:rFonts w:ascii="Times New Roman" w:eastAsia="Times New Roman" w:hAnsi="Times New Roman" w:cs="Times New Roman"/>
          <w:color w:val="000000"/>
          <w:sz w:val="24"/>
          <w:szCs w:val="24"/>
          <w:lang w:eastAsia="ru-RU"/>
        </w:rPr>
        <w:t> во главе которого становятся </w:t>
      </w:r>
      <w:r w:rsidRPr="00426A1D">
        <w:rPr>
          <w:rFonts w:ascii="Times New Roman" w:eastAsia="Times New Roman" w:hAnsi="Times New Roman" w:cs="Times New Roman"/>
          <w:b/>
          <w:bCs/>
          <w:color w:val="000000"/>
          <w:sz w:val="24"/>
          <w:szCs w:val="24"/>
          <w:lang w:eastAsia="ru-RU"/>
        </w:rPr>
        <w:t>Николай Гумилёв и Сергей Городецкий</w:t>
      </w:r>
      <w:r w:rsidRPr="00426A1D">
        <w:rPr>
          <w:rFonts w:ascii="Times New Roman" w:eastAsia="Times New Roman" w:hAnsi="Times New Roman" w:cs="Times New Roman"/>
          <w:color w:val="000000"/>
          <w:sz w:val="24"/>
          <w:szCs w:val="24"/>
          <w:lang w:eastAsia="ru-RU"/>
        </w:rPr>
        <w:t>. Петербургская группа акмеистов («акме» – греческое, «акме» – высшая степень, цветущая сила), иногда они называли себя «адамисты», т.е. в данном случае «первыми людьми», проводя параллель с первым человеком – Адамом. Акмеисты не проявляли агрессивного неприятия всей литературы прошлого, они отрицали только своих непосредственных предшественников – символистов.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Группа акмеистов – Н.Гумилев, А.Ахматова, О.Мандельштам, Г.Иванов, М.Зенкевич, В.Нарбут, М.Кузмин – именовались «Цех поэтов».</w:t>
      </w:r>
      <w:r w:rsidRPr="00426A1D">
        <w:rPr>
          <w:rFonts w:ascii="Times New Roman" w:eastAsia="Times New Roman" w:hAnsi="Times New Roman" w:cs="Times New Roman"/>
          <w:color w:val="000000"/>
          <w:sz w:val="24"/>
          <w:szCs w:val="24"/>
          <w:lang w:eastAsia="ru-RU"/>
        </w:rPr>
        <w:t xml:space="preserve"> Фактическое провозглошение нового литературного направления произошло в феврале 1912 года. Название и устав «Цеха поэтов» было ориентировано на средневековые традиции ремесленных гильдий, себя они называли «синдиками» Цеха, были еще ученики. Акмеисты стали издавать свой журнал – «Гиперборей», но вышло всего несколько номеров (четыре альманаха «Цех поэтов» (1921 - 1923, первый под названием «Дракон», последний издан уже в Берлине эмигрировавшей частью «Цеха поэтов»). В дальнейшем поэты-акмеисты печатались в журнале «Аполлон», где в № 1 за 1913 год появились </w:t>
      </w:r>
      <w:r w:rsidRPr="00426A1D">
        <w:rPr>
          <w:rFonts w:ascii="Times New Roman" w:eastAsia="Times New Roman" w:hAnsi="Times New Roman" w:cs="Times New Roman"/>
          <w:color w:val="000000"/>
          <w:sz w:val="24"/>
          <w:szCs w:val="24"/>
          <w:lang w:eastAsia="ru-RU"/>
        </w:rPr>
        <w:lastRenderedPageBreak/>
        <w:t>программная статья Н.Гумилева «Наследие символизма и акмеизм». Целью акмеистов было обращение к реальности, возврат к земным ценностям, к ясности или «кларизму» поэтического текста. Они стремились освободить поэзию от символистских порывов к «идеальному», излишней многозначности, усложненной образности и символизации. Вместо устремленности к беспредельному акмеисты предлагали углубиться в культурный мир образов и значений, они придерживались принципа культурных ассоциаций. О.Мандельштам назвал акмеизм «тоской по мировой культуре». «Кларизм» – термин создал М.Кузмин от испанского «claro» – ясный, возвращение слову его первоначальной ясности, он считает, что надо оставить стилистические «туманы» символизма и вернуться к нормативной поэтике. 1912-1914 годы период всплеска акмеизма, многочисленных публичных выступлений. Но в 1914 году, в связи с уходом Гумилева на фронт, распадается «Цех поэтов», потом были сделаны попытки возродить былое содружество в 1917 году – Цех II, в 1931 году – Цех III, но на историю русской литературы позднейшие искусственные образования не оказали существенного влияния.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Отличательная черта акмеистов – их асоциальность – отсутствие интереса к общественно-гражданской тематике – нередко демонстративное. Их темы – приключенческие сюжеты, переносящие читателя в экзотические страны, интерес к мировой мифологии – связаны с невниманием к современной жизни в России. Упоение историей культуры, культурно-исторические стилизации – отличательная черта их поэзии. Акмеизм явился заметным течением Серебряного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Философская основа эстетики.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В своей знаменитой статье «Наследие символизма и акмеизм» Н. Гумилёв писал: «На смену символизму идет новое направление, как бы оно ни называлось, акмеизм ли (от слова acmh (“акме”) высшая степень чего-либо, цвет, цветущая пора), или адамизм (мужественно твердый и ясный взгляд на жизнь), во всяком случае, требующее большего равновесия сил и более точного знания отношений между субъектом и объектом, чем то было в символизме». В выбранном названии этого направления утвердилось стремление самих акмеистов постигать вершины литературного мастерства. Символизм очень тесно был связан с акмеизмом, что его идеологи постоянно и подчеркивали, в своих идеях отталкиваясь от символизма. Рассуждая об отношениях мира и человеческого сознания, Гумилёв требовал «всегда помнить о непознаваемом», но при этом «не оскорблять своей мысли о нём более или менее вероятными догадками». Отрицательно относясь к устремлённости символизма познать тайный смысл бытия (он оставался тайным и для акмеизма), Гумилёв декларировал «нецеломудренность» познания «непознаваемого», «детски мудрое, до боли сладкое ощущение собственного незнания», самоценность «мудрой и ясной» окружающей поэта действительности. Таким образом, акмеисты в области теории оставались на почве философского идеализма.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Основные принципы акмеизма: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освобождение поэзии от символистских призывов к идеальному, возвращение ей ясности;</w:t>
      </w:r>
      <w:r w:rsidRPr="00426A1D">
        <w:rPr>
          <w:rFonts w:ascii="Times New Roman" w:eastAsia="Times New Roman" w:hAnsi="Times New Roman" w:cs="Times New Roman"/>
          <w:color w:val="000000"/>
          <w:sz w:val="24"/>
          <w:szCs w:val="24"/>
          <w:lang w:eastAsia="ru-RU"/>
        </w:rPr>
        <w:br/>
        <w:t>— отказ от мистической туманности, принятие земного мира в его многообразии, зримой конкретности, звучности, красочности; </w:t>
      </w:r>
      <w:r w:rsidRPr="00426A1D">
        <w:rPr>
          <w:rFonts w:ascii="Times New Roman" w:eastAsia="Times New Roman" w:hAnsi="Times New Roman" w:cs="Times New Roman"/>
          <w:color w:val="000000"/>
          <w:sz w:val="24"/>
          <w:szCs w:val="24"/>
          <w:lang w:eastAsia="ru-RU"/>
        </w:rPr>
        <w:br/>
        <w:t>— стремление придать слову определенное, точное значение;</w:t>
      </w:r>
      <w:r w:rsidRPr="00426A1D">
        <w:rPr>
          <w:rFonts w:ascii="Times New Roman" w:eastAsia="Times New Roman" w:hAnsi="Times New Roman" w:cs="Times New Roman"/>
          <w:color w:val="000000"/>
          <w:sz w:val="24"/>
          <w:szCs w:val="24"/>
          <w:lang w:eastAsia="ru-RU"/>
        </w:rPr>
        <w:br/>
        <w:t>— предметность и четкость образов, отточенность деталей;</w:t>
      </w:r>
      <w:r w:rsidRPr="00426A1D">
        <w:rPr>
          <w:rFonts w:ascii="Times New Roman" w:eastAsia="Times New Roman" w:hAnsi="Times New Roman" w:cs="Times New Roman"/>
          <w:color w:val="000000"/>
          <w:sz w:val="24"/>
          <w:szCs w:val="24"/>
          <w:lang w:eastAsia="ru-RU"/>
        </w:rPr>
        <w:br/>
      </w:r>
      <w:r w:rsidRPr="00426A1D">
        <w:rPr>
          <w:rFonts w:ascii="Times New Roman" w:eastAsia="Times New Roman" w:hAnsi="Times New Roman" w:cs="Times New Roman"/>
          <w:color w:val="000000"/>
          <w:sz w:val="24"/>
          <w:szCs w:val="24"/>
          <w:lang w:eastAsia="ru-RU"/>
        </w:rPr>
        <w:lastRenderedPageBreak/>
        <w:t>— обращение к человеку, к «подлинности» его чувств;</w:t>
      </w:r>
      <w:r w:rsidRPr="00426A1D">
        <w:rPr>
          <w:rFonts w:ascii="Times New Roman" w:eastAsia="Times New Roman" w:hAnsi="Times New Roman" w:cs="Times New Roman"/>
          <w:color w:val="000000"/>
          <w:sz w:val="24"/>
          <w:szCs w:val="24"/>
          <w:lang w:eastAsia="ru-RU"/>
        </w:rPr>
        <w:br/>
        <w:t>— перекличка с минувшими литературными эпохами, широчайшие эстетические ассоциации, «тоска по мировой культуре».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Жанрово-композиционные и стилистические особенности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Основное внимание акмеистов было сосредоточено на поэзии. Конечно, была у них и проза, но именно стихи сложили это направление. Как правило, это были небольшие по объему произведения, иногда в жанре сонета, элегии. Самым главным критерием стало внимание к слову, к красоте звучащего стиха. Говоря об этом, В.М. Жирмунский в 1916 г. писал: «Внимание к художественному строению слов подчёркивает теперь не столько значение напевности лирических строк, их музыкальную действенность, сколько живописную, графическую чёткость образов; поэзия намёков и настроений заменяется искусством точно вымеренных и взвешенных слов... есть возможность сближения молодой поэзии уже не с музыкальной лирикой романтиков, а с чётким и сознательным искусством французского классицизма и с французским XVIII веком, эмоционально бедным, всегда рассудочно владеющим собой, но графичным богатым многообразием и изысканностью зрительных впечатлений, линий, красок и форм». Говорить об общей тематике и стилистических особенностях довольно сложно, так как у каждого выдающегося поэта, чьи, как правило, ранние, стихи можно отнести к акмеизму, были свои характерные черты.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Отличательная черта акмеистов – их асоциальность – отсутствие интереса к общественно-гражданской тематике – нередко демонстративное. Их темы – приключенческие сюжеты, переносящие читателя в экзотические страны, интерес к мировой мифологии – связаны с невниманием к современной жизни в России. Упоение историей культуры, культурно-исторические стилизации – отличательная черта их поэзии. Акмеизм явился заметным течением Серебряного века.</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поэзии </w:t>
      </w:r>
      <w:r w:rsidRPr="00426A1D">
        <w:rPr>
          <w:rFonts w:ascii="Times New Roman" w:eastAsia="Times New Roman" w:hAnsi="Times New Roman" w:cs="Times New Roman"/>
          <w:b/>
          <w:bCs/>
          <w:color w:val="000000"/>
          <w:sz w:val="24"/>
          <w:szCs w:val="24"/>
          <w:lang w:eastAsia="ru-RU"/>
        </w:rPr>
        <w:t>Н. ГУМИЛЕВА</w:t>
      </w:r>
      <w:r w:rsidRPr="00426A1D">
        <w:rPr>
          <w:rFonts w:ascii="Times New Roman" w:eastAsia="Times New Roman" w:hAnsi="Times New Roman" w:cs="Times New Roman"/>
          <w:color w:val="000000"/>
          <w:sz w:val="24"/>
          <w:szCs w:val="24"/>
          <w:lang w:eastAsia="ru-RU"/>
        </w:rPr>
        <w:t> акмеизм реализуется в тяге к открытию новых миров, экзотическим образам и сюжетам. Путь поэта в лирике Гумилева – путь воина, конквистадора, первооткрывателя. Муза, вдохновляющая стихотворца – Муза Дальних Странствий. Обновление поэтической образности, уважение к «явлению как таковому» осуществлялось в творчестве Гумилева посредством путешествий к неведомым, но вполне реальным землям. Путешествия в стихах Н. Гумилева несли впечатления от конкретных экспедиций поэта в Африку и, в то же время, перекликались с символическими странствиями в «мирах иных». Заоблачным мирам символистов Гумилев противопоставил первооткрытые им для русской поэзии континенты.</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Arial" w:eastAsia="Times New Roman" w:hAnsi="Arial" w:cs="Arial"/>
          <w:color w:val="000000"/>
          <w:sz w:val="21"/>
          <w:szCs w:val="21"/>
          <w:lang w:eastAsia="ru-RU"/>
        </w:rPr>
      </w:pPr>
      <w:r w:rsidRPr="00426A1D">
        <w:rPr>
          <w:rFonts w:ascii="Arial" w:eastAsia="Times New Roman" w:hAnsi="Arial" w:cs="Arial"/>
          <w:b/>
          <w:bCs/>
          <w:color w:val="000000"/>
          <w:sz w:val="21"/>
          <w:szCs w:val="21"/>
          <w:lang w:eastAsia="ru-RU"/>
        </w:rPr>
        <w:t>НИКОЛАЙ СТЕПАНОВИЧ ГУМИЛЕВ (1886-1921)</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Гумилев учился в гимназии в Царском селе, где директором был известный поэт Иннокентий Анненский, после окончания гимназии уезжает в Париж, где слушает лекции в Сорбоне, изучает живопись, пишет стихи. Из Парижа в 1907 году совершает первое путешествие в Африку, потом возвращается в Россию, поступает в Петербургский университет. В 1910 году женится на А.Горенко (Ахматовой), снова уезжает в Африку (в 1909 и 1910 гг.).</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Можно выделить три периода в его творчестве первый (1905-1910) – доакмеистический, второй (1911-1916) – раннеакмеистический, (1917-1921) – позднеакмеистический. Его жизнь закончилась трагически, он был расстрелян в 35 лет, в 1921 году.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lastRenderedPageBreak/>
        <w:t>Первая книга стихов – «Путь конквистадоров» (которую позднее не считал своей первой книгой), 1908 – «Романтические цветы», 1910 – «Жемчуга», посвященную В.Б – учителю. Уже в первых сборниках обозначена тема пути, чувствуется влияние Ницше, поэт видит себя магом, сновидцем, жизнетворцем, способным претворить мечту в действительность. Сюжеты в стихотворениях разворачиваются в экзотических ситуациях – в безднах, в пещерах, подземельях, на берегу Нила и озера Чад, в Древнем Риме, Багдаде, Каире и т.д.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конквистадор в панцире железном,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весело преследую звезду,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прохожу по пропастям и безднам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отдыхаю в радостном саду.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Сегодня, я вижу, особенно грустен твой взгляд,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руки особенно тонки, колени обняв.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Послушай далеко, далеко на озере Чад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Изысканный бродит жираф.</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Часто встречается тема Дьявола-Люцифера («Пещера сна», «За гробом», «Умный дьявол», «Баллада»), часты метаморфозы – лирический герой превращается в ягуара. Тема страсти воплощается в сюжете – укрощения дикого зверя. Лирическая героиня не верит в волшебный мир, петербургский «туман» становиться для героини только одной возможной реальностью «Но ты слишком долго вдыхала тяжелый туман». Она верить не хочет во что-нибудь, кроме дождя. На антиномии природного и цивилизованного мира построено много стихотворений героиня стихотворения «Озеро Чад» – негритянка, женщина-африканка, полюбила белого человека, бежит с ним, он бросает женщину в Марселе, она пляшет обнаженной перед пьяными матросами. Очень часто герои – выдающиеся люди прошлых эпох – Помпей, Беатриче, Каракалла, Семирамида, Одиссей, Агамемнон, они все отстаивают свое право на выбор, вплоть до права – «самому выбирать себе смерть» («Выбор»). Часто герои его стихов – лидеры, покорители пространства, искатели новых земель, архитипический мотив сборника – мотив пути. Путь – это и преодоление географического пространства, и путешествие в глубины истории (Одиссей, Капитаны), преодоление ограниченности человеческой жизни.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Будь капитаном! Просим! Просим!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Вместо весла вручаем жердь...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Только в Китае мы якорь бросим,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Хоть на пути и встретим смерть!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Сюжеты странствия, образы странников, образы, заимствованные из античной и библейской мифологии, даже из мировой литературы (Гомер, Данте, Рабле, даже Иисус Христос – странник). «Капитаны» – центральный цикл в «Жемчугах» – это классическая неоромантическая лирика – старые форты, таверны, страны, куда не ступала людская нога, но у Капитанов – отсутствие цели.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xml:space="preserve">Второй период творчества (1911-1916) – новый этап. Поэт меняет свое отношение к символистскому искусству, он стал искать новых путей в искусстве. В 1911 году был создан «Цех поэтов», в манифестах которого декларировались «самоценность» каждой </w:t>
      </w:r>
      <w:r w:rsidRPr="00426A1D">
        <w:rPr>
          <w:rFonts w:ascii="Times New Roman" w:eastAsia="Times New Roman" w:hAnsi="Times New Roman" w:cs="Times New Roman"/>
          <w:color w:val="000000"/>
          <w:sz w:val="24"/>
          <w:szCs w:val="24"/>
          <w:lang w:eastAsia="ru-RU"/>
        </w:rPr>
        <w:lastRenderedPageBreak/>
        <w:t>вещи, не символ, а живая реальность где все «весомо», все плотно. Эта установка на целостность мира отразилась в новых книгах Гумилева «Чужое небо» (1912), «Колчан» (1916). В 1913 году поэт возглавил экспедицию в Африку, был в Абессинии, где собирал фольклор, знакомился с жизнью африканских племен. В 1914 году Гумилев уходит добровольцем на фронт, он награжден двумя Георгиевскими крестами, но не забывает о творчестве, пишет пьесы, очерки.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этих книгах особенно отчетливо изменяется образ лирической героини «Она», «Из логова змиева», «У камина», «Однажды вечером». Между героями скрытое противоборство, а победительницей всегда выходит женщина, это не «поединок роковой» а поединок воль, характеров. «У камина» – герой рассказывает о своих экзотических путешествиях, когда он ощущал себя чуть ли не богом, и неожиданный финал «И, тая в глазах злое торжество Женщина в углу слушала его». Герой Гумилева не слаб, но подобная развязка часто встречается в стихах. «Маргарита», «Отравленный» – новый тип стихотворения, построенный по новеллистически-балладному принципу. Меняется и сам лирический герой, если раньше герой свой путь отождествлял с путем сверхлюдей ницшеанского типа, то теперь он пытается понять современную жизнь, она стала его «единой отрадой» «Я вежлив с жизнью современной». В стихотворении «Я верил, я думал» герой делает вывод, что его прежний путь как покорителя «вершин, морей» может привести к пропасти, к падению в бездну. Выход из этой ситуации Гумилев видит в обращении к восточному миросозерцанию, принимает слияние «всего со всем» «И вот мне приснилось, что сердце мое не болит, Оно – колокольчик фарфоровый в желтом Китае на пагоде пестрой... Висит и приветно звенит В эмалевом небе, дразня журавлиные стаи». Интерес к Востоку сохраняется надолго; поэт даже создает книгу вольных переводов, подражание древнекитайским поэтам «Фарфоровый павильон». Эта размышления прервала война 1914 года. Лирический герой Гумилева обрел себя, его путь стал предначертанным. Это ярко отразилось в «Пятистопных ямбах» «И в реве человеческой толпы В гуденье проезжающих орудий, В немолчном зове боевой трубы Я вдруг услышал песнь моей судьбы И побежал, куда бежали люди».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сборнике «Колчан» отражена история России, военные впечатления, личная судьба поэта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Та страна, что могла быть раем,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Стала логовищем огня,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Мы четвертый день наступаем,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Мы не ели четыре дня.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Но не надо яства земного,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этот страшный и светлый час,</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Оттого что Господне слово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Лучше хлеба питает нас.</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его credo стали слова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Золотое сердце России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Мирно бьется в груди моей.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lastRenderedPageBreak/>
        <w:t>Третий период представлен сборниками «Костер» (1918); «Шатер» (1921, вся книга посвящена Африке); «Огненный столп» (1921, название книги имеет сложный подтекст, так называется один из символов Будды).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Современность, события 1917-1920 годов Гумилев трактует как стихийный взрыв, несуший в себе зерна хаоса и демонизма. Для объяснения этих разрушительных процессов он обращается к древнерусской истории и мифологии «Змей» – ключ к проблематике всего сборника; «Змей крылатый» – из фольклора – прятался в саду полночью майской, он похищает ночью девушек, но ни одна не была в его дворце, они умирают в пути, и «тела я бросаю в Каспийское море», в роли змееборца появляется Вольга (в фольклоре был Добрыня), ведь именно Вольга в фольклоре охранял Святую Русь от иноверческих набегов. В этом стихотворении угроза национальной и государственной целостности перенесены в прошлое, а в стихотворении «Мужик» описано то страшное настроение, которое связано с появлением в России Распутина – Антихриста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диком краю и убогом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Много таких мужиков,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Слышен по вашим дорогам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Радостный гул их шагов.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Стихотворение «Я и вы» – пророчество, предвидение, каких много в творчестве Гумилева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умру я не на постели,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 нотариусе и враче,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в какой-нибудь дикой щели,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Утонувшей в густом плюще.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«Эзбекие» – описан большой каирский сад, а герой был измучен женщиной, он хотел уйти из жизни, но эта красота, этот сад позволили ему вдохнуть вкус жизни, он восклицает «Выше горя и глубже смерти – жизнь». В «Огненном столпе» (сборник вышел в августе 1921 г., когда Гумилев был уже арестован) появляется новое понимание личности. В стихотворении «Память» автор пересказывает свою жизнь, свои переживания, он хотел стать богом и царем, «Но святой Георгий тронул дважды Пулею нетронутую грудь», теперь он не знает, как кончится его жизнь «Крикну я ... но разве кто поможет, чтоб моя душа не умерла». Автора в последней книге все время занимает вопрос о значении его как поэта, о его конце, о его отношениях с читателями «Мои читатели». Сила его пророческих видений особенно наглядна в стихотворении «Заблудившийся трамвай», которое интерпретируется по-разному. Трамвай появляется внезапно, он летит по «трем мостам», уносит поэта «через Неву, через Нил и Сену», они «обогнули стену» и «проскочили рощу пальм». Смещение времени и пространства, соединение всех воспоминаний – следствие того, что трамвай «заблудился в бездне времен». Смещение ориентиров вызывает появление образов умерших</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промелькнув у оконной рамы,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Бросил нам вслед пытливый взгляд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Нищий старик – конечно, тот самый,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Что умер в Бейруте год назад.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lastRenderedPageBreak/>
        <w:t>Литературные герои предстают как реальные действующие лица, смерть которых вызывает острую боль. Нарушение связей приводит к тому, что действие перенесится в 18 век</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ты стонала в своей светлице,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же с напудренной косой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Шел представляться к Императрице,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не увиделся вновь с тобой.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Машенька – имя героини, не ясно, что за образ, вроде бы из «Капитанской дочки» Пушкина, но опять все не так просто. В этом произведении все нереально, а вопрос «Где я» остается без ответа «видишь вокзал, на котором можно В Индию Духа купить билет». Здесь есть и совершенно страшные и пророческие образы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Вместо капусты и вместо брюквы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Мертвые головы продают.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голова аврора «лежала вместе с другими Здесь в ящике скользком, на самом дне». Поэт видит и прошлое и настоящее причудливый ландшафт Петербурга с Медным всадником, реминисценции, воспоминания, образы из русской и мировой литературы, философское начало в поэзии.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Гумилев считал «Заблудившийся трамвай» мистической поэзией; его прозрения связаны с его размышлениями о духовной судьбе России. Стихотворения заканчивается мотивом церковного отпевания самого себя как умершего и признанием «Трудно дышать и больно жить».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в прозе, так и в стихах Гумилева прошлое, настоящее и будущее представлено в виде «потока сознания», скрещиванием и переплетением психических состояний. Поэт назвал его «галлюцинирующим реализмом; сплавом в единой картине состояние сознания и состояние мира».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последних произведениях Гумилева расширяется культурно-временное пространство. Для объяснения разрушительных процессов 1914-1920 годов он обращается к древнерусской истории и мифологии. Причины русской – «мужичьей» революции он осмысливает в духе гротеска, фантасмагории, а революционный бунт поэт связывает с возрождением дохристианского, языческого начала (см. стих. «Мужик»). В поисках сил, способных усмирить «стихийную вольницу», Гумилев обращается к историческому прошлому России, в нем он находит аналогичные ситуации «смутного» времени, разброда – казнь Гришки Отрепьева, появление «двойников». Пытаясь осмыслить перелом в своей собственной судьбе, как оказалось, связанной со всеобщей судьбой, Гумилев обращается к «родовым истоком», ищет родовую, коллективную память – «Прапамять». Мотив «прапамяти» проецируется одновременно на несколько философско-мифологических теорий, но главное – поиски своей духовной родины и своего истинного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понял, что я заблудился навеки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слепых переходах пространств и времен,</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где-то струятся родимые реки,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 которым мне путь навсегда запрещен.</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lastRenderedPageBreak/>
        <w:t>Домашнее задание: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1.Прочитайте стихотворения Н. Гумилева: «Жираф», «Озеро Чад», «Старый Конквистадор», цикл «Капитаны», «Волшебная скрипка», «Память», «Слово», «Заблудившийся трамвай» или другие, приготовьте их выразительное чтение или чтение наизусть.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Подготовьтесь поделиться своими впечатлениями от прочитанных стихотворений.</w:t>
      </w: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65A3C" w:rsidRDefault="00965A3C" w:rsidP="00ED0EA3">
      <w:pPr>
        <w:pStyle w:val="a3"/>
        <w:shd w:val="clear" w:color="auto" w:fill="FFFFFF"/>
        <w:spacing w:before="0" w:beforeAutospacing="0" w:after="0" w:afterAutospacing="0" w:line="294" w:lineRule="atLeast"/>
        <w:jc w:val="center"/>
        <w:rPr>
          <w:b/>
          <w:bCs/>
          <w:color w:val="000000"/>
        </w:rPr>
      </w:pPr>
    </w:p>
    <w:p w:rsidR="00965A3C" w:rsidRDefault="00965A3C" w:rsidP="00ED0EA3">
      <w:pPr>
        <w:pStyle w:val="a3"/>
        <w:shd w:val="clear" w:color="auto" w:fill="FFFFFF"/>
        <w:spacing w:before="0" w:beforeAutospacing="0" w:after="0" w:afterAutospacing="0" w:line="294" w:lineRule="atLeast"/>
        <w:jc w:val="center"/>
        <w:rPr>
          <w:b/>
          <w:bCs/>
          <w:color w:val="000000"/>
        </w:rPr>
      </w:pPr>
    </w:p>
    <w:p w:rsidR="00965A3C" w:rsidRDefault="00965A3C" w:rsidP="00ED0EA3">
      <w:pPr>
        <w:pStyle w:val="a3"/>
        <w:shd w:val="clear" w:color="auto" w:fill="FFFFFF"/>
        <w:spacing w:before="0" w:beforeAutospacing="0" w:after="0" w:afterAutospacing="0" w:line="294" w:lineRule="atLeast"/>
        <w:jc w:val="center"/>
        <w:rPr>
          <w:b/>
          <w:bCs/>
          <w:color w:val="000000"/>
        </w:rPr>
      </w:pPr>
      <w:r>
        <w:rPr>
          <w:b/>
          <w:bCs/>
          <w:color w:val="000000"/>
        </w:rPr>
        <w:lastRenderedPageBreak/>
        <w:t>Лекция№4.</w:t>
      </w:r>
    </w:p>
    <w:p w:rsidR="00ED0EA3" w:rsidRPr="00B826F3" w:rsidRDefault="00ED0EA3" w:rsidP="00ED0EA3">
      <w:pPr>
        <w:pStyle w:val="a3"/>
        <w:shd w:val="clear" w:color="auto" w:fill="FFFFFF"/>
        <w:spacing w:before="0" w:beforeAutospacing="0" w:after="0" w:afterAutospacing="0" w:line="294" w:lineRule="atLeast"/>
        <w:jc w:val="center"/>
        <w:rPr>
          <w:color w:val="000000"/>
        </w:rPr>
      </w:pPr>
      <w:r>
        <w:rPr>
          <w:b/>
          <w:bCs/>
          <w:color w:val="000000"/>
        </w:rPr>
        <w:t xml:space="preserve">Тема: </w:t>
      </w:r>
      <w:r w:rsidRPr="00B826F3">
        <w:rPr>
          <w:b/>
          <w:bCs/>
          <w:color w:val="000000"/>
        </w:rPr>
        <w:t>Футуризм как литературное направление.</w:t>
      </w:r>
      <w:r w:rsidRPr="00B826F3">
        <w:rPr>
          <w:b/>
          <w:bCs/>
          <w:color w:val="000000"/>
        </w:rPr>
        <w:br/>
        <w:t>Русские футуристы</w:t>
      </w:r>
      <w:r>
        <w:rPr>
          <w:b/>
          <w:bCs/>
          <w:color w:val="000000"/>
        </w:rPr>
        <w:t>.</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Цели:</w:t>
      </w:r>
      <w:r w:rsidRPr="00B826F3">
        <w:rPr>
          <w:color w:val="000000"/>
        </w:rPr>
        <w:t> </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познакомить с особенностями футуризма как литературного течения; отметить характерные черты русского футуризма.</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актуализация ранее полученных знаний по теме «Анализ поэтического текста»;</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развитие речи и творческих способностей учащихся;</w:t>
      </w:r>
    </w:p>
    <w:p w:rsidR="00ED0EA3" w:rsidRPr="00DA51BA"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воспитание эстетического вкуса.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 xml:space="preserve"> Лекция.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Футуризм</w:t>
      </w:r>
      <w:r w:rsidRPr="00B826F3">
        <w:rPr>
          <w:color w:val="000000"/>
        </w:rPr>
        <w:t>, как и символизм, был интернациональным </w:t>
      </w:r>
      <w:r w:rsidRPr="00B826F3">
        <w:rPr>
          <w:b/>
          <w:bCs/>
          <w:color w:val="000000"/>
        </w:rPr>
        <w:t>литературным явлением (название образовано от латинского </w:t>
      </w:r>
      <w:r w:rsidRPr="00B826F3">
        <w:rPr>
          <w:b/>
          <w:bCs/>
          <w:i/>
          <w:iCs/>
          <w:color w:val="000000"/>
        </w:rPr>
        <w:t>futurum</w:t>
      </w:r>
      <w:r w:rsidRPr="00B826F3">
        <w:rPr>
          <w:b/>
          <w:bCs/>
          <w:color w:val="000000"/>
        </w:rPr>
        <w:t> – будущее).</w:t>
      </w:r>
      <w:r w:rsidRPr="00B826F3">
        <w:rPr>
          <w:color w:val="000000"/>
        </w:rPr>
        <w:t> Это самое крайнее по эстетическому радикализму течение впервые заявило о себе в Италии, но практически одновременно возникло и в России. Временем рождения русского футуризма считается </w:t>
      </w:r>
      <w:r w:rsidRPr="00B826F3">
        <w:rPr>
          <w:b/>
          <w:bCs/>
          <w:color w:val="000000"/>
        </w:rPr>
        <w:t>1910 год</w:t>
      </w:r>
      <w:r w:rsidRPr="00B826F3">
        <w:rPr>
          <w:color w:val="000000"/>
        </w:rPr>
        <w:t>, когда вышел в свет </w:t>
      </w:r>
      <w:r w:rsidRPr="00B826F3">
        <w:rPr>
          <w:b/>
          <w:bCs/>
          <w:color w:val="000000"/>
        </w:rPr>
        <w:t>первый футуристический сборник «Садок Судей»</w:t>
      </w:r>
      <w:r w:rsidRPr="00B826F3">
        <w:rPr>
          <w:color w:val="000000"/>
        </w:rPr>
        <w:t> (его авторами были Д. Бурлюк, В. Хлебников и В. Каменский). Вместе с В. Маяковским и А. Крученых эти поэты составили наиболее влиятельную в новом течении группировку </w:t>
      </w:r>
      <w:r w:rsidRPr="00B826F3">
        <w:rPr>
          <w:b/>
          <w:bCs/>
          <w:color w:val="000000"/>
        </w:rPr>
        <w:t>кубофутуристов</w:t>
      </w:r>
      <w:r w:rsidRPr="00B826F3">
        <w:rPr>
          <w:color w:val="000000"/>
        </w:rPr>
        <w:t>, или поэтов </w:t>
      </w:r>
      <w:r w:rsidRPr="00B826F3">
        <w:rPr>
          <w:b/>
          <w:bCs/>
          <w:color w:val="000000"/>
        </w:rPr>
        <w:t>«Гилей»</w:t>
      </w:r>
      <w:r w:rsidRPr="00B826F3">
        <w:rPr>
          <w:color w:val="000000"/>
        </w:rPr>
        <w:t> (Гилея – древнегреческое название территории Таврической губернии, где отец Д. Бурлюка управлял имением и куда в 1911 году приезжали поэты нового объединения).</w:t>
      </w:r>
      <w:r w:rsidRPr="00B826F3">
        <w:rPr>
          <w:noProof/>
          <w:color w:val="000000"/>
        </w:rPr>
        <w:drawing>
          <wp:anchor distT="0" distB="0" distL="114300" distR="114300" simplePos="0" relativeHeight="251666432" behindDoc="0" locked="0" layoutInCell="1" allowOverlap="0" wp14:anchorId="0F1CF4B1" wp14:editId="64E3ED0F">
            <wp:simplePos x="0" y="0"/>
            <wp:positionH relativeFrom="column">
              <wp:align>left</wp:align>
            </wp:positionH>
            <wp:positionV relativeFrom="line">
              <wp:posOffset>0</wp:posOffset>
            </wp:positionV>
            <wp:extent cx="1905000" cy="2381250"/>
            <wp:effectExtent l="0" t="0" r="0" b="0"/>
            <wp:wrapSquare wrapText="bothSides"/>
            <wp:docPr id="14" name="Рисунок 14" descr="hello_html_m1dd26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dd26e67.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Футуризм</w:t>
      </w:r>
      <w:r w:rsidRPr="00B826F3">
        <w:rPr>
          <w:color w:val="000000"/>
        </w:rPr>
        <w:t> – литературное направление модернизма, получившее наибольшее распространение в Италии и России. В 1909 году в Италии </w:t>
      </w:r>
      <w:r w:rsidRPr="00B826F3">
        <w:rPr>
          <w:b/>
          <w:bCs/>
          <w:i/>
          <w:iCs/>
          <w:color w:val="000000"/>
        </w:rPr>
        <w:t>Маринетти</w:t>
      </w:r>
      <w:r w:rsidRPr="00B826F3">
        <w:rPr>
          <w:b/>
          <w:bCs/>
          <w:color w:val="000000"/>
        </w:rPr>
        <w:t> </w:t>
      </w:r>
      <w:r w:rsidRPr="00B826F3">
        <w:rPr>
          <w:color w:val="000000"/>
        </w:rPr>
        <w:t>опубликовал манифест футуризма, в котором провозглашал смерть старого искусства и рождение нового.</w:t>
      </w:r>
    </w:p>
    <w:p w:rsidR="00ED0EA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ОСНОВНЫЕ ЧЕРТЫ:</w:t>
      </w:r>
    </w:p>
    <w:p w:rsidR="00ED0EA3" w:rsidRPr="00B826F3" w:rsidRDefault="00ED0EA3" w:rsidP="00ED0EA3">
      <w:pPr>
        <w:pStyle w:val="a3"/>
        <w:numPr>
          <w:ilvl w:val="0"/>
          <w:numId w:val="14"/>
        </w:numPr>
        <w:shd w:val="clear" w:color="auto" w:fill="FFFFFF"/>
        <w:spacing w:before="0" w:beforeAutospacing="0" w:after="0" w:afterAutospacing="0" w:line="294" w:lineRule="atLeast"/>
        <w:ind w:left="0"/>
        <w:rPr>
          <w:color w:val="000000"/>
        </w:rPr>
      </w:pPr>
      <w:r>
        <w:rPr>
          <w:color w:val="000000"/>
        </w:rPr>
        <w:t>1.</w:t>
      </w:r>
      <w:r w:rsidRPr="00B826F3">
        <w:rPr>
          <w:color w:val="000000"/>
        </w:rPr>
        <w:t>Разрыв с традиционной культурой, утверждение эстетики современной урбанистической цивилизации с её динамикой, безличностью и аморализмом.</w:t>
      </w:r>
    </w:p>
    <w:p w:rsidR="00ED0EA3" w:rsidRPr="00B826F3" w:rsidRDefault="00ED0EA3" w:rsidP="00ED0EA3">
      <w:pPr>
        <w:pStyle w:val="a3"/>
        <w:numPr>
          <w:ilvl w:val="0"/>
          <w:numId w:val="15"/>
        </w:numPr>
        <w:shd w:val="clear" w:color="auto" w:fill="FFFFFF"/>
        <w:spacing w:before="0" w:beforeAutospacing="0" w:after="0" w:afterAutospacing="0" w:line="294" w:lineRule="atLeast"/>
        <w:ind w:left="0"/>
        <w:rPr>
          <w:color w:val="000000"/>
        </w:rPr>
      </w:pPr>
      <w:r w:rsidRPr="00B826F3">
        <w:rPr>
          <w:color w:val="000000"/>
        </w:rPr>
        <w:t>Стремление передать хаотический пульс жизни, мгновенной смены событий – переживаний.</w:t>
      </w:r>
    </w:p>
    <w:p w:rsidR="00ED0EA3" w:rsidRPr="00B826F3" w:rsidRDefault="00ED0EA3" w:rsidP="00ED0EA3">
      <w:pPr>
        <w:pStyle w:val="a3"/>
        <w:numPr>
          <w:ilvl w:val="0"/>
          <w:numId w:val="16"/>
        </w:numPr>
        <w:shd w:val="clear" w:color="auto" w:fill="FFFFFF"/>
        <w:spacing w:before="0" w:beforeAutospacing="0" w:after="0" w:afterAutospacing="0" w:line="294" w:lineRule="atLeast"/>
        <w:ind w:left="0"/>
        <w:rPr>
          <w:color w:val="000000"/>
        </w:rPr>
      </w:pPr>
      <w:r w:rsidRPr="00B826F3">
        <w:rPr>
          <w:color w:val="000000"/>
        </w:rPr>
        <w:t>Для итальянских футуристов были характерны не только эстетическая агрессия, но и вообще культ силы, апологии войны</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Общая основа движения – стихийное ощущение «неизбежности крушения старья», стремление осознать мировой переворот</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Помимо «Гилей» футуризм был представлен тремя другими группировками – </w:t>
      </w:r>
      <w:r w:rsidRPr="00B826F3">
        <w:rPr>
          <w:b/>
          <w:bCs/>
          <w:color w:val="000000"/>
          <w:u w:val="single"/>
        </w:rPr>
        <w:t>эгофутуристов</w:t>
      </w:r>
      <w:r w:rsidRPr="00B826F3">
        <w:rPr>
          <w:b/>
          <w:bCs/>
          <w:color w:val="000000"/>
        </w:rPr>
        <w:t> </w:t>
      </w:r>
      <w:r w:rsidRPr="00B826F3">
        <w:rPr>
          <w:color w:val="000000"/>
        </w:rPr>
        <w:t>(И. Северянин, И. Игнатьев, К. Олимпов и др.), </w:t>
      </w:r>
      <w:r w:rsidRPr="00B826F3">
        <w:rPr>
          <w:b/>
          <w:bCs/>
          <w:color w:val="000000"/>
          <w:u w:val="single"/>
        </w:rPr>
        <w:t>группой «Мезонин поэзии»</w:t>
      </w:r>
      <w:r w:rsidRPr="00B826F3">
        <w:rPr>
          <w:b/>
          <w:bCs/>
          <w:color w:val="000000"/>
        </w:rPr>
        <w:t> </w:t>
      </w:r>
      <w:r w:rsidRPr="00B826F3">
        <w:rPr>
          <w:color w:val="000000"/>
        </w:rPr>
        <w:t>(В. Шершеневич, Р. Ивнев и др.) и </w:t>
      </w:r>
      <w:r w:rsidRPr="00B826F3">
        <w:rPr>
          <w:b/>
          <w:bCs/>
          <w:color w:val="000000"/>
        </w:rPr>
        <w:t>объединением «Центрифуга»</w:t>
      </w:r>
      <w:r w:rsidRPr="00B826F3">
        <w:rPr>
          <w:color w:val="000000"/>
        </w:rPr>
        <w:t> (Б. Пастернак, Н. Асеев, К. Большаков и др.). Как видим, подобно другим модернистским течениям, футуризм был неоднороден; более того, внутренняя полемика в футуризме отличалась особой непримиримостью, а границы между разными группировками были довольно подвижными.</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Сборники: </w:t>
      </w:r>
      <w:r w:rsidRPr="00B826F3">
        <w:rPr>
          <w:color w:val="000000"/>
        </w:rPr>
        <w:t>«Садок судей» , «Пощечина общественному вкусу», «Дохлая луна» «Заумная гнига», «Игра в аду».</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lastRenderedPageBreak/>
        <w:t>По размаху жизнетворческих притязаний и по резкости их выражения футуризм превосходил ближайшее ему в этом отношении течение – символизм. Новым поколением модернистов в качестве художественной программы была выдвинута утопическая мечта</w:t>
      </w:r>
      <w:r w:rsidRPr="00B826F3">
        <w:rPr>
          <w:b/>
          <w:bCs/>
          <w:color w:val="000000"/>
        </w:rPr>
        <w:t> о рождении сверхискусства, способного преобразить мир</w:t>
      </w:r>
      <w:r w:rsidRPr="00B826F3">
        <w:rPr>
          <w:color w:val="000000"/>
        </w:rPr>
        <w:t>. В своем эстетическом проектировании они опирались на новейшие научные и технологические достижения.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Стремление к рациональному обоснованию творчества с опорой на фундаментальные науки – </w:t>
      </w:r>
      <w:r w:rsidRPr="00B826F3">
        <w:rPr>
          <w:color w:val="000000"/>
          <w:u w:val="single"/>
        </w:rPr>
        <w:t>физику, математику, филологию</w:t>
      </w:r>
      <w:r w:rsidRPr="00B826F3">
        <w:rPr>
          <w:color w:val="000000"/>
        </w:rPr>
        <w:t> – отличало футуризм от других модернистских течений. </w:t>
      </w:r>
      <w:r w:rsidRPr="00B826F3">
        <w:rPr>
          <w:b/>
          <w:bCs/>
          <w:color w:val="000000"/>
        </w:rPr>
        <w:t>Художник В. Татлин</w:t>
      </w:r>
      <w:r w:rsidRPr="00B826F3">
        <w:rPr>
          <w:color w:val="000000"/>
        </w:rPr>
        <w:t> всерьез конструировал крылья для человека, </w:t>
      </w:r>
      <w:r w:rsidRPr="00B826F3">
        <w:rPr>
          <w:b/>
          <w:bCs/>
          <w:color w:val="000000"/>
        </w:rPr>
        <w:t>К. Малевич</w:t>
      </w:r>
      <w:r w:rsidRPr="00B826F3">
        <w:rPr>
          <w:color w:val="000000"/>
        </w:rPr>
        <w:t> разрабатывал проекты городов-спутников, курсирующих по земной орбите, </w:t>
      </w:r>
      <w:r w:rsidRPr="00B826F3">
        <w:rPr>
          <w:b/>
          <w:bCs/>
          <w:color w:val="000000"/>
        </w:rPr>
        <w:t>В. Хлебников</w:t>
      </w:r>
      <w:r w:rsidRPr="00B826F3">
        <w:rPr>
          <w:color w:val="000000"/>
        </w:rPr>
        <w:t> пытался предложить человечеству новый универсальный язык и открыть «законы времени».</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Грядущая революция была желанна, потому что воспринималась как своего рода массовое художественное действо, вовлекающее в игру весь мир. Характерный штрих: после Февральской революции 1917 года футуристы «Гилей» и близкие к ним художники авангарда образовали воображаемое «</w:t>
      </w:r>
      <w:r w:rsidRPr="00B826F3">
        <w:rPr>
          <w:b/>
          <w:bCs/>
          <w:i/>
          <w:iCs/>
          <w:color w:val="000000"/>
          <w:u w:val="single"/>
        </w:rPr>
        <w:t>Правительство Земного Шара»</w:t>
      </w:r>
      <w:r w:rsidRPr="00B826F3">
        <w:rPr>
          <w:color w:val="000000"/>
        </w:rPr>
        <w:t>. От имени «Председателей Земного Шара» В. Хлебников посылал письма и телеграммы Временному правительству с требованием отставки. Это было следствием убежденности футуристов в том, что весь мир пронизан искусством.</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 одном ряду с такого рода акциями – тяга футуристов к массовым театрализованным действам, раскраска лба и ладоней, культивирование эстетического «безумства».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Футуризм воплощался не только в литературных произведениях, но и в самом поведении участников течения. Необходимым условием его существования стала атмосфера литературного скандала. Оптимальной для футуристов читательской реакцией на их творчество были не похвала и сочувствие, а агрессивное неприятие, протест.</w:t>
      </w:r>
      <w:r w:rsidRPr="00B826F3">
        <w:rPr>
          <w:noProof/>
          <w:color w:val="000000"/>
        </w:rPr>
        <w:drawing>
          <wp:anchor distT="0" distB="0" distL="114300" distR="114300" simplePos="0" relativeHeight="251667456" behindDoc="0" locked="0" layoutInCell="1" allowOverlap="0" wp14:anchorId="170A5296" wp14:editId="020EFAD2">
            <wp:simplePos x="0" y="0"/>
            <wp:positionH relativeFrom="column">
              <wp:align>left</wp:align>
            </wp:positionH>
            <wp:positionV relativeFrom="line">
              <wp:posOffset>0</wp:posOffset>
            </wp:positionV>
            <wp:extent cx="2314575" cy="3067050"/>
            <wp:effectExtent l="0" t="0" r="9525" b="0"/>
            <wp:wrapSquare wrapText="bothSides"/>
            <wp:docPr id="15" name="Рисунок 15" descr="hello_html_6a496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a496e4a.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145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 футуризме сложился своего рода репертуар эпатирования. Использовались </w:t>
      </w:r>
      <w:r w:rsidRPr="00B826F3">
        <w:rPr>
          <w:b/>
          <w:bCs/>
          <w:color w:val="000000"/>
          <w:u w:val="single"/>
        </w:rPr>
        <w:t>хлесткие названия</w:t>
      </w:r>
      <w:r w:rsidRPr="00B826F3">
        <w:rPr>
          <w:color w:val="000000"/>
        </w:rPr>
        <w:t>: «Чукурюк» – для картины; «Дохлая луна» – для сборника произведений. Давались уничижительные отзывы и культурным традициям, и современному искусству. Например, «презрение» к намеренно сваленным в одну кучу Горькому, Андрееву, Брюсову, Блоку выражалось в манифесте «</w:t>
      </w:r>
      <w:r w:rsidRPr="00B826F3">
        <w:rPr>
          <w:b/>
          <w:bCs/>
          <w:color w:val="000000"/>
        </w:rPr>
        <w:t>Пощечина общественному вкусу»</w:t>
      </w:r>
      <w:r w:rsidRPr="00B826F3">
        <w:rPr>
          <w:color w:val="000000"/>
        </w:rPr>
        <w:t> таким образом: «С высоты небоскребов мы взираем на их ничтожество!»</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_________________________________________</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br/>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Вызывающе оформлялись публичные выступления футуристов: начало и конец выступлений отмечались ударами гонга, К. Малевич являлся с деревянной ложкой в петлице, В. Маяковский – в «женской» по тогдашним критериям желтой кофте, А. Крученых носил на шнуре через шею диванную подушку и т. п.</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jc w:val="center"/>
        <w:rPr>
          <w:color w:val="000000"/>
        </w:rPr>
      </w:pPr>
      <w:r w:rsidRPr="00B826F3">
        <w:rPr>
          <w:b/>
          <w:bCs/>
          <w:color w:val="000000"/>
        </w:rPr>
        <w:t>Новые принципы искусства</w:t>
      </w:r>
    </w:p>
    <w:p w:rsidR="00ED0EA3" w:rsidRPr="00B826F3" w:rsidRDefault="00ED0EA3" w:rsidP="00ED0EA3">
      <w:pPr>
        <w:pStyle w:val="a3"/>
        <w:numPr>
          <w:ilvl w:val="0"/>
          <w:numId w:val="17"/>
        </w:numPr>
        <w:shd w:val="clear" w:color="auto" w:fill="FFFFFF"/>
        <w:spacing w:before="0" w:beforeAutospacing="0" w:after="0" w:afterAutospacing="0" w:line="294" w:lineRule="atLeast"/>
        <w:ind w:left="0"/>
        <w:rPr>
          <w:color w:val="000000"/>
        </w:rPr>
      </w:pPr>
      <w:r w:rsidRPr="00B826F3">
        <w:rPr>
          <w:b/>
          <w:bCs/>
          <w:i/>
          <w:iCs/>
          <w:color w:val="000000"/>
        </w:rPr>
        <w:lastRenderedPageBreak/>
        <w:t>На уровне лексики</w:t>
      </w:r>
      <w:r w:rsidRPr="00B826F3">
        <w:rPr>
          <w:color w:val="000000"/>
        </w:rPr>
        <w:t>: депоэтизация языка, использование вульгаризмов, неологизмов, различных терминов.</w:t>
      </w:r>
    </w:p>
    <w:p w:rsidR="00ED0EA3" w:rsidRPr="00B826F3" w:rsidRDefault="00ED0EA3" w:rsidP="00ED0EA3">
      <w:pPr>
        <w:pStyle w:val="a3"/>
        <w:numPr>
          <w:ilvl w:val="0"/>
          <w:numId w:val="17"/>
        </w:numPr>
        <w:shd w:val="clear" w:color="auto" w:fill="FFFFFF"/>
        <w:spacing w:before="0" w:beforeAutospacing="0" w:after="0" w:afterAutospacing="0" w:line="294" w:lineRule="atLeast"/>
        <w:ind w:left="0"/>
        <w:rPr>
          <w:color w:val="000000"/>
        </w:rPr>
      </w:pPr>
      <w:r w:rsidRPr="00B826F3">
        <w:rPr>
          <w:b/>
          <w:bCs/>
          <w:i/>
          <w:iCs/>
          <w:color w:val="000000"/>
        </w:rPr>
        <w:t>На уровне семантики (значения):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слово дробили, пересоздавали (разбивали и складывали заново), создавали новые морфологические и фонетические комбинации (звук становится самостоятельной значимой единицей).</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На уровне синтаксиса</w:t>
      </w:r>
      <w:r w:rsidRPr="00B826F3">
        <w:rPr>
          <w:b/>
          <w:bCs/>
          <w:color w:val="000000"/>
        </w:rPr>
        <w:t>: </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noProof/>
          <w:color w:val="000000"/>
        </w:rPr>
        <w:drawing>
          <wp:anchor distT="0" distB="0" distL="114300" distR="114300" simplePos="0" relativeHeight="251668480" behindDoc="0" locked="0" layoutInCell="1" allowOverlap="0" wp14:anchorId="13B8F1DB" wp14:editId="39230E71">
            <wp:simplePos x="0" y="0"/>
            <wp:positionH relativeFrom="column">
              <wp:align>left</wp:align>
            </wp:positionH>
            <wp:positionV relativeFrom="line">
              <wp:posOffset>0</wp:posOffset>
            </wp:positionV>
            <wp:extent cx="1866900" cy="2085975"/>
            <wp:effectExtent l="0" t="0" r="0" b="9525"/>
            <wp:wrapSquare wrapText="bothSides"/>
            <wp:docPr id="16" name="Рисунок 16" descr="hello_html_m43709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370952b.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Отказ от знаков препинания.</w:t>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«телеграфный» синтаксис.</w:t>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Различные формы визуального воздействия текста.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На уровне стихотворчества:</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Новые ритмы.</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Причудливые рифмы.</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Использование элементов народной поэзии, рекламы и т.п.</w:t>
      </w:r>
    </w:p>
    <w:p w:rsidR="00ED0EA3" w:rsidRDefault="00ED0EA3" w:rsidP="00ED0EA3">
      <w:pPr>
        <w:pStyle w:val="a3"/>
        <w:shd w:val="clear" w:color="auto" w:fill="FFFFFF"/>
        <w:spacing w:before="0" w:beforeAutospacing="0" w:after="0" w:afterAutospacing="0" w:line="294" w:lineRule="atLeast"/>
        <w:rPr>
          <w:b/>
          <w:bCs/>
          <w:color w:val="000000"/>
          <w:u w:val="single"/>
        </w:rPr>
      </w:pPr>
      <w:r w:rsidRPr="00B826F3">
        <w:rPr>
          <w:color w:val="000000"/>
        </w:rPr>
        <w:t>Приведу пример : </w:t>
      </w:r>
      <w:r w:rsidRPr="00B826F3">
        <w:rPr>
          <w:b/>
          <w:bCs/>
          <w:color w:val="000000"/>
          <w:u w:val="single"/>
        </w:rPr>
        <w:t>Теория «заумного языка»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 xml:space="preserve"> В</w:t>
      </w:r>
      <w:r>
        <w:rPr>
          <w:b/>
          <w:bCs/>
          <w:color w:val="000000"/>
          <w:u w:val="single"/>
        </w:rPr>
        <w:t>.</w:t>
      </w:r>
      <w:r w:rsidRPr="00B826F3">
        <w:rPr>
          <w:b/>
          <w:bCs/>
          <w:color w:val="000000"/>
          <w:u w:val="single"/>
        </w:rPr>
        <w:t xml:space="preserve"> Хлебникова</w:t>
      </w:r>
    </w:p>
    <w:p w:rsidR="00ED0EA3" w:rsidRDefault="00ED0EA3" w:rsidP="00ED0EA3">
      <w:pPr>
        <w:pStyle w:val="a3"/>
        <w:shd w:val="clear" w:color="auto" w:fill="FFFFFF"/>
        <w:spacing w:before="0" w:beforeAutospacing="0" w:after="0" w:afterAutospacing="0" w:line="294" w:lineRule="atLeast"/>
        <w:jc w:val="center"/>
        <w:rPr>
          <w:color w:val="000000"/>
        </w:rPr>
      </w:pPr>
      <w:r>
        <w:rPr>
          <w:color w:val="000000"/>
        </w:rPr>
        <w:t>Там, где жили свиристели,</w:t>
      </w:r>
    </w:p>
    <w:p w:rsidR="00ED0EA3" w:rsidRPr="00B826F3" w:rsidRDefault="00ED0EA3" w:rsidP="00ED0EA3">
      <w:pPr>
        <w:pStyle w:val="a3"/>
        <w:shd w:val="clear" w:color="auto" w:fill="FFFFFF"/>
        <w:spacing w:before="0" w:beforeAutospacing="0" w:after="0" w:afterAutospacing="0" w:line="294" w:lineRule="atLeast"/>
        <w:jc w:val="center"/>
        <w:rPr>
          <w:color w:val="000000"/>
        </w:rPr>
      </w:pPr>
      <w:r w:rsidRPr="00B826F3">
        <w:rPr>
          <w:color w:val="000000"/>
        </w:rPr>
        <w:t>Где качались тихо ели,</w:t>
      </w:r>
      <w:r w:rsidRPr="00B826F3">
        <w:rPr>
          <w:color w:val="000000"/>
        </w:rPr>
        <w:br/>
        <w:t>Пролетели, улетели</w:t>
      </w:r>
      <w:r w:rsidRPr="00B826F3">
        <w:rPr>
          <w:color w:val="000000"/>
        </w:rPr>
        <w:br/>
        <w:t>Стая легких времирей.</w:t>
      </w:r>
      <w:r w:rsidRPr="00B826F3">
        <w:rPr>
          <w:color w:val="000000"/>
        </w:rPr>
        <w:br/>
        <w:t>Где шумели тихо ели,</w:t>
      </w:r>
      <w:r w:rsidRPr="00B826F3">
        <w:rPr>
          <w:color w:val="000000"/>
        </w:rPr>
        <w:br/>
        <w:t>Где поюны крик пропели,</w:t>
      </w:r>
      <w:r w:rsidRPr="00B826F3">
        <w:rPr>
          <w:color w:val="000000"/>
        </w:rPr>
        <w:br/>
        <w:t>Пролетели, улетели</w:t>
      </w:r>
      <w:r w:rsidRPr="00B826F3">
        <w:rPr>
          <w:color w:val="000000"/>
        </w:rPr>
        <w:br/>
        <w:t>Стая легких времирей.</w:t>
      </w:r>
      <w:r w:rsidRPr="00B826F3">
        <w:rPr>
          <w:color w:val="000000"/>
        </w:rPr>
        <w:br/>
        <w:t>В беспорядке диком теней</w:t>
      </w:r>
      <w:r w:rsidRPr="00B826F3">
        <w:rPr>
          <w:color w:val="000000"/>
        </w:rPr>
        <w:br/>
        <w:t>Где, как морок старых дней,</w:t>
      </w:r>
      <w:r w:rsidRPr="00B826F3">
        <w:rPr>
          <w:color w:val="000000"/>
        </w:rPr>
        <w:br/>
        <w:t>Закружились, зазвенели</w:t>
      </w:r>
      <w:r w:rsidRPr="00B826F3">
        <w:rPr>
          <w:color w:val="000000"/>
        </w:rPr>
        <w:br/>
        <w:t>Стая легких времирей.</w:t>
      </w:r>
      <w:r w:rsidRPr="00B826F3">
        <w:rPr>
          <w:color w:val="000000"/>
        </w:rPr>
        <w:br/>
        <w:t>Стая легких времирей!</w:t>
      </w:r>
      <w:r w:rsidRPr="00B826F3">
        <w:rPr>
          <w:color w:val="000000"/>
        </w:rPr>
        <w:br/>
        <w:t>Ты поюнна и вабна,</w:t>
      </w:r>
      <w:r w:rsidRPr="00B826F3">
        <w:rPr>
          <w:color w:val="000000"/>
        </w:rPr>
        <w:br/>
        <w:t>Душу ты пьянишь, как струны,</w:t>
      </w:r>
      <w:r w:rsidRPr="00B826F3">
        <w:rPr>
          <w:color w:val="000000"/>
        </w:rPr>
        <w:br/>
        <w:t>В сердце входишь, как волна!</w:t>
      </w:r>
      <w:r w:rsidRPr="00B826F3">
        <w:rPr>
          <w:color w:val="000000"/>
        </w:rPr>
        <w:br/>
        <w:t>Ну же, звонкие поюны,</w:t>
      </w:r>
      <w:r w:rsidRPr="00B826F3">
        <w:rPr>
          <w:color w:val="000000"/>
        </w:rPr>
        <w:br/>
        <w:t>Славу легких времирей!</w:t>
      </w:r>
    </w:p>
    <w:p w:rsidR="00ED0EA3" w:rsidRPr="00B826F3" w:rsidRDefault="00ED0EA3" w:rsidP="00ED0EA3">
      <w:pPr>
        <w:pStyle w:val="a3"/>
        <w:shd w:val="clear" w:color="auto" w:fill="FFFFFF"/>
        <w:spacing w:before="0" w:beforeAutospacing="0" w:after="0" w:afterAutospacing="0" w:line="294" w:lineRule="atLeast"/>
        <w:jc w:val="center"/>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0"/>
        </w:numPr>
        <w:shd w:val="clear" w:color="auto" w:fill="FFFFFF"/>
        <w:spacing w:before="0" w:beforeAutospacing="0" w:after="0" w:afterAutospacing="0" w:line="294" w:lineRule="atLeast"/>
        <w:ind w:left="0"/>
        <w:rPr>
          <w:color w:val="000000"/>
        </w:rPr>
      </w:pPr>
      <w:r w:rsidRPr="00B826F3">
        <w:rPr>
          <w:b/>
          <w:bCs/>
          <w:i/>
          <w:iCs/>
          <w:color w:val="000000"/>
        </w:rPr>
        <w:t>Как это можно понять?</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1"/>
        </w:numPr>
        <w:shd w:val="clear" w:color="auto" w:fill="FFFFFF"/>
        <w:spacing w:before="0" w:beforeAutospacing="0" w:after="0" w:afterAutospacing="0" w:line="294" w:lineRule="atLeast"/>
        <w:ind w:left="0"/>
        <w:rPr>
          <w:color w:val="000000"/>
        </w:rPr>
      </w:pPr>
      <w:r w:rsidRPr="00B826F3">
        <w:rPr>
          <w:color w:val="000000"/>
        </w:rPr>
        <w:t>Слово</w:t>
      </w:r>
      <w:r w:rsidRPr="00B826F3">
        <w:rPr>
          <w:b/>
          <w:bCs/>
          <w:color w:val="000000"/>
        </w:rPr>
        <w:t> </w:t>
      </w:r>
      <w:r w:rsidRPr="00B826F3">
        <w:rPr>
          <w:b/>
          <w:bCs/>
          <w:i/>
          <w:iCs/>
          <w:color w:val="000000"/>
        </w:rPr>
        <w:t>пою</w:t>
      </w:r>
      <w:r w:rsidRPr="00B826F3">
        <w:rPr>
          <w:b/>
          <w:bCs/>
          <w:i/>
          <w:iCs/>
          <w:color w:val="000000"/>
          <w:u w:val="single"/>
        </w:rPr>
        <w:t>нн</w:t>
      </w:r>
      <w:r w:rsidRPr="00B826F3">
        <w:rPr>
          <w:b/>
          <w:bCs/>
          <w:i/>
          <w:iCs/>
          <w:color w:val="000000"/>
        </w:rPr>
        <w:t>а</w:t>
      </w:r>
      <w:r w:rsidRPr="00B826F3">
        <w:rPr>
          <w:b/>
          <w:bCs/>
          <w:color w:val="000000"/>
        </w:rPr>
        <w:t> («Ты поюнна и вабна…») </w:t>
      </w:r>
      <w:r w:rsidRPr="00B826F3">
        <w:rPr>
          <w:color w:val="000000"/>
        </w:rPr>
        <w:t>вызывает ассоциации со словами</w:t>
      </w:r>
      <w:r w:rsidRPr="00B826F3">
        <w:rPr>
          <w:b/>
          <w:bCs/>
          <w:color w:val="000000"/>
        </w:rPr>
        <w:t> поющая и юная</w:t>
      </w:r>
    </w:p>
    <w:p w:rsidR="00ED0EA3" w:rsidRPr="00B826F3" w:rsidRDefault="00ED0EA3" w:rsidP="00ED0EA3">
      <w:pPr>
        <w:pStyle w:val="a3"/>
        <w:numPr>
          <w:ilvl w:val="0"/>
          <w:numId w:val="21"/>
        </w:numPr>
        <w:shd w:val="clear" w:color="auto" w:fill="FFFFFF"/>
        <w:spacing w:before="0" w:beforeAutospacing="0" w:after="0" w:afterAutospacing="0" w:line="294" w:lineRule="atLeast"/>
        <w:ind w:left="0"/>
        <w:rPr>
          <w:color w:val="000000"/>
        </w:rPr>
      </w:pPr>
      <w:r w:rsidRPr="00B826F3">
        <w:rPr>
          <w:color w:val="000000"/>
        </w:rPr>
        <w:t>В словаре В. И. Даля есть слово</w:t>
      </w:r>
      <w:r w:rsidRPr="00B826F3">
        <w:rPr>
          <w:i/>
          <w:iCs/>
          <w:color w:val="000000"/>
        </w:rPr>
        <w:t> </w:t>
      </w:r>
      <w:r w:rsidRPr="00B826F3">
        <w:rPr>
          <w:b/>
          <w:bCs/>
          <w:i/>
          <w:iCs/>
          <w:color w:val="000000"/>
        </w:rPr>
        <w:t>ВАБНЫЙ</w:t>
      </w:r>
      <w:r w:rsidRPr="00B826F3">
        <w:rPr>
          <w:i/>
          <w:iCs/>
          <w:color w:val="000000"/>
        </w:rPr>
        <w:t> </w:t>
      </w:r>
      <w:r w:rsidRPr="00B826F3">
        <w:rPr>
          <w:color w:val="000000"/>
        </w:rPr>
        <w:t>с пометой </w:t>
      </w:r>
      <w:r w:rsidRPr="00B826F3">
        <w:rPr>
          <w:i/>
          <w:iCs/>
          <w:color w:val="000000"/>
        </w:rPr>
        <w:t>арх. (значит, уже в пушкинское время оно ощущалось как уходящее, утрачиваемое</w:t>
      </w:r>
      <w:r w:rsidRPr="00B826F3">
        <w:rPr>
          <w:color w:val="000000"/>
        </w:rPr>
        <w:t>) и синонимы его – лакомый, заманчивый, блазнительный</w:t>
      </w:r>
      <w:r w:rsidRPr="00B826F3">
        <w:rPr>
          <w:i/>
          <w:iCs/>
          <w:color w:val="000000"/>
        </w:rPr>
        <w:t> (</w:t>
      </w:r>
      <w:r w:rsidRPr="00B826F3">
        <w:rPr>
          <w:color w:val="000000"/>
        </w:rPr>
        <w:t>соблазнительный)</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2"/>
        </w:numPr>
        <w:shd w:val="clear" w:color="auto" w:fill="FFFFFF"/>
        <w:spacing w:before="0" w:beforeAutospacing="0" w:after="0" w:afterAutospacing="0" w:line="294" w:lineRule="atLeast"/>
        <w:ind w:left="0"/>
        <w:rPr>
          <w:color w:val="000000"/>
        </w:rPr>
      </w:pPr>
      <w:r w:rsidRPr="00B826F3">
        <w:rPr>
          <w:b/>
          <w:bCs/>
          <w:color w:val="000000"/>
        </w:rPr>
        <w:t>М.Горький:</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i/>
          <w:iCs/>
          <w:color w:val="000000"/>
        </w:rPr>
        <w:t>«Как бы смешны и крикливы ни были наши футуристы, но им нужно широко раскрывать двери, ибо это молодые голоса, зовущие к молодой новой жизни».</w:t>
      </w:r>
    </w:p>
    <w:p w:rsidR="00ED0EA3" w:rsidRPr="00B826F3" w:rsidRDefault="00ED0EA3" w:rsidP="00ED0EA3">
      <w:pPr>
        <w:pStyle w:val="a3"/>
        <w:numPr>
          <w:ilvl w:val="0"/>
          <w:numId w:val="23"/>
        </w:numPr>
        <w:shd w:val="clear" w:color="auto" w:fill="FFFFFF"/>
        <w:spacing w:before="0" w:beforeAutospacing="0" w:after="0" w:afterAutospacing="0" w:line="294" w:lineRule="atLeast"/>
        <w:ind w:left="0"/>
        <w:rPr>
          <w:color w:val="000000"/>
        </w:rPr>
      </w:pPr>
      <w:r w:rsidRPr="00B826F3">
        <w:rPr>
          <w:b/>
          <w:bCs/>
          <w:color w:val="000000"/>
        </w:rPr>
        <w:t>В.Брюсов:</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i/>
          <w:iCs/>
          <w:color w:val="000000"/>
        </w:rPr>
        <w:lastRenderedPageBreak/>
        <w:t>«Я должен признать значительность работы, исполненной футуристами»</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IV. Итог урока. </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V.</w:t>
      </w:r>
      <w:r w:rsidRPr="00B826F3">
        <w:rPr>
          <w:color w:val="000000"/>
        </w:rPr>
        <w:t xml:space="preserve"> </w:t>
      </w:r>
      <w:r w:rsidRPr="00B826F3">
        <w:rPr>
          <w:rStyle w:val="c23"/>
          <w:b/>
          <w:bCs/>
          <w:color w:val="000000"/>
        </w:rPr>
        <w:t>Домашнее задание:</w:t>
      </w:r>
    </w:p>
    <w:p w:rsidR="00ED0EA3" w:rsidRPr="00B826F3" w:rsidRDefault="00ED0EA3" w:rsidP="00ED0EA3">
      <w:pPr>
        <w:pStyle w:val="c14"/>
        <w:shd w:val="clear" w:color="auto" w:fill="FFFFFF"/>
        <w:spacing w:before="0" w:beforeAutospacing="0" w:after="0" w:afterAutospacing="0"/>
        <w:ind w:right="216"/>
        <w:rPr>
          <w:color w:val="000000"/>
        </w:rPr>
      </w:pPr>
      <w:r w:rsidRPr="00B826F3">
        <w:rPr>
          <w:rStyle w:val="c2"/>
          <w:color w:val="000000"/>
        </w:rPr>
        <w:t>Повторить темы: «Символизм», «Акмеизм», «Футуризм»</w:t>
      </w:r>
      <w:r w:rsidRPr="00B826F3">
        <w:rPr>
          <w:rStyle w:val="c41"/>
          <w:color w:val="000000"/>
          <w:vertAlign w:val="subscript"/>
        </w:rPr>
        <w:t>;</w:t>
      </w:r>
      <w:r w:rsidRPr="00B826F3">
        <w:rPr>
          <w:rStyle w:val="c2"/>
          <w:color w:val="000000"/>
        </w:rPr>
        <w:t> выучить наизусть (по выбору) стихотворение И Северянина (или другого поэта-футуриста), проанализировать его.</w:t>
      </w: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10457" w:rsidRDefault="00965A3C"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Лекция№5</w:t>
      </w:r>
      <w:r w:rsidR="00B826F3">
        <w:rPr>
          <w:rFonts w:ascii="Times New Roman" w:eastAsia="Times New Roman" w:hAnsi="Times New Roman" w:cs="Times New Roman"/>
          <w:b/>
          <w:bCs/>
          <w:color w:val="000000"/>
          <w:sz w:val="24"/>
          <w:szCs w:val="24"/>
          <w:lang w:eastAsia="ru-RU"/>
        </w:rPr>
        <w:t>.</w:t>
      </w:r>
    </w:p>
    <w:p w:rsidR="00B826F3" w:rsidRDefault="00B826F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 Горький. Ранние рассказы.</w:t>
      </w:r>
    </w:p>
    <w:p w:rsidR="00B826F3" w:rsidRDefault="00B826F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Рассказ «Старуха Изергиль».</w:t>
      </w:r>
    </w:p>
    <w:p w:rsidR="0024413D" w:rsidRDefault="0024413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861B1" w:rsidRPr="003861B1"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Максим Горький (1868 – 1936) – знаменитый русский писатель и драматург, автор произведений на революционную тематику, основоположник социалистического реализма, номинант на Нобелевскую премию в области литературы. Много лет провел в эмиграции.</w:t>
      </w:r>
    </w:p>
    <w:p w:rsidR="003861B1" w:rsidRPr="003861B1"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b/>
          <w:bCs/>
          <w:sz w:val="24"/>
          <w:szCs w:val="24"/>
          <w:lang w:eastAsia="ru-RU"/>
        </w:rPr>
        <w:t>Ранние годы</w:t>
      </w:r>
      <w:r w:rsidR="00E167AD">
        <w:rPr>
          <w:rFonts w:ascii="Times New Roman" w:eastAsia="Times New Roman" w:hAnsi="Times New Roman" w:cs="Times New Roman"/>
          <w:b/>
          <w:bCs/>
          <w:sz w:val="24"/>
          <w:szCs w:val="24"/>
          <w:lang w:eastAsia="ru-RU"/>
        </w:rPr>
        <w:t>.</w:t>
      </w:r>
    </w:p>
    <w:p w:rsidR="0024413D" w:rsidRPr="0024413D"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Родился 16 (28) марта 1868 года в г. Нижний Новгород в небогатой семье столяра. Настоящее имя Максима Горького – Алексей Максимович Пешков. Родители его рано умерли, и маленький Алексей остался жить с дедом. Наставницей же в литературе стала его бабушка, которая и провела внука в мир народной поэзии. Он написал о ней кратко, но с большой нежностью: «В те годы я был наполнен стихами бабушки, как улей мёдом; кажется, я и думал в формах её стихов».</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Детство Горького прошло в жестких, тяжелых условиях. С ранних лет будущий писатель был вынужден заниматься подработками, зарабатывая на жизнь чем только придется.</w:t>
      </w:r>
    </w:p>
    <w:p w:rsidR="003861B1" w:rsidRPr="003861B1" w:rsidRDefault="0024413D" w:rsidP="003861B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b/>
          <w:bCs/>
          <w:sz w:val="24"/>
          <w:szCs w:val="24"/>
          <w:lang w:eastAsia="ru-RU"/>
        </w:rPr>
        <w:t>Обучение и начало литературной деятельности</w:t>
      </w:r>
      <w:r w:rsidR="00E167AD">
        <w:rPr>
          <w:rFonts w:ascii="Times New Roman" w:eastAsia="Times New Roman" w:hAnsi="Times New Roman" w:cs="Times New Roman"/>
          <w:b/>
          <w:bCs/>
          <w:sz w:val="24"/>
          <w:szCs w:val="24"/>
          <w:lang w:eastAsia="ru-RU"/>
        </w:rPr>
        <w:t>.</w:t>
      </w:r>
    </w:p>
    <w:p w:rsidR="0024413D" w:rsidRPr="0024413D" w:rsidRDefault="0024413D" w:rsidP="003861B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sz w:val="24"/>
          <w:szCs w:val="24"/>
          <w:lang w:eastAsia="ru-RU"/>
        </w:rPr>
        <w:t>В жизни Горького всего два года были посвящены учебе в Нижегородском училище. Затем из-за бедности он пошел работать, но постоянно занимался самообучением. 1887 год был одним из самых трудных в биографии Горького. Из-за навалившихся бед он пытался покончить с собой, тем не менее, выжил.</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Путешествуя по стране, Горький пропагандировал революцию, за что был взят под надзор полиции, а затем впервые арестован в 1888 году.</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Первый напечатанный рассказ Горького «Макар Чудра» вышел в 1892 году. Затем, опубликованные в 1898 году сочинения в двух томах «Очерки и рассказы», принесли писателю известность. </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В 1900-1901 годах пишет роман «Трое», знакомится с </w:t>
      </w:r>
      <w:hyperlink r:id="rId148" w:history="1">
        <w:r w:rsidRPr="0024413D">
          <w:rPr>
            <w:rFonts w:ascii="Times New Roman" w:eastAsia="Times New Roman" w:hAnsi="Times New Roman" w:cs="Times New Roman"/>
            <w:sz w:val="24"/>
            <w:szCs w:val="24"/>
            <w:u w:val="single"/>
            <w:lang w:eastAsia="ru-RU"/>
          </w:rPr>
          <w:t>Антоном Чеховым</w:t>
        </w:r>
      </w:hyperlink>
      <w:r w:rsidRPr="0024413D">
        <w:rPr>
          <w:rFonts w:ascii="Times New Roman" w:eastAsia="Times New Roman" w:hAnsi="Times New Roman" w:cs="Times New Roman"/>
          <w:sz w:val="24"/>
          <w:szCs w:val="24"/>
          <w:lang w:eastAsia="ru-RU"/>
        </w:rPr>
        <w:t xml:space="preserve"> и </w:t>
      </w:r>
      <w:hyperlink r:id="rId149" w:history="1">
        <w:r w:rsidRPr="0024413D">
          <w:rPr>
            <w:rFonts w:ascii="Times New Roman" w:eastAsia="Times New Roman" w:hAnsi="Times New Roman" w:cs="Times New Roman"/>
            <w:sz w:val="24"/>
            <w:szCs w:val="24"/>
            <w:u w:val="single"/>
            <w:lang w:eastAsia="ru-RU"/>
          </w:rPr>
          <w:t>Львом Толстым</w:t>
        </w:r>
      </w:hyperlink>
      <w:r w:rsidRPr="0024413D">
        <w:rPr>
          <w:rFonts w:ascii="Times New Roman" w:eastAsia="Times New Roman" w:hAnsi="Times New Roman" w:cs="Times New Roman"/>
          <w:sz w:val="24"/>
          <w:szCs w:val="24"/>
          <w:lang w:eastAsia="ru-RU"/>
        </w:rPr>
        <w:t>.</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В 1902 году ему было присвоено звание члена Императорской академии наук, однако по приказу Николая II вскоре признано недействительным.</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К известным произведениям Горького относятся: рассказ </w:t>
      </w:r>
      <w:hyperlink r:id="rId150" w:history="1">
        <w:r w:rsidRPr="0024413D">
          <w:rPr>
            <w:rFonts w:ascii="Times New Roman" w:eastAsia="Times New Roman" w:hAnsi="Times New Roman" w:cs="Times New Roman"/>
            <w:sz w:val="24"/>
            <w:szCs w:val="24"/>
            <w:u w:val="single"/>
            <w:lang w:eastAsia="ru-RU"/>
          </w:rPr>
          <w:t>«Старуха Изергиль»</w:t>
        </w:r>
      </w:hyperlink>
      <w:r w:rsidRPr="0024413D">
        <w:rPr>
          <w:rFonts w:ascii="Times New Roman" w:eastAsia="Times New Roman" w:hAnsi="Times New Roman" w:cs="Times New Roman"/>
          <w:sz w:val="24"/>
          <w:szCs w:val="24"/>
          <w:lang w:eastAsia="ru-RU"/>
        </w:rPr>
        <w:t xml:space="preserve"> (1895), пьесы «Мещане» (1901) и </w:t>
      </w:r>
      <w:hyperlink r:id="rId151" w:history="1">
        <w:r w:rsidRPr="0024413D">
          <w:rPr>
            <w:rFonts w:ascii="Times New Roman" w:eastAsia="Times New Roman" w:hAnsi="Times New Roman" w:cs="Times New Roman"/>
            <w:sz w:val="24"/>
            <w:szCs w:val="24"/>
            <w:u w:val="single"/>
            <w:lang w:eastAsia="ru-RU"/>
          </w:rPr>
          <w:t>«На дне»</w:t>
        </w:r>
      </w:hyperlink>
      <w:r w:rsidRPr="0024413D">
        <w:rPr>
          <w:rFonts w:ascii="Times New Roman" w:eastAsia="Times New Roman" w:hAnsi="Times New Roman" w:cs="Times New Roman"/>
          <w:sz w:val="24"/>
          <w:szCs w:val="24"/>
          <w:lang w:eastAsia="ru-RU"/>
        </w:rPr>
        <w:t xml:space="preserve">(1902), повести </w:t>
      </w:r>
      <w:hyperlink r:id="rId152" w:history="1">
        <w:r w:rsidRPr="0024413D">
          <w:rPr>
            <w:rFonts w:ascii="Times New Roman" w:eastAsia="Times New Roman" w:hAnsi="Times New Roman" w:cs="Times New Roman"/>
            <w:sz w:val="24"/>
            <w:szCs w:val="24"/>
            <w:u w:val="single"/>
            <w:lang w:eastAsia="ru-RU"/>
          </w:rPr>
          <w:t>«Детство»</w:t>
        </w:r>
      </w:hyperlink>
      <w:r w:rsidRPr="0024413D">
        <w:rPr>
          <w:rFonts w:ascii="Times New Roman" w:eastAsia="Times New Roman" w:hAnsi="Times New Roman" w:cs="Times New Roman"/>
          <w:sz w:val="24"/>
          <w:szCs w:val="24"/>
          <w:lang w:eastAsia="ru-RU"/>
        </w:rPr>
        <w:t xml:space="preserve"> (1913—1914) и «В людях» (1915—1916), роман «Жизнь Клима Самгина»(1925—1936), который автор так и не закончил, а также многие циклы рассказов.</w:t>
      </w:r>
    </w:p>
    <w:p w:rsid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Горький также писал сказки для детей. Среди них: «Сказка про Иванушку-дурачка», «Воробьишко», «Самовар», «Сказки об Италии» и другие. Вспоминая о своем трудном детстве, Горький уделял особое внимание детям, организовывал праздники для детей из бедных семей, выпускал детский журнал.</w:t>
      </w:r>
    </w:p>
    <w:p w:rsidR="004B06E2" w:rsidRPr="0024413D" w:rsidRDefault="004B06E2" w:rsidP="0024413D">
      <w:pPr>
        <w:spacing w:before="100" w:beforeAutospacing="1" w:after="100" w:afterAutospacing="1" w:line="240" w:lineRule="auto"/>
        <w:rPr>
          <w:rFonts w:ascii="Times New Roman" w:eastAsia="Times New Roman" w:hAnsi="Times New Roman" w:cs="Times New Roman"/>
          <w:sz w:val="24"/>
          <w:szCs w:val="24"/>
          <w:lang w:eastAsia="ru-RU"/>
        </w:rPr>
      </w:pPr>
    </w:p>
    <w:p w:rsidR="0024413D" w:rsidRPr="0024413D" w:rsidRDefault="0024413D" w:rsidP="002441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b/>
          <w:bCs/>
          <w:sz w:val="24"/>
          <w:szCs w:val="24"/>
          <w:lang w:eastAsia="ru-RU"/>
        </w:rPr>
        <w:t>Эмиграции, возвращение на родину</w:t>
      </w:r>
      <w:r w:rsidR="00E167AD">
        <w:rPr>
          <w:rFonts w:ascii="Times New Roman" w:eastAsia="Times New Roman" w:hAnsi="Times New Roman" w:cs="Times New Roman"/>
          <w:b/>
          <w:bCs/>
          <w:sz w:val="24"/>
          <w:szCs w:val="24"/>
          <w:lang w:eastAsia="ru-RU"/>
        </w:rPr>
        <w:t>.</w:t>
      </w:r>
    </w:p>
    <w:p w:rsidR="00E167A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lastRenderedPageBreak/>
        <w:t xml:space="preserve">В 1906 году в биографии Максима Горького произошел переезд в США, затем в Италию, где он прожил до 1913 года. Даже там творчество Горького защищало революцию. Вернувшись в Россию, он останавливается в Петербурге. Тут Горький работает в издательствах, занимается общественной деятельностью. В 1921 году из-за обострившейся болезни, по настоянию </w:t>
      </w:r>
      <w:hyperlink r:id="rId153" w:history="1">
        <w:r w:rsidRPr="0024413D">
          <w:rPr>
            <w:rFonts w:ascii="Times New Roman" w:eastAsia="Times New Roman" w:hAnsi="Times New Roman" w:cs="Times New Roman"/>
            <w:sz w:val="24"/>
            <w:szCs w:val="24"/>
            <w:u w:val="single"/>
            <w:lang w:eastAsia="ru-RU"/>
          </w:rPr>
          <w:t>Владимира Ленина</w:t>
        </w:r>
      </w:hyperlink>
      <w:r w:rsidRPr="0024413D">
        <w:rPr>
          <w:rFonts w:ascii="Times New Roman" w:eastAsia="Times New Roman" w:hAnsi="Times New Roman" w:cs="Times New Roman"/>
          <w:sz w:val="24"/>
          <w:szCs w:val="24"/>
          <w:lang w:eastAsia="ru-RU"/>
        </w:rPr>
        <w:t>, и разногласий с властью вновь уезжает за границу. В СССР писатель окончательно воз</w:t>
      </w:r>
      <w:r w:rsidR="00E167AD">
        <w:rPr>
          <w:rFonts w:ascii="Times New Roman" w:eastAsia="Times New Roman" w:hAnsi="Times New Roman" w:cs="Times New Roman"/>
          <w:sz w:val="24"/>
          <w:szCs w:val="24"/>
          <w:lang w:eastAsia="ru-RU"/>
        </w:rPr>
        <w:t xml:space="preserve">вращается в октябре 1932 года. </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b/>
          <w:bCs/>
          <w:sz w:val="24"/>
          <w:szCs w:val="24"/>
          <w:lang w:eastAsia="ru-RU"/>
        </w:rPr>
        <w:t>Последние годы и смерть</w:t>
      </w:r>
      <w:r w:rsidRPr="0024413D">
        <w:rPr>
          <w:rFonts w:ascii="Times New Roman" w:eastAsia="Times New Roman" w:hAnsi="Times New Roman" w:cs="Times New Roman"/>
          <w:sz w:val="24"/>
          <w:szCs w:val="24"/>
          <w:lang w:eastAsia="ru-RU"/>
        </w:rPr>
        <w:t>На родине он продолжает активно заниматься писательством, выпускает газеты и журналы.</w:t>
      </w:r>
    </w:p>
    <w:p w:rsidR="0079256D" w:rsidRDefault="0024413D"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Умер Максим Горький 18 июня 1936 года в поселке Горки (Московская область) при загадочных обстоятельствах. Ходили слухи, что причиной его смерти стало отравление и многие в этом обвиняли </w:t>
      </w:r>
      <w:hyperlink r:id="rId154" w:history="1">
        <w:r w:rsidRPr="0024413D">
          <w:rPr>
            <w:rFonts w:ascii="Times New Roman" w:eastAsia="Times New Roman" w:hAnsi="Times New Roman" w:cs="Times New Roman"/>
            <w:sz w:val="24"/>
            <w:szCs w:val="24"/>
            <w:u w:val="single"/>
            <w:lang w:eastAsia="ru-RU"/>
          </w:rPr>
          <w:t>Сталина</w:t>
        </w:r>
      </w:hyperlink>
      <w:r w:rsidRPr="0024413D">
        <w:rPr>
          <w:rFonts w:ascii="Times New Roman" w:eastAsia="Times New Roman" w:hAnsi="Times New Roman" w:cs="Times New Roman"/>
          <w:sz w:val="24"/>
          <w:szCs w:val="24"/>
          <w:lang w:eastAsia="ru-RU"/>
        </w:rPr>
        <w:t>. Однако эта версия так и не подтвердилась.</w:t>
      </w:r>
    </w:p>
    <w:p w:rsidR="0079256D" w:rsidRPr="00ED0EA3" w:rsidRDefault="0079256D"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ED0EA3">
        <w:rPr>
          <w:rFonts w:ascii="Times New Roman" w:eastAsia="Times New Roman" w:hAnsi="Times New Roman" w:cs="Times New Roman"/>
          <w:b/>
          <w:bCs/>
          <w:color w:val="000000"/>
          <w:kern w:val="36"/>
          <w:sz w:val="24"/>
          <w:szCs w:val="24"/>
          <w:lang w:eastAsia="ru-RU"/>
        </w:rPr>
        <w:t>"Старуха Изергиль": описание, герои, анализ произведения</w:t>
      </w:r>
      <w:r w:rsidR="00E167AD" w:rsidRPr="00ED0EA3">
        <w:rPr>
          <w:rFonts w:ascii="Times New Roman" w:eastAsia="Times New Roman" w:hAnsi="Times New Roman" w:cs="Times New Roman"/>
          <w:b/>
          <w:bCs/>
          <w:color w:val="000000"/>
          <w:kern w:val="36"/>
          <w:sz w:val="24"/>
          <w:szCs w:val="24"/>
          <w:lang w:eastAsia="ru-RU"/>
        </w:rPr>
        <w:t>.</w:t>
      </w:r>
    </w:p>
    <w:p w:rsidR="0079256D" w:rsidRPr="0079256D" w:rsidRDefault="0079256D" w:rsidP="0079256D">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Рассказ Горького «Старуха Изергиль» - легендарное произведение, написанное в 1894 году. Идейность данного рассказа полностью соответствовала мотивам, доминирующим в раннем романтическом периоде творчества писателя. Автор в своих художественных поисках пытался создать концептуальный образ человека, который готов идти на самопожертвования, ради возвышенных гуманных целей.</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История создания произведения.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Считается, что произведение было написано осенью 1894 года. Дата основана на письме В. Г. Короленко члену редакционной комиссии «Русские ведомости».</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Впервые рассказ был напечатан спустя год в «Самарской газете» (номера 80, 86, 89). Примечательно, что данное произведение стало  одним из первых, где особо ярко проявляется революционный романтизм писателя, усовершенствованный в литературной форме немного позже.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Идейность</w:t>
      </w:r>
      <w:r w:rsidRPr="0079256D">
        <w:rPr>
          <w:rFonts w:ascii="Times New Roman" w:eastAsia="Times New Roman" w:hAnsi="Times New Roman" w:cs="Times New Roman"/>
          <w:color w:val="000000"/>
          <w:sz w:val="24"/>
          <w:szCs w:val="24"/>
          <w:lang w:eastAsia="ru-RU"/>
        </w:rPr>
        <w:t>.</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Писатель пытался пробудить веру человека в будущее, настроить аудиторию на позитивный лад. Философские размышления главных героев носили конкретный нравственный характер. Автор оперирует такими базовыми понятиями, как правда, самопожертвование и жажда свободы.</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Важный нюанс: старуха Изергиль в рассказе представляет собой довольно противоречивый образ, но, тем не менее, преисполненный высокими идеалами. Автор, воодушевленный идеей гуманизма, пытался продемонстрировать силу человеческого духа и глубину души. Несмотря на все тягости и лишения, вопреки сложностям натуры, старуха Изергиль сохраняет веру в высокие идеалы.</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По сути, Изергиль является олицетворением авторского начала. Она же неоднократно подчеркивает первостепенность человеческих поступков и их величай</w:t>
      </w:r>
      <w:r w:rsidR="00BB372A">
        <w:rPr>
          <w:rFonts w:ascii="Times New Roman" w:eastAsia="Times New Roman" w:hAnsi="Times New Roman" w:cs="Times New Roman"/>
          <w:color w:val="000000"/>
          <w:sz w:val="24"/>
          <w:szCs w:val="24"/>
          <w:lang w:eastAsia="ru-RU"/>
        </w:rPr>
        <w:t>шую роль в формировании судьбы.</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Анализ произведения</w:t>
      </w:r>
    </w:p>
    <w:p w:rsidR="004B06E2" w:rsidRDefault="0079256D" w:rsidP="004B06E2">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Сюжет</w:t>
      </w:r>
      <w:r w:rsidR="004B06E2">
        <w:rPr>
          <w:rFonts w:ascii="Times New Roman" w:eastAsia="Times New Roman" w:hAnsi="Times New Roman" w:cs="Times New Roman"/>
          <w:color w:val="000000"/>
          <w:sz w:val="24"/>
          <w:szCs w:val="24"/>
          <w:lang w:eastAsia="ru-RU"/>
        </w:rPr>
        <w:t xml:space="preserve">. </w:t>
      </w:r>
    </w:p>
    <w:p w:rsidR="0079256D" w:rsidRPr="0079256D" w:rsidRDefault="0079256D" w:rsidP="004B06E2">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Историю рассказывает старая женщина по имени Изергиль. Первым следует рассказ о горделивом Ларра.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lastRenderedPageBreak/>
        <w:t>Однажды молодую девушку похищает орел. Соплеменники долго ищут ее, но так и не находят. Спустя 20 лет она сама возвращается в племя вместе со своим сыном. Он красивый, смелый и сильный, с горделивым и холодным взглядом.</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 племени юноша вел себя надменно и грубо, демонстрируя презрение даже к самым пожилым и уважаемым людям. За это соплеменники разгневались и выгнали его,</w:t>
      </w:r>
      <w:r w:rsidR="00BB372A">
        <w:rPr>
          <w:rFonts w:ascii="Times New Roman" w:eastAsia="Times New Roman" w:hAnsi="Times New Roman" w:cs="Times New Roman"/>
          <w:color w:val="000000"/>
          <w:sz w:val="24"/>
          <w:szCs w:val="24"/>
          <w:lang w:eastAsia="ru-RU"/>
        </w:rPr>
        <w:t xml:space="preserve"> обрекая на вечное одиночество.</w:t>
      </w:r>
    </w:p>
    <w:p w:rsidR="0079256D" w:rsidRPr="0079256D"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Ларра долгое время живет один. Время от времени он ворует скот и девушек у бывших соплеменников. Отверженный мужчина редко показывается на глаза. Однажды он подошел слишком близко к племени. Самые нетерпеливые мужчины бросились ему навстречу.</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Приблизившись вплотную, они увидели, что Ларра держал нож и пытался себя им убить. Однако лезвие даже не повредило кожу мужчины. Стало понятно, что мужчина страдает от одиночества и мечтает о смерти. Убивать его никто не стал. С тех пор по миру бродит тень красивого юноши со взглядом орла, который не может дождаться своей кончины.</w:t>
      </w:r>
    </w:p>
    <w:p w:rsidR="0079256D" w:rsidRPr="0079256D" w:rsidRDefault="0079256D" w:rsidP="0079256D">
      <w:pPr>
        <w:shd w:val="clear" w:color="auto" w:fill="FFFFFF"/>
        <w:spacing w:before="180" w:after="0" w:line="390" w:lineRule="atLeast"/>
        <w:outlineLvl w:val="3"/>
        <w:rPr>
          <w:rFonts w:ascii="Times New Roman" w:eastAsia="Times New Roman" w:hAnsi="Times New Roman" w:cs="Times New Roman"/>
          <w:b/>
          <w:bCs/>
          <w:color w:val="000000"/>
          <w:sz w:val="24"/>
          <w:szCs w:val="24"/>
          <w:lang w:eastAsia="ru-RU"/>
        </w:rPr>
      </w:pPr>
      <w:r w:rsidRPr="0079256D">
        <w:rPr>
          <w:rFonts w:ascii="Times New Roman" w:eastAsia="Times New Roman" w:hAnsi="Times New Roman" w:cs="Times New Roman"/>
          <w:b/>
          <w:bCs/>
          <w:color w:val="000000"/>
          <w:sz w:val="24"/>
          <w:szCs w:val="24"/>
          <w:lang w:eastAsia="ru-RU"/>
        </w:rPr>
        <w:t>О жизни старухи</w:t>
      </w:r>
    </w:p>
    <w:p w:rsidR="0079256D" w:rsidRPr="0079256D" w:rsidRDefault="0079256D" w:rsidP="0079256D">
      <w:pPr>
        <w:shd w:val="clear" w:color="auto" w:fill="FFFFFF"/>
        <w:spacing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Старая женщина рассказывает о себе. Когда-то она была необычайно красива, любила жизнь и наслаждалась ею. Она влюбилась в 15 лет, но не испытала всех радостей любви. Несчастные отношения следовали один за другим.</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Однако, ни один союз не принес  тех трогательных и особых моментов. Когда женщине исполнилось 40 лет, она приехала в Молдавию. Здесь она вышла замуж и прожила последние 30 лет. Сейчас она вдова, которой остается лишь вспоминать о былом.</w:t>
      </w:r>
    </w:p>
    <w:p w:rsidR="0079256D" w:rsidRPr="0079256D" w:rsidRDefault="0079256D" w:rsidP="0079256D">
      <w:pPr>
        <w:shd w:val="clear" w:color="auto" w:fill="FFFFFF"/>
        <w:spacing w:before="180" w:after="0" w:line="390" w:lineRule="atLeast"/>
        <w:outlineLvl w:val="3"/>
        <w:rPr>
          <w:rFonts w:ascii="Times New Roman" w:eastAsia="Times New Roman" w:hAnsi="Times New Roman" w:cs="Times New Roman"/>
          <w:b/>
          <w:bCs/>
          <w:color w:val="000000"/>
          <w:sz w:val="24"/>
          <w:szCs w:val="24"/>
          <w:lang w:eastAsia="ru-RU"/>
        </w:rPr>
      </w:pPr>
      <w:r w:rsidRPr="0079256D">
        <w:rPr>
          <w:rFonts w:ascii="Times New Roman" w:eastAsia="Times New Roman" w:hAnsi="Times New Roman" w:cs="Times New Roman"/>
          <w:b/>
          <w:bCs/>
          <w:color w:val="000000"/>
          <w:sz w:val="24"/>
          <w:szCs w:val="24"/>
          <w:lang w:eastAsia="ru-RU"/>
        </w:rPr>
        <w:t>Данко</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Как только наступает ночь, в степи появляются загадочные огоньки. Это искорки от сердца Данко, о котором начинает рассказывать старуха.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Когда-то в лесу жило племя, которое изгнали завоеватели, вынудив жить возле болот. Жизнь была тяжелой, многие члены общины стали умирать. Чтобы не покорятся страшным завоевателям, было принято решение искать выход из леса. Смелый и отважный Данко решился возглавить племя.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Тяжелый путь изматывал, а надежды на скорое решение проблемы не было. Никто не захотел признать своей вины, поэтому все решили обвинить молодого вождя в его невежестве.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Однако, Данко так жаждал помочь этим людям, что почувствовал в груди жар и огонь. Неожиданно он вырвал свое сердце и поднял над головой, как факел. Оно осветило путь.</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Люди поспешили покинуть лес и оказались среди благодатных степей. А молодой вождь пал мертвым на землю.</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Кто-то подошел к сердцу Данко и наступил на него. Темную ночь осветили искорки, которые можно увидеть до сих пор. Рассказ заканчивается, старуха засыпает.</w:t>
      </w:r>
    </w:p>
    <w:p w:rsidR="0079256D" w:rsidRPr="00BB372A" w:rsidRDefault="0079256D" w:rsidP="0079256D">
      <w:pPr>
        <w:shd w:val="clear" w:color="auto" w:fill="FFFFFF"/>
        <w:spacing w:before="480" w:after="0" w:line="420" w:lineRule="atLeast"/>
        <w:outlineLvl w:val="2"/>
        <w:rPr>
          <w:rFonts w:ascii="Times New Roman" w:eastAsia="Times New Roman" w:hAnsi="Times New Roman" w:cs="Times New Roman"/>
          <w:b/>
          <w:color w:val="000000"/>
          <w:sz w:val="24"/>
          <w:szCs w:val="24"/>
          <w:lang w:eastAsia="ru-RU"/>
        </w:rPr>
      </w:pPr>
      <w:r w:rsidRPr="00BB372A">
        <w:rPr>
          <w:rFonts w:ascii="Times New Roman" w:eastAsia="Times New Roman" w:hAnsi="Times New Roman" w:cs="Times New Roman"/>
          <w:b/>
          <w:color w:val="000000"/>
          <w:sz w:val="24"/>
          <w:szCs w:val="24"/>
          <w:lang w:eastAsia="ru-RU"/>
        </w:rPr>
        <w:t>Описание главных героев</w:t>
      </w:r>
    </w:p>
    <w:p w:rsidR="0079256D" w:rsidRPr="0079256D" w:rsidRDefault="0079256D" w:rsidP="0079256D">
      <w:pPr>
        <w:shd w:val="clear" w:color="auto" w:fill="FFFFFF"/>
        <w:spacing w:before="12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 xml:space="preserve">Ларра – горделивый индивидуалист с непомерным себялюбием. Он является дитем орла и обычной женщины, поэтому не просто считается себя лучше остальных, а противопоставляет свое «Я» всему социуму. Получеловек, пребывая в обществе людей, </w:t>
      </w:r>
      <w:r w:rsidRPr="0079256D">
        <w:rPr>
          <w:rFonts w:ascii="Times New Roman" w:eastAsia="Times New Roman" w:hAnsi="Times New Roman" w:cs="Times New Roman"/>
          <w:color w:val="000000"/>
          <w:sz w:val="24"/>
          <w:szCs w:val="24"/>
          <w:lang w:eastAsia="ru-RU"/>
        </w:rPr>
        <w:lastRenderedPageBreak/>
        <w:t>стремится к свободе. Однако, получив желаемую независимость от всего и всех, испытывает горечь и разочарование.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Одиночество – самое страшное наказание, гораздо страшнее смерти. В пустоте вокруг самого себя обесценивается все вокруг. Автор пытается донести мысль, что прежде, чем требовать что-либо от окружающих, следует сначала сделать что-то полезное для других. Настоящий герой тот, кто не ставит себя выше других, а тот, кто может пожертвовать собой во благо высокой идеи, выполняя сложные мисси, важные для всего народа.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Таким героем является Данко. Этот мужественный и смелый мужчина, несмотря на молодость и неопытность, готов вести свое племя сквозь дремучие леса темной ночью в поисках светлого будущего. Дабы помочь своим соплеменникам Данко жертвует собственное сердце, совершая величайший подвиг. Он умирает, но обретает ту свободу, о которой только мечтает Ларра.</w:t>
      </w:r>
    </w:p>
    <w:p w:rsid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 xml:space="preserve">Особый персонаж – старуха Изергиль. Эта дама повествует не  только о двух мужчинах с кардинально разной судьбой, но делится с читателем интересными рассказами из собственной жизни. Женщина всю жизнь жаждала любви, но тяготела к свободе. Кстати, ради своих возлюбленных Изергиль, как и </w:t>
      </w:r>
      <w:r w:rsidR="00E167AD">
        <w:rPr>
          <w:rFonts w:ascii="Times New Roman" w:eastAsia="Times New Roman" w:hAnsi="Times New Roman" w:cs="Times New Roman"/>
          <w:color w:val="000000"/>
          <w:sz w:val="24"/>
          <w:szCs w:val="24"/>
          <w:lang w:eastAsia="ru-RU"/>
        </w:rPr>
        <w:t>Данко, была способна на многое.</w:t>
      </w:r>
    </w:p>
    <w:p w:rsidR="0079256D" w:rsidRP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Композиция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Композиционная структура рассказа «Старуха Изергиль» довольно сложная. Произведение состоит из трех эпизодов:</w:t>
      </w:r>
    </w:p>
    <w:p w:rsidR="0079256D" w:rsidRPr="0079256D" w:rsidRDefault="0079256D" w:rsidP="00ED0EA3">
      <w:pPr>
        <w:numPr>
          <w:ilvl w:val="0"/>
          <w:numId w:val="24"/>
        </w:numPr>
        <w:shd w:val="clear" w:color="auto" w:fill="FFFFFF"/>
        <w:spacing w:before="100" w:beforeAutospacing="1"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Легенда о Ларре;</w:t>
      </w:r>
    </w:p>
    <w:p w:rsidR="0079256D" w:rsidRPr="0079256D" w:rsidRDefault="0079256D" w:rsidP="00ED0EA3">
      <w:pPr>
        <w:numPr>
          <w:ilvl w:val="0"/>
          <w:numId w:val="24"/>
        </w:numPr>
        <w:shd w:val="clear" w:color="auto" w:fill="FFFFFF"/>
        <w:spacing w:before="60"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Рассказ женщины о своей жизни и любовных перипетиях;</w:t>
      </w:r>
    </w:p>
    <w:p w:rsidR="0079256D" w:rsidRPr="0079256D" w:rsidRDefault="0079256D" w:rsidP="00ED0EA3">
      <w:pPr>
        <w:numPr>
          <w:ilvl w:val="0"/>
          <w:numId w:val="24"/>
        </w:numPr>
        <w:shd w:val="clear" w:color="auto" w:fill="FFFFFF"/>
        <w:spacing w:before="60"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Легенда о Данко.</w:t>
      </w:r>
    </w:p>
    <w:p w:rsid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Первый и третий эпизод повествуют о людях, жизненная философия, мораль и поступки которых кардинально противоположны. Еще одна интересная особенность: рассказ ведут сразу два человека. Первый рассказчик – сама старуха, второй – неизвестный автор, дающий оценку всему проис</w:t>
      </w:r>
      <w:r w:rsidR="00E167AD">
        <w:rPr>
          <w:rFonts w:ascii="Times New Roman" w:eastAsia="Times New Roman" w:hAnsi="Times New Roman" w:cs="Times New Roman"/>
          <w:color w:val="000000"/>
          <w:sz w:val="24"/>
          <w:szCs w:val="24"/>
          <w:lang w:eastAsia="ru-RU"/>
        </w:rPr>
        <w:t>ходящему.</w:t>
      </w:r>
    </w:p>
    <w:p w:rsidR="0079256D" w:rsidRP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Заключение</w:t>
      </w:r>
    </w:p>
    <w:p w:rsidR="0079256D" w:rsidRPr="0079256D" w:rsidRDefault="0079256D" w:rsidP="0079256D">
      <w:pPr>
        <w:shd w:val="clear" w:color="auto" w:fill="FFFFFF"/>
        <w:spacing w:before="12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М. Горьких во многих своих романах пытался раскрыть ключевые аспекты человеческой морали, задумываясь о главных качествах типичного героя: свободолюбии, отваге, силе духа, смелости, уникальном сочетании благородства и любви к человечеству.  Зачастую автор «оттенял» ту или иную свою мысль, используя описание природы.</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 рассказе «Старуха Изергиль» описание пейзажей позволяет показать красоту, возвышенность и необыкновенности мира, а также самого человека, как неотъемлемую составляющую вселенной. Романтизм Горького здесь выражен по-особому: трогательно и наивно, серьезно и страстно. Тяга к прекрасному сопряжена с реалиями современной жизни, а беззаветность героизма всегда зовет к подвигу.</w:t>
      </w:r>
    </w:p>
    <w:p w:rsidR="00BB372A" w:rsidRPr="00BB372A" w:rsidRDefault="00BB372A" w:rsidP="00BB372A">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b/>
          <w:color w:val="000000"/>
          <w:sz w:val="24"/>
          <w:szCs w:val="24"/>
          <w:lang w:eastAsia="ru-RU"/>
        </w:rPr>
        <w:t>V.</w:t>
      </w:r>
      <w:r w:rsidRPr="00BB372A">
        <w:rPr>
          <w:rFonts w:ascii="Times New Roman" w:eastAsia="Times New Roman" w:hAnsi="Times New Roman" w:cs="Times New Roman"/>
          <w:color w:val="000000"/>
          <w:sz w:val="24"/>
          <w:szCs w:val="24"/>
          <w:lang w:eastAsia="ru-RU"/>
        </w:rPr>
        <w:t> </w:t>
      </w:r>
      <w:r w:rsidRPr="00BB372A">
        <w:rPr>
          <w:rFonts w:ascii="Times New Roman" w:eastAsia="Times New Roman" w:hAnsi="Times New Roman" w:cs="Times New Roman"/>
          <w:b/>
          <w:bCs/>
          <w:color w:val="000000"/>
          <w:sz w:val="24"/>
          <w:szCs w:val="24"/>
          <w:lang w:eastAsia="ru-RU"/>
        </w:rPr>
        <w:t>Домашнее задание</w:t>
      </w:r>
    </w:p>
    <w:p w:rsidR="00BB372A" w:rsidRPr="00BB372A" w:rsidRDefault="00BB372A" w:rsidP="00BB372A">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color w:val="000000"/>
          <w:sz w:val="24"/>
          <w:szCs w:val="24"/>
          <w:lang w:eastAsia="ru-RU"/>
        </w:rPr>
        <w:t>1. Творческое задание. Написать сочинение-рассуждение (миниатюру) «Данко нашего времени. Кто он?».</w:t>
      </w:r>
    </w:p>
    <w:p w:rsidR="00DE174D" w:rsidRPr="00DE174D" w:rsidRDefault="00BB372A" w:rsidP="00DE174D">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color w:val="000000"/>
          <w:sz w:val="24"/>
          <w:szCs w:val="24"/>
          <w:lang w:eastAsia="ru-RU"/>
        </w:rPr>
        <w:t>2. Прочитать пьесу М. Горького «На дне».</w:t>
      </w: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A8663F8" wp14:editId="6EB74208">
            <wp:extent cx="4914900" cy="6667500"/>
            <wp:effectExtent l="0" t="0" r="0"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14900" cy="6667500"/>
                    </a:xfrm>
                    <a:prstGeom prst="rect">
                      <a:avLst/>
                    </a:prstGeom>
                    <a:noFill/>
                    <a:ln>
                      <a:noFill/>
                    </a:ln>
                  </pic:spPr>
                </pic:pic>
              </a:graphicData>
            </a:graphic>
          </wp:inline>
        </w:drawing>
      </w: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DE174D">
      <w:pPr>
        <w:shd w:val="clear" w:color="auto" w:fill="FFFFFF" w:themeFill="background1"/>
        <w:spacing w:after="0" w:line="240" w:lineRule="auto"/>
        <w:rPr>
          <w:rFonts w:ascii="Times New Roman" w:eastAsia="Times New Roman" w:hAnsi="Times New Roman" w:cs="Times New Roman"/>
          <w:sz w:val="24"/>
          <w:szCs w:val="24"/>
          <w:lang w:eastAsia="ru-RU"/>
        </w:rPr>
      </w:pPr>
    </w:p>
    <w:p w:rsidR="00DE174D" w:rsidRDefault="00DE174D" w:rsidP="00DE174D">
      <w:pPr>
        <w:shd w:val="clear" w:color="auto" w:fill="FFFFFF" w:themeFill="background1"/>
        <w:spacing w:after="0" w:line="240" w:lineRule="auto"/>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710457" w:rsidRDefault="0079256D" w:rsidP="003861B1">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Тестирование по биографии М. Горького.</w:t>
      </w:r>
    </w:p>
    <w:p w:rsidR="003861B1" w:rsidRPr="0079256D" w:rsidRDefault="003861B1" w:rsidP="0079256D">
      <w:pPr>
        <w:shd w:val="clear" w:color="auto" w:fill="FFFFFF" w:themeFill="background1"/>
        <w:spacing w:before="225" w:after="225" w:line="240" w:lineRule="auto"/>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1. «Максим Горький» - это литературный псевдоним, а настоящее имя писателя было...</w:t>
      </w:r>
    </w:p>
    <w:p w:rsidR="003861B1" w:rsidRPr="0079256D" w:rsidRDefault="003861B1"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84" type="#_x0000_t75" style="width:20.25pt;height:18pt" o:ole="">
            <v:imagedata r:id="rId30" o:title=""/>
          </v:shape>
          <w:control r:id="rId156" w:name="DefaultOcxName" w:shapeid="_x0000_i1384"/>
        </w:object>
      </w:r>
      <w:r w:rsidRPr="0079256D">
        <w:rPr>
          <w:rFonts w:ascii="Times New Roman" w:eastAsia="Times New Roman" w:hAnsi="Times New Roman" w:cs="Times New Roman"/>
          <w:sz w:val="24"/>
          <w:szCs w:val="24"/>
          <w:lang w:eastAsia="ru-RU"/>
        </w:rPr>
        <w:t> Макар Чудра</w:t>
      </w:r>
    </w:p>
    <w:p w:rsidR="003861B1" w:rsidRPr="0079256D" w:rsidRDefault="003861B1"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87" type="#_x0000_t75" style="width:20.25pt;height:18pt" o:ole="">
            <v:imagedata r:id="rId30" o:title=""/>
          </v:shape>
          <w:control r:id="rId157" w:name="DefaultOcxName1" w:shapeid="_x0000_i1387"/>
        </w:object>
      </w:r>
      <w:r w:rsidRPr="0079256D">
        <w:rPr>
          <w:rFonts w:ascii="Times New Roman" w:eastAsia="Times New Roman" w:hAnsi="Times New Roman" w:cs="Times New Roman"/>
          <w:sz w:val="24"/>
          <w:szCs w:val="24"/>
          <w:lang w:eastAsia="ru-RU"/>
        </w:rPr>
        <w:t> Яков Босой</w:t>
      </w:r>
    </w:p>
    <w:p w:rsidR="003861B1" w:rsidRPr="0079256D" w:rsidRDefault="003861B1"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0" type="#_x0000_t75" style="width:20.25pt;height:18pt" o:ole="">
            <v:imagedata r:id="rId28" o:title=""/>
          </v:shape>
          <w:control r:id="rId158" w:name="DefaultOcxName2" w:shapeid="_x0000_i1390"/>
        </w:object>
      </w:r>
      <w:r w:rsidRPr="0079256D">
        <w:rPr>
          <w:rFonts w:ascii="Times New Roman" w:eastAsia="Times New Roman" w:hAnsi="Times New Roman" w:cs="Times New Roman"/>
          <w:sz w:val="24"/>
          <w:szCs w:val="24"/>
          <w:lang w:eastAsia="ru-RU"/>
        </w:rPr>
        <w:t> Алексей Пешков</w:t>
      </w:r>
    </w:p>
    <w:p w:rsidR="003861B1" w:rsidRPr="0079256D" w:rsidRDefault="003861B1"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3" type="#_x0000_t75" style="width:20.25pt;height:18pt" o:ole="">
            <v:imagedata r:id="rId30" o:title=""/>
          </v:shape>
          <w:control r:id="rId159" w:name="DefaultOcxName3" w:shapeid="_x0000_i1393"/>
        </w:object>
      </w:r>
      <w:r w:rsidRPr="0079256D">
        <w:rPr>
          <w:rFonts w:ascii="Times New Roman" w:eastAsia="Times New Roman" w:hAnsi="Times New Roman" w:cs="Times New Roman"/>
          <w:sz w:val="24"/>
          <w:szCs w:val="24"/>
          <w:lang w:eastAsia="ru-RU"/>
        </w:rPr>
        <w:t> Владимир Митыпов</w:t>
      </w:r>
    </w:p>
    <w:p w:rsidR="00710457" w:rsidRDefault="00710457" w:rsidP="0079256D">
      <w:pPr>
        <w:shd w:val="clear" w:color="auto" w:fill="FFFFFF"/>
        <w:spacing w:after="0" w:line="240" w:lineRule="auto"/>
        <w:rPr>
          <w:rFonts w:ascii="Times New Roman" w:eastAsia="Times New Roman" w:hAnsi="Times New Roman" w:cs="Times New Roman"/>
          <w:b/>
          <w:bCs/>
          <w:sz w:val="24"/>
          <w:szCs w:val="24"/>
          <w:lang w:eastAsia="ru-RU"/>
        </w:rPr>
      </w:pPr>
    </w:p>
    <w:p w:rsidR="004B06E2" w:rsidRPr="0079256D" w:rsidRDefault="004B06E2" w:rsidP="0079256D">
      <w:pPr>
        <w:shd w:val="clear" w:color="auto" w:fill="FFFFFF"/>
        <w:spacing w:after="0" w:line="240" w:lineRule="auto"/>
        <w:rPr>
          <w:rFonts w:ascii="Times New Roman" w:eastAsia="Times New Roman" w:hAnsi="Times New Roman" w:cs="Times New Roman"/>
          <w:b/>
          <w:bCs/>
          <w:sz w:val="24"/>
          <w:szCs w:val="24"/>
          <w:lang w:eastAsia="ru-RU"/>
        </w:rPr>
      </w:pPr>
    </w:p>
    <w:p w:rsidR="0079256D" w:rsidRDefault="00CC3C10" w:rsidP="0079256D">
      <w:pPr>
        <w:spacing w:beforeAutospacing="1" w:after="0" w:afterAutospacing="1" w:line="240" w:lineRule="auto"/>
        <w:rPr>
          <w:rFonts w:ascii="Times New Roman" w:eastAsia="Times New Roman" w:hAnsi="Times New Roman" w:cs="Times New Roman"/>
          <w:sz w:val="24"/>
          <w:szCs w:val="24"/>
          <w:lang w:eastAsia="ru-RU"/>
        </w:rPr>
      </w:pPr>
      <w:hyperlink w:history="1">
        <w:r w:rsidR="003861B1" w:rsidRPr="0079256D">
          <w:rPr>
            <w:rFonts w:ascii="Times New Roman" w:eastAsia="Times New Roman" w:hAnsi="Times New Roman" w:cs="Times New Roman"/>
            <w:vanish/>
            <w:sz w:val="24"/>
            <w:szCs w:val="24"/>
            <w:u w:val="single"/>
            <w:lang w:eastAsia="ru-RU"/>
          </w:rPr>
          <w:t>Следующий вопрос</w:t>
        </w:r>
      </w:hyperlink>
      <w:hyperlink w:history="1">
        <w:r w:rsidR="003861B1" w:rsidRPr="0079256D">
          <w:rPr>
            <w:rFonts w:ascii="Times New Roman" w:eastAsia="Times New Roman" w:hAnsi="Times New Roman" w:cs="Times New Roman"/>
            <w:vanish/>
            <w:sz w:val="24"/>
            <w:szCs w:val="24"/>
            <w:u w:val="single"/>
            <w:lang w:eastAsia="ru-RU"/>
          </w:rPr>
          <w:t>Ответить</w:t>
        </w:r>
      </w:hyperlink>
      <w:r w:rsidR="003861B1" w:rsidRPr="0079256D">
        <w:rPr>
          <w:rFonts w:ascii="Times New Roman" w:eastAsia="Times New Roman" w:hAnsi="Times New Roman" w:cs="Times New Roman"/>
          <w:b/>
          <w:bCs/>
          <w:sz w:val="24"/>
          <w:szCs w:val="24"/>
          <w:lang w:eastAsia="ru-RU"/>
        </w:rPr>
        <w:t>2. В каком городе родился Горький?</w:t>
      </w:r>
    </w:p>
    <w:p w:rsidR="003861B1" w:rsidRPr="0079256D" w:rsidRDefault="003861B1" w:rsidP="0079256D">
      <w:pPr>
        <w:spacing w:beforeAutospacing="1" w:after="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6" type="#_x0000_t75" style="width:20.25pt;height:18pt" o:ole="">
            <v:imagedata r:id="rId30" o:title=""/>
          </v:shape>
          <w:control r:id="rId160" w:name="HTMLOption1" w:shapeid="_x0000_i1396"/>
        </w:object>
      </w:r>
      <w:r w:rsidRPr="0079256D">
        <w:rPr>
          <w:rFonts w:ascii="Times New Roman" w:eastAsia="Times New Roman" w:hAnsi="Times New Roman" w:cs="Times New Roman"/>
          <w:sz w:val="24"/>
          <w:szCs w:val="24"/>
          <w:lang w:eastAsia="ru-RU"/>
        </w:rPr>
        <w:t>В Нижнем Новгороде</w:t>
      </w:r>
    </w:p>
    <w:p w:rsidR="003861B1" w:rsidRPr="0079256D" w:rsidRDefault="003861B1"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9" type="#_x0000_t75" style="width:20.25pt;height:18pt" o:ole="">
            <v:imagedata r:id="rId30" o:title=""/>
          </v:shape>
          <w:control r:id="rId161" w:name="DefaultOcxName4" w:shapeid="_x0000_i1399"/>
        </w:object>
      </w:r>
      <w:r w:rsidRPr="0079256D">
        <w:rPr>
          <w:rFonts w:ascii="Times New Roman" w:eastAsia="Times New Roman" w:hAnsi="Times New Roman" w:cs="Times New Roman"/>
          <w:sz w:val="24"/>
          <w:szCs w:val="24"/>
          <w:lang w:eastAsia="ru-RU"/>
        </w:rPr>
        <w:t>В Омске</w:t>
      </w:r>
    </w:p>
    <w:p w:rsidR="003861B1" w:rsidRPr="0079256D" w:rsidRDefault="003861B1"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2" type="#_x0000_t75" style="width:20.25pt;height:18pt" o:ole="">
            <v:imagedata r:id="rId30" o:title=""/>
          </v:shape>
          <w:control r:id="rId162" w:name="DefaultOcxName5" w:shapeid="_x0000_i1402"/>
        </w:object>
      </w:r>
      <w:r w:rsidRPr="0079256D">
        <w:rPr>
          <w:rFonts w:ascii="Times New Roman" w:eastAsia="Times New Roman" w:hAnsi="Times New Roman" w:cs="Times New Roman"/>
          <w:sz w:val="24"/>
          <w:szCs w:val="24"/>
          <w:lang w:eastAsia="ru-RU"/>
        </w:rPr>
        <w:t>В Москве</w:t>
      </w:r>
    </w:p>
    <w:p w:rsidR="003861B1" w:rsidRDefault="003861B1"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5" type="#_x0000_t75" style="width:20.25pt;height:18pt" o:ole="">
            <v:imagedata r:id="rId30" o:title=""/>
          </v:shape>
          <w:control r:id="rId163" w:name="DefaultOcxName6" w:shapeid="_x0000_i1405"/>
        </w:object>
      </w:r>
      <w:r w:rsidRPr="0079256D">
        <w:rPr>
          <w:rFonts w:ascii="Times New Roman" w:eastAsia="Times New Roman" w:hAnsi="Times New Roman" w:cs="Times New Roman"/>
          <w:sz w:val="24"/>
          <w:szCs w:val="24"/>
          <w:lang w:eastAsia="ru-RU"/>
        </w:rPr>
        <w:t>В Пскове</w:t>
      </w:r>
    </w:p>
    <w:p w:rsidR="004B06E2" w:rsidRPr="0079256D" w:rsidRDefault="004B06E2" w:rsidP="0079256D">
      <w:pPr>
        <w:spacing w:before="100" w:beforeAutospacing="1" w:after="100" w:afterAutospacing="1" w:line="240" w:lineRule="auto"/>
        <w:rPr>
          <w:rFonts w:ascii="Times New Roman" w:eastAsia="Times New Roman" w:hAnsi="Times New Roman" w:cs="Times New Roman"/>
          <w:sz w:val="24"/>
          <w:szCs w:val="24"/>
          <w:lang w:eastAsia="ru-RU"/>
        </w:rPr>
      </w:pPr>
    </w:p>
    <w:p w:rsidR="003861B1" w:rsidRPr="0079256D" w:rsidRDefault="0079256D"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861B1" w:rsidRPr="0079256D">
        <w:rPr>
          <w:rFonts w:ascii="Times New Roman" w:eastAsia="Times New Roman" w:hAnsi="Times New Roman" w:cs="Times New Roman"/>
          <w:b/>
          <w:sz w:val="24"/>
          <w:szCs w:val="24"/>
          <w:lang w:eastAsia="ru-RU"/>
        </w:rPr>
        <w:t>По какой причине в 1888 году Горького арестовали?</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8" type="#_x0000_t75" style="width:20.25pt;height:18pt" o:ole="">
            <v:imagedata r:id="rId30" o:title=""/>
          </v:shape>
          <w:control r:id="rId164" w:name="DefaultOcxName7" w:shapeid="_x0000_i1408"/>
        </w:object>
      </w:r>
      <w:r w:rsidRPr="0079256D">
        <w:rPr>
          <w:rFonts w:ascii="Times New Roman" w:eastAsia="Times New Roman" w:hAnsi="Times New Roman" w:cs="Times New Roman"/>
          <w:sz w:val="24"/>
          <w:szCs w:val="24"/>
          <w:lang w:eastAsia="ru-RU"/>
        </w:rPr>
        <w:t> За карманную кражу</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1" type="#_x0000_t75" style="width:20.25pt;height:18pt" o:ole="">
            <v:imagedata r:id="rId30" o:title=""/>
          </v:shape>
          <w:control r:id="rId165" w:name="DefaultOcxName11" w:shapeid="_x0000_i1411"/>
        </w:object>
      </w:r>
      <w:r w:rsidRPr="0079256D">
        <w:rPr>
          <w:rFonts w:ascii="Times New Roman" w:eastAsia="Times New Roman" w:hAnsi="Times New Roman" w:cs="Times New Roman"/>
          <w:sz w:val="24"/>
          <w:szCs w:val="24"/>
          <w:lang w:eastAsia="ru-RU"/>
        </w:rPr>
        <w:t> За публикацию первого рассказа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4" type="#_x0000_t75" style="width:20.25pt;height:18pt" o:ole="">
            <v:imagedata r:id="rId30" o:title=""/>
          </v:shape>
          <w:control r:id="rId166" w:name="DefaultOcxName21" w:shapeid="_x0000_i1414"/>
        </w:object>
      </w:r>
      <w:r w:rsidRPr="0079256D">
        <w:rPr>
          <w:rFonts w:ascii="Times New Roman" w:eastAsia="Times New Roman" w:hAnsi="Times New Roman" w:cs="Times New Roman"/>
          <w:sz w:val="24"/>
          <w:szCs w:val="24"/>
          <w:lang w:eastAsia="ru-RU"/>
        </w:rPr>
        <w:t> За незаконный выезд за границу</w:t>
      </w:r>
    </w:p>
    <w:p w:rsid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7" type="#_x0000_t75" style="width:20.25pt;height:18pt" o:ole="">
            <v:imagedata r:id="rId30" o:title=""/>
          </v:shape>
          <w:control r:id="rId167" w:name="DefaultOcxName31" w:shapeid="_x0000_i1417"/>
        </w:object>
      </w:r>
      <w:r w:rsidRPr="0079256D">
        <w:rPr>
          <w:rFonts w:ascii="Times New Roman" w:eastAsia="Times New Roman" w:hAnsi="Times New Roman" w:cs="Times New Roman"/>
          <w:sz w:val="24"/>
          <w:szCs w:val="24"/>
          <w:lang w:eastAsia="ru-RU"/>
        </w:rPr>
        <w:t> За пропаганду революции</w:t>
      </w: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710457" w:rsidRPr="0079256D" w:rsidRDefault="00710457" w:rsidP="0079256D">
      <w:pPr>
        <w:shd w:val="clear" w:color="auto" w:fill="FFFFFF"/>
        <w:spacing w:after="0" w:line="240" w:lineRule="auto"/>
        <w:rPr>
          <w:rFonts w:ascii="Times New Roman" w:eastAsia="Times New Roman" w:hAnsi="Times New Roman" w:cs="Times New Roman"/>
          <w:b/>
          <w:bCs/>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4. Какое произведение Горького было напечатано первым?</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0" type="#_x0000_t75" style="width:20.25pt;height:18pt" o:ole="">
            <v:imagedata r:id="rId30" o:title=""/>
          </v:shape>
          <w:control r:id="rId168" w:name="DefaultOcxName9" w:shapeid="_x0000_i1420"/>
        </w:object>
      </w:r>
      <w:r w:rsidRPr="0079256D">
        <w:rPr>
          <w:rFonts w:ascii="Times New Roman" w:eastAsia="Times New Roman" w:hAnsi="Times New Roman" w:cs="Times New Roman"/>
          <w:sz w:val="24"/>
          <w:szCs w:val="24"/>
          <w:lang w:eastAsia="ru-RU"/>
        </w:rPr>
        <w:t> «Мальва»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3" type="#_x0000_t75" style="width:20.25pt;height:18pt" o:ole="">
            <v:imagedata r:id="rId30" o:title=""/>
          </v:shape>
          <w:control r:id="rId169" w:name="DefaultOcxName13" w:shapeid="_x0000_i1423"/>
        </w:object>
      </w:r>
      <w:r w:rsidRPr="0079256D">
        <w:rPr>
          <w:rFonts w:ascii="Times New Roman" w:eastAsia="Times New Roman" w:hAnsi="Times New Roman" w:cs="Times New Roman"/>
          <w:sz w:val="24"/>
          <w:szCs w:val="24"/>
          <w:lang w:eastAsia="ru-RU"/>
        </w:rPr>
        <w:t> «Буревестник»</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6" type="#_x0000_t75" style="width:20.25pt;height:18pt" o:ole="">
            <v:imagedata r:id="rId30" o:title=""/>
          </v:shape>
          <w:control r:id="rId170" w:name="DefaultOcxName23" w:shapeid="_x0000_i1426"/>
        </w:object>
      </w:r>
      <w:r w:rsidRPr="0079256D">
        <w:rPr>
          <w:rFonts w:ascii="Times New Roman" w:eastAsia="Times New Roman" w:hAnsi="Times New Roman" w:cs="Times New Roman"/>
          <w:sz w:val="24"/>
          <w:szCs w:val="24"/>
          <w:lang w:eastAsia="ru-RU"/>
        </w:rPr>
        <w:t> «Челкаш»</w:t>
      </w:r>
    </w:p>
    <w:p w:rsidR="003861B1"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9" type="#_x0000_t75" style="width:20.25pt;height:18pt" o:ole="">
            <v:imagedata r:id="rId30" o:title=""/>
          </v:shape>
          <w:control r:id="rId171" w:name="DefaultOcxName33" w:shapeid="_x0000_i1429"/>
        </w:object>
      </w:r>
      <w:r w:rsidRPr="0079256D">
        <w:rPr>
          <w:rFonts w:ascii="Times New Roman" w:eastAsia="Times New Roman" w:hAnsi="Times New Roman" w:cs="Times New Roman"/>
          <w:sz w:val="24"/>
          <w:szCs w:val="24"/>
          <w:lang w:eastAsia="ru-RU"/>
        </w:rPr>
        <w:t> «Макар Чудра</w:t>
      </w: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4B06E2" w:rsidRPr="0079256D"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lastRenderedPageBreak/>
        <w:t>5. Какое произведение НЕ принадлежит Горькому?</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2" type="#_x0000_t75" style="width:20.25pt;height:18pt" o:ole="">
            <v:imagedata r:id="rId30" o:title=""/>
          </v:shape>
          <w:control r:id="rId172" w:name="DefaultOcxName10" w:shapeid="_x0000_i1432"/>
        </w:object>
      </w:r>
      <w:r w:rsidRPr="0079256D">
        <w:rPr>
          <w:rFonts w:ascii="Times New Roman" w:eastAsia="Times New Roman" w:hAnsi="Times New Roman" w:cs="Times New Roman"/>
          <w:sz w:val="24"/>
          <w:szCs w:val="24"/>
          <w:lang w:eastAsia="ru-RU"/>
        </w:rPr>
        <w:t> «Старуха Изергиль»</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5" type="#_x0000_t75" style="width:20.25pt;height:18pt" o:ole="">
            <v:imagedata r:id="rId30" o:title=""/>
          </v:shape>
          <w:control r:id="rId173" w:name="DefaultOcxName14" w:shapeid="_x0000_i1435"/>
        </w:object>
      </w:r>
      <w:r w:rsidRPr="0079256D">
        <w:rPr>
          <w:rFonts w:ascii="Times New Roman" w:eastAsia="Times New Roman" w:hAnsi="Times New Roman" w:cs="Times New Roman"/>
          <w:sz w:val="24"/>
          <w:szCs w:val="24"/>
          <w:lang w:eastAsia="ru-RU"/>
        </w:rPr>
        <w:t> «На дне»</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8" type="#_x0000_t75" style="width:20.25pt;height:18pt" o:ole="">
            <v:imagedata r:id="rId30" o:title=""/>
          </v:shape>
          <w:control r:id="rId174" w:name="DefaultOcxName24" w:shapeid="_x0000_i1438"/>
        </w:object>
      </w:r>
      <w:r w:rsidRPr="0079256D">
        <w:rPr>
          <w:rFonts w:ascii="Times New Roman" w:eastAsia="Times New Roman" w:hAnsi="Times New Roman" w:cs="Times New Roman"/>
          <w:sz w:val="24"/>
          <w:szCs w:val="24"/>
          <w:lang w:eastAsia="ru-RU"/>
        </w:rPr>
        <w:t> «Бедные люди»</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1" type="#_x0000_t75" style="width:20.25pt;height:18pt" o:ole="">
            <v:imagedata r:id="rId30" o:title=""/>
          </v:shape>
          <w:control r:id="rId175" w:name="DefaultOcxName34" w:shapeid="_x0000_i1441"/>
        </w:object>
      </w:r>
      <w:r w:rsidRPr="0079256D">
        <w:rPr>
          <w:rFonts w:ascii="Times New Roman" w:eastAsia="Times New Roman" w:hAnsi="Times New Roman" w:cs="Times New Roman"/>
          <w:sz w:val="24"/>
          <w:szCs w:val="24"/>
          <w:lang w:eastAsia="ru-RU"/>
        </w:rPr>
        <w:t> «Жизнь Клима Самгина»</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6. В какую страну Максим Горький эмигрировал в 1906 году?</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4" type="#_x0000_t75" style="width:20.25pt;height:18pt" o:ole="">
            <v:imagedata r:id="rId30" o:title=""/>
          </v:shape>
          <w:control r:id="rId176" w:name="DefaultOcxName16" w:shapeid="_x0000_i1444"/>
        </w:object>
      </w:r>
      <w:r w:rsidRPr="0079256D">
        <w:rPr>
          <w:rFonts w:ascii="Times New Roman" w:eastAsia="Times New Roman" w:hAnsi="Times New Roman" w:cs="Times New Roman"/>
          <w:sz w:val="24"/>
          <w:szCs w:val="24"/>
          <w:lang w:eastAsia="ru-RU"/>
        </w:rPr>
        <w:t> США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7" type="#_x0000_t75" style="width:20.25pt;height:18pt" o:ole="">
            <v:imagedata r:id="rId30" o:title=""/>
          </v:shape>
          <w:control r:id="rId177" w:name="DefaultOcxName15" w:shapeid="_x0000_i1447"/>
        </w:object>
      </w:r>
      <w:r w:rsidRPr="0079256D">
        <w:rPr>
          <w:rFonts w:ascii="Times New Roman" w:eastAsia="Times New Roman" w:hAnsi="Times New Roman" w:cs="Times New Roman"/>
          <w:sz w:val="24"/>
          <w:szCs w:val="24"/>
          <w:lang w:eastAsia="ru-RU"/>
        </w:rPr>
        <w:t> Францию</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0" type="#_x0000_t75" style="width:20.25pt;height:18pt" o:ole="">
            <v:imagedata r:id="rId30" o:title=""/>
          </v:shape>
          <w:control r:id="rId178" w:name="DefaultOcxName25" w:shapeid="_x0000_i1450"/>
        </w:object>
      </w:r>
      <w:r w:rsidRPr="0079256D">
        <w:rPr>
          <w:rFonts w:ascii="Times New Roman" w:eastAsia="Times New Roman" w:hAnsi="Times New Roman" w:cs="Times New Roman"/>
          <w:sz w:val="24"/>
          <w:szCs w:val="24"/>
          <w:lang w:eastAsia="ru-RU"/>
        </w:rPr>
        <w:t> Италию</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3" type="#_x0000_t75" style="width:20.25pt;height:18pt" o:ole="">
            <v:imagedata r:id="rId30" o:title=""/>
          </v:shape>
          <w:control r:id="rId179" w:name="DefaultOcxName35" w:shapeid="_x0000_i1453"/>
        </w:object>
      </w:r>
      <w:r w:rsidRPr="0079256D">
        <w:rPr>
          <w:rFonts w:ascii="Times New Roman" w:eastAsia="Times New Roman" w:hAnsi="Times New Roman" w:cs="Times New Roman"/>
          <w:sz w:val="24"/>
          <w:szCs w:val="24"/>
          <w:lang w:eastAsia="ru-RU"/>
        </w:rPr>
        <w:t> Германию</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7. Популярное автобиографическое произведение, рассказывающее о жизни Горького, называется:</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6" type="#_x0000_t75" style="width:20.25pt;height:18pt" o:ole="">
            <v:imagedata r:id="rId30" o:title=""/>
          </v:shape>
          <w:control r:id="rId180" w:name="DefaultOcxName18" w:shapeid="_x0000_i1456"/>
        </w:object>
      </w:r>
      <w:r w:rsidRPr="0079256D">
        <w:rPr>
          <w:rFonts w:ascii="Times New Roman" w:eastAsia="Times New Roman" w:hAnsi="Times New Roman" w:cs="Times New Roman"/>
          <w:sz w:val="24"/>
          <w:szCs w:val="24"/>
          <w:lang w:eastAsia="ru-RU"/>
        </w:rPr>
        <w:t> «Макар Чудра»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9" type="#_x0000_t75" style="width:20.25pt;height:18pt" o:ole="">
            <v:imagedata r:id="rId30" o:title=""/>
          </v:shape>
          <w:control r:id="rId181" w:name="DefaultOcxName17" w:shapeid="_x0000_i1459"/>
        </w:object>
      </w:r>
      <w:r w:rsidRPr="0079256D">
        <w:rPr>
          <w:rFonts w:ascii="Times New Roman" w:eastAsia="Times New Roman" w:hAnsi="Times New Roman" w:cs="Times New Roman"/>
          <w:sz w:val="24"/>
          <w:szCs w:val="24"/>
          <w:lang w:eastAsia="ru-RU"/>
        </w:rPr>
        <w:t> «В людях»</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2" type="#_x0000_t75" style="width:20.25pt;height:18pt" o:ole="">
            <v:imagedata r:id="rId30" o:title=""/>
          </v:shape>
          <w:control r:id="rId182" w:name="DefaultOcxName26" w:shapeid="_x0000_i1462"/>
        </w:object>
      </w:r>
      <w:r w:rsidRPr="0079256D">
        <w:rPr>
          <w:rFonts w:ascii="Times New Roman" w:eastAsia="Times New Roman" w:hAnsi="Times New Roman" w:cs="Times New Roman"/>
          <w:sz w:val="24"/>
          <w:szCs w:val="24"/>
          <w:lang w:eastAsia="ru-RU"/>
        </w:rPr>
        <w:t> «На дне»</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5" type="#_x0000_t75" style="width:20.25pt;height:18pt" o:ole="">
            <v:imagedata r:id="rId30" o:title=""/>
          </v:shape>
          <w:control r:id="rId183" w:name="DefaultOcxName36" w:shapeid="_x0000_i1465"/>
        </w:object>
      </w:r>
      <w:r w:rsidRPr="0079256D">
        <w:rPr>
          <w:rFonts w:ascii="Times New Roman" w:eastAsia="Times New Roman" w:hAnsi="Times New Roman" w:cs="Times New Roman"/>
          <w:sz w:val="24"/>
          <w:szCs w:val="24"/>
          <w:lang w:eastAsia="ru-RU"/>
        </w:rPr>
        <w:t> «Сказка про Иванушку-дурачка»</w:t>
      </w:r>
    </w:p>
    <w:p w:rsidR="0079256D" w:rsidRDefault="0079256D" w:rsidP="0079256D">
      <w:pPr>
        <w:shd w:val="clear" w:color="auto" w:fill="FFFFFF"/>
        <w:spacing w:before="225" w:after="225" w:line="510" w:lineRule="atLeast"/>
        <w:outlineLvl w:val="2"/>
        <w:rPr>
          <w:rFonts w:ascii="Times New Roman" w:eastAsia="Times New Roman" w:hAnsi="Times New Roman" w:cs="Times New Roman"/>
          <w:b/>
          <w:bCs/>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8. Какой из этих фактов НЕ случался в жизни Горького?</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8" type="#_x0000_t75" style="width:20.25pt;height:18pt" o:ole="">
            <v:imagedata r:id="rId30" o:title=""/>
          </v:shape>
          <w:control r:id="rId184" w:name="DefaultOcxName20" w:shapeid="_x0000_i1468"/>
        </w:object>
      </w:r>
      <w:r w:rsidRPr="0079256D">
        <w:rPr>
          <w:rFonts w:ascii="Times New Roman" w:eastAsia="Times New Roman" w:hAnsi="Times New Roman" w:cs="Times New Roman"/>
          <w:sz w:val="24"/>
          <w:szCs w:val="24"/>
          <w:lang w:eastAsia="ru-RU"/>
        </w:rPr>
        <w:t> Попытка самоубийства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1" type="#_x0000_t75" style="width:20.25pt;height:18pt" o:ole="">
            <v:imagedata r:id="rId30" o:title=""/>
          </v:shape>
          <w:control r:id="rId185" w:name="DefaultOcxName19" w:shapeid="_x0000_i1471"/>
        </w:object>
      </w:r>
      <w:r w:rsidRPr="0079256D">
        <w:rPr>
          <w:rFonts w:ascii="Times New Roman" w:eastAsia="Times New Roman" w:hAnsi="Times New Roman" w:cs="Times New Roman"/>
          <w:sz w:val="24"/>
          <w:szCs w:val="24"/>
          <w:lang w:eastAsia="ru-RU"/>
        </w:rPr>
        <w:t> Эмиграция</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4" type="#_x0000_t75" style="width:20.25pt;height:18pt" o:ole="">
            <v:imagedata r:id="rId30" o:title=""/>
          </v:shape>
          <w:control r:id="rId186" w:name="DefaultOcxName27" w:shapeid="_x0000_i1474"/>
        </w:object>
      </w:r>
      <w:r w:rsidRPr="0079256D">
        <w:rPr>
          <w:rFonts w:ascii="Times New Roman" w:eastAsia="Times New Roman" w:hAnsi="Times New Roman" w:cs="Times New Roman"/>
          <w:sz w:val="24"/>
          <w:szCs w:val="24"/>
          <w:lang w:eastAsia="ru-RU"/>
        </w:rPr>
        <w:t> Ссылка в Сибирь</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7" type="#_x0000_t75" style="width:20.25pt;height:18pt" o:ole="">
            <v:imagedata r:id="rId30" o:title=""/>
          </v:shape>
          <w:control r:id="rId187" w:name="DefaultOcxName37" w:shapeid="_x0000_i1477"/>
        </w:object>
      </w:r>
      <w:r w:rsidRPr="0079256D">
        <w:rPr>
          <w:rFonts w:ascii="Times New Roman" w:eastAsia="Times New Roman" w:hAnsi="Times New Roman" w:cs="Times New Roman"/>
          <w:sz w:val="24"/>
          <w:szCs w:val="24"/>
          <w:lang w:eastAsia="ru-RU"/>
        </w:rPr>
        <w:t> Присвоение звания члена Императорской академии наук</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9. О смерти Горького ходили слухи, в ней обвиняли…</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0" type="#_x0000_t75" style="width:20.25pt;height:18pt" o:ole="">
            <v:imagedata r:id="rId30" o:title=""/>
          </v:shape>
          <w:control r:id="rId188" w:name="DefaultOcxName29" w:shapeid="_x0000_i1480"/>
        </w:object>
      </w:r>
      <w:r w:rsidRPr="0079256D">
        <w:rPr>
          <w:rFonts w:ascii="Times New Roman" w:eastAsia="Times New Roman" w:hAnsi="Times New Roman" w:cs="Times New Roman"/>
          <w:sz w:val="24"/>
          <w:szCs w:val="24"/>
          <w:lang w:eastAsia="ru-RU"/>
        </w:rPr>
        <w:t> Тёмные силы</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3" type="#_x0000_t75" style="width:20.25pt;height:18pt" o:ole="">
            <v:imagedata r:id="rId30" o:title=""/>
          </v:shape>
          <w:control r:id="rId189" w:name="DefaultOcxName110" w:shapeid="_x0000_i1483"/>
        </w:object>
      </w:r>
      <w:r w:rsidRPr="0079256D">
        <w:rPr>
          <w:rFonts w:ascii="Times New Roman" w:eastAsia="Times New Roman" w:hAnsi="Times New Roman" w:cs="Times New Roman"/>
          <w:sz w:val="24"/>
          <w:szCs w:val="24"/>
          <w:lang w:eastAsia="ru-RU"/>
        </w:rPr>
        <w:t> Сталина</w:t>
      </w:r>
    </w:p>
    <w:p w:rsidR="003861B1" w:rsidRPr="0079256D"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6" type="#_x0000_t75" style="width:20.25pt;height:18pt" o:ole="">
            <v:imagedata r:id="rId30" o:title=""/>
          </v:shape>
          <w:control r:id="rId190" w:name="DefaultOcxName28" w:shapeid="_x0000_i1486"/>
        </w:object>
      </w:r>
      <w:r w:rsidRPr="0079256D">
        <w:rPr>
          <w:rFonts w:ascii="Times New Roman" w:eastAsia="Times New Roman" w:hAnsi="Times New Roman" w:cs="Times New Roman"/>
          <w:sz w:val="24"/>
          <w:szCs w:val="24"/>
          <w:lang w:eastAsia="ru-RU"/>
        </w:rPr>
        <w:t> Николая II</w:t>
      </w:r>
    </w:p>
    <w:p w:rsidR="003861B1" w:rsidRDefault="003861B1"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9" type="#_x0000_t75" style="width:20.25pt;height:18pt" o:ole="">
            <v:imagedata r:id="rId30" o:title=""/>
          </v:shape>
          <w:control r:id="rId191" w:name="DefaultOcxName38" w:shapeid="_x0000_i1489"/>
        </w:object>
      </w:r>
      <w:r w:rsidRPr="0079256D">
        <w:rPr>
          <w:rFonts w:ascii="Times New Roman" w:eastAsia="Times New Roman" w:hAnsi="Times New Roman" w:cs="Times New Roman"/>
          <w:sz w:val="24"/>
          <w:szCs w:val="24"/>
          <w:lang w:eastAsia="ru-RU"/>
        </w:rPr>
        <w:t> Брата Горького</w:t>
      </w:r>
    </w:p>
    <w:p w:rsidR="00D8023E" w:rsidRPr="0079256D" w:rsidRDefault="00D8023E" w:rsidP="004B06E2">
      <w:pPr>
        <w:shd w:val="clear" w:color="auto" w:fill="FFFFFF"/>
        <w:spacing w:after="0" w:line="240" w:lineRule="auto"/>
        <w:rPr>
          <w:rFonts w:ascii="Times New Roman" w:eastAsia="Times New Roman" w:hAnsi="Times New Roman" w:cs="Times New Roman"/>
          <w:sz w:val="24"/>
          <w:szCs w:val="24"/>
          <w:lang w:eastAsia="ru-RU"/>
        </w:rPr>
      </w:pPr>
    </w:p>
    <w:p w:rsidR="00DF77E4" w:rsidRDefault="00DF77E4" w:rsidP="00DF77E4">
      <w:pPr>
        <w:shd w:val="clear" w:color="auto" w:fill="FFFFFF"/>
        <w:spacing w:after="0" w:line="240" w:lineRule="auto"/>
        <w:rPr>
          <w:rFonts w:ascii="Times New Roman" w:eastAsia="Times New Roman" w:hAnsi="Times New Roman" w:cs="Times New Roman"/>
          <w:b/>
          <w:bCs/>
          <w:sz w:val="24"/>
          <w:szCs w:val="24"/>
          <w:lang w:eastAsia="ru-RU"/>
        </w:rPr>
      </w:pPr>
    </w:p>
    <w:p w:rsidR="00DF77E4"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B4C4F">
        <w:rPr>
          <w:rFonts w:ascii="Times New Roman" w:eastAsia="Times New Roman" w:hAnsi="Times New Roman" w:cs="Times New Roman"/>
          <w:b/>
          <w:bCs/>
          <w:color w:val="000000"/>
          <w:sz w:val="24"/>
          <w:szCs w:val="24"/>
          <w:lang w:eastAsia="ru-RU"/>
        </w:rPr>
        <w:t>Лекция№6</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Тема: Данко и Ларра в рассказе М. Горького «Старуха Изергиль».</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Сопоставительный анализ.</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Сравнительная характеристика Ларры и Данко</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В легендах, которые рассказывает автору старуха Изергиль в одноимённом произведении М.Горького, два центральных образа – Данко и Ларра. Сопоставление этих образов даёт понимание разнообразия человеческих натур, ценностей и взглядов, которые движут людьми. В статье представлена сравнительная характеристика Данко и Ларры.</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Два противоположных взгляда на жизнь</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Данко смел и красив, как и Ларра, но его душа полна любви, сочувствия, желания служить людям. Данко не ищет любви, он является её источником, стремиться принести людям радость, пользу. Герой видит смысл своей жизни в том, чтобы спасти свой народ, дать ему шанс на жизнь. Его смелость, отвага, вера в себя – ключ к успеху. Данко деятелен, “бодр и ясен”, он идёт к цели без колебаний, потому что видит в ней своё предназначение.</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Другой персонаж не ищет смысла в жизни. Ларра, прозванный людьми отверженным, не хочет платить собой, своими чувствами и силами ни за что в жизни. Его цель – “сохранить себя целым”, жить без обязательств, для себя. Ларра не боится одиночества, его натура горда до предела, он не в силах совладать с собственной природой. Холодное высокомерие и безграничная гордость – главные черты героя.</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Таблица “Сравнение Ларры и Данко”</w:t>
      </w:r>
    </w:p>
    <w:tbl>
      <w:tblPr>
        <w:tblW w:w="7380" w:type="dxa"/>
        <w:shd w:val="clear" w:color="auto" w:fill="FFFFFF"/>
        <w:tblCellMar>
          <w:left w:w="0" w:type="dxa"/>
          <w:right w:w="0" w:type="dxa"/>
        </w:tblCellMar>
        <w:tblLook w:val="04A0" w:firstRow="1" w:lastRow="0" w:firstColumn="1" w:lastColumn="0" w:noHBand="0" w:noVBand="1"/>
      </w:tblPr>
      <w:tblGrid>
        <w:gridCol w:w="2509"/>
        <w:gridCol w:w="2176"/>
        <w:gridCol w:w="2695"/>
      </w:tblGrid>
      <w:tr w:rsidR="00EB4C4F" w:rsidRPr="00EB4C4F" w:rsidTr="00EB4C4F">
        <w:tc>
          <w:tcPr>
            <w:tcW w:w="2430" w:type="dxa"/>
            <w:shd w:val="clear" w:color="auto" w:fill="FFFFFF"/>
            <w:vAlign w:val="center"/>
            <w:hideMark/>
          </w:tcPr>
          <w:p w:rsidR="00EB4C4F" w:rsidRPr="00EB4C4F" w:rsidRDefault="00EB4C4F" w:rsidP="00EB4C4F">
            <w:pPr>
              <w:spacing w:after="0" w:line="240" w:lineRule="auto"/>
              <w:rPr>
                <w:rFonts w:ascii="Times New Roman" w:eastAsia="Times New Roman" w:hAnsi="Times New Roman" w:cs="Times New Roman"/>
                <w:color w:val="000000"/>
                <w:sz w:val="24"/>
                <w:szCs w:val="24"/>
                <w:lang w:eastAsia="ru-RU"/>
              </w:rPr>
            </w:pP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Данко</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Ларра</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внешность героя</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Красив, взгляд “полон живого огня”.</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Красив, имеет “ледяной взгляд”.</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отношение к людям</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всепоглощающая любовь к людям, желание помочь им, стремление</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презирает людей, считает себя выше всех, не нуждается в обществе</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что символизирует образ</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Гуманизм, самопожертвование, страстное желание помочь людям, смелость.</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одиночество, высокомерие, нежелание считаться с окружающими, жить в согласии с ближними.</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поступки персонажа</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Данко выводит людей из непроглядного дремучего леса ценой своей жизни. Разрывает грудь, достаёт сердце и освещает им путь своему народу.</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Ларра убивает девушку, дочь старейшины, которая оттолкнула его. Он не понимает ценности человеческой жизни. Не желает жить по законам общества. Обрекает себя на вечное презрение и одиночество.</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смысл жизни</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помогать людям, вести их за собой.</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получать от жизни удовольствия, брать то, чего хочется, не “тратя себя”.</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судьба героя</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погиб, отдав жизнь за будущее своего народа, пожертвовал собой сознательно.</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за убийство девушки был приговорён к вечному одиночеству людьми и высшими силами. Обречён на вечное одиночество и страдания. Невозможность умереть – его наказание.</w:t>
            </w:r>
          </w:p>
        </w:tc>
      </w:tr>
    </w:tbl>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 </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Домашнее задание: </w:t>
      </w:r>
      <w:r w:rsidRPr="00EB4C4F">
        <w:rPr>
          <w:rFonts w:ascii="Times New Roman" w:eastAsia="Times New Roman" w:hAnsi="Times New Roman" w:cs="Times New Roman"/>
          <w:color w:val="000000"/>
          <w:sz w:val="24"/>
          <w:szCs w:val="24"/>
          <w:lang w:eastAsia="ru-RU"/>
        </w:rPr>
        <w:t>напишите сочинение-миниатюру, выбрав одну из тем: «Можно ли назвать Данко героем?», «Какого человека можно назвать красивым?», «Почему М. Горький называет Данко “гордым смельчаком”?»</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D8023E"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Pr="00D8023E"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Лекция №7</w:t>
      </w:r>
      <w:r w:rsidR="00E167AD" w:rsidRPr="00D8023E">
        <w:rPr>
          <w:rFonts w:ascii="Times New Roman" w:eastAsia="Times New Roman" w:hAnsi="Times New Roman" w:cs="Times New Roman"/>
          <w:b/>
          <w:bCs/>
          <w:color w:val="000000"/>
          <w:sz w:val="24"/>
          <w:szCs w:val="24"/>
          <w:lang w:eastAsia="ru-RU"/>
        </w:rPr>
        <w:t>.</w:t>
      </w:r>
    </w:p>
    <w:p w:rsidR="00E167AD" w:rsidRPr="00D8023E" w:rsidRDefault="00E167AD"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Тема урока. Александр Блок: судьба и творчество.</w:t>
      </w:r>
      <w:r w:rsidRPr="00D8023E">
        <w:rPr>
          <w:rFonts w:ascii="Times New Roman" w:eastAsia="Times New Roman" w:hAnsi="Times New Roman" w:cs="Times New Roman"/>
          <w:b/>
          <w:bCs/>
          <w:color w:val="000000"/>
          <w:sz w:val="24"/>
          <w:szCs w:val="24"/>
          <w:lang w:eastAsia="ru-RU"/>
        </w:rPr>
        <w:br/>
        <w:t>«Стихи о Прекрасной Даме»</w:t>
      </w:r>
      <w:r w:rsidR="009809C2" w:rsidRPr="00D8023E">
        <w:rPr>
          <w:rFonts w:ascii="Times New Roman" w:eastAsia="Times New Roman" w:hAnsi="Times New Roman" w:cs="Times New Roman"/>
          <w:b/>
          <w:bCs/>
          <w:color w:val="000000"/>
          <w:sz w:val="24"/>
          <w:szCs w:val="24"/>
          <w:lang w:eastAsia="ru-RU"/>
        </w:rPr>
        <w:t>.</w:t>
      </w:r>
    </w:p>
    <w:p w:rsidR="009809C2" w:rsidRPr="00D8023E" w:rsidRDefault="009809C2"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Поэма «Двенадцать».</w:t>
      </w:r>
    </w:p>
    <w:p w:rsidR="009809C2" w:rsidRPr="00E167AD" w:rsidRDefault="009809C2" w:rsidP="00E167AD">
      <w:pPr>
        <w:shd w:val="clear" w:color="auto" w:fill="FFFFFF"/>
        <w:spacing w:after="0" w:line="240" w:lineRule="auto"/>
        <w:rPr>
          <w:rFonts w:ascii="Arial" w:eastAsia="Times New Roman" w:hAnsi="Arial" w:cs="Arial"/>
          <w:color w:val="000000"/>
          <w:sz w:val="21"/>
          <w:szCs w:val="21"/>
          <w:lang w:eastAsia="ru-RU"/>
        </w:rPr>
      </w:pPr>
    </w:p>
    <w:p w:rsidR="00E167AD" w:rsidRPr="009809C2" w:rsidRDefault="00E167AD" w:rsidP="00E167AD">
      <w:pPr>
        <w:shd w:val="clear" w:color="auto" w:fill="FFFFFF"/>
        <w:spacing w:after="0" w:line="294" w:lineRule="atLeast"/>
        <w:rPr>
          <w:rFonts w:ascii="Times New Roman" w:eastAsia="Times New Roman" w:hAnsi="Times New Roman" w:cs="Times New Roman"/>
          <w:i/>
          <w:color w:val="000000"/>
          <w:sz w:val="28"/>
          <w:szCs w:val="28"/>
          <w:lang w:eastAsia="ru-RU"/>
        </w:rPr>
      </w:pPr>
      <w:r w:rsidRPr="009809C2">
        <w:rPr>
          <w:rFonts w:ascii="Times New Roman" w:eastAsia="Times New Roman" w:hAnsi="Times New Roman" w:cs="Times New Roman"/>
          <w:i/>
          <w:color w:val="000000"/>
          <w:sz w:val="28"/>
          <w:szCs w:val="28"/>
          <w:lang w:eastAsia="ru-RU"/>
        </w:rPr>
        <w:t>Блок является одним из чудотворцев русского стиха... Обыкновенный поэт отдает людям свои творения, людям самого себя.</w:t>
      </w:r>
    </w:p>
    <w:p w:rsidR="00E167AD" w:rsidRPr="009809C2" w:rsidRDefault="00E167AD" w:rsidP="00E167AD">
      <w:pPr>
        <w:shd w:val="clear" w:color="auto" w:fill="FFFFFF"/>
        <w:spacing w:after="0" w:line="294" w:lineRule="atLeast"/>
        <w:jc w:val="right"/>
        <w:rPr>
          <w:rFonts w:ascii="Times New Roman" w:eastAsia="Times New Roman" w:hAnsi="Times New Roman" w:cs="Times New Roman"/>
          <w:b/>
          <w:color w:val="000000"/>
          <w:sz w:val="24"/>
          <w:szCs w:val="24"/>
          <w:lang w:eastAsia="ru-RU"/>
        </w:rPr>
      </w:pPr>
      <w:r w:rsidRPr="009809C2">
        <w:rPr>
          <w:rFonts w:ascii="Times New Roman" w:eastAsia="Times New Roman" w:hAnsi="Times New Roman" w:cs="Times New Roman"/>
          <w:b/>
          <w:i/>
          <w:iCs/>
          <w:color w:val="000000"/>
          <w:sz w:val="24"/>
          <w:szCs w:val="24"/>
          <w:lang w:eastAsia="ru-RU"/>
        </w:rPr>
        <w:t>Н. Гумилев</w:t>
      </w:r>
      <w:r w:rsidR="0055245E">
        <w:rPr>
          <w:rFonts w:ascii="Times New Roman" w:eastAsia="Times New Roman" w:hAnsi="Times New Roman" w:cs="Times New Roman"/>
          <w:b/>
          <w:i/>
          <w:iCs/>
          <w:color w:val="000000"/>
          <w:sz w:val="24"/>
          <w:szCs w:val="24"/>
          <w:lang w:eastAsia="ru-RU"/>
        </w:rPr>
        <w:t>.</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 xml:space="preserve">I. </w:t>
      </w:r>
      <w:r w:rsidR="00E927C9">
        <w:rPr>
          <w:rFonts w:ascii="Times New Roman" w:eastAsia="Times New Roman" w:hAnsi="Times New Roman" w:cs="Times New Roman"/>
          <w:b/>
          <w:bCs/>
          <w:color w:val="000000"/>
          <w:sz w:val="24"/>
          <w:szCs w:val="24"/>
          <w:lang w:eastAsia="ru-RU"/>
        </w:rPr>
        <w:t xml:space="preserve">Слово </w:t>
      </w:r>
      <w:r w:rsidRPr="00E167AD">
        <w:rPr>
          <w:rFonts w:ascii="Times New Roman" w:eastAsia="Times New Roman" w:hAnsi="Times New Roman" w:cs="Times New Roman"/>
          <w:b/>
          <w:bCs/>
          <w:color w:val="000000"/>
          <w:sz w:val="24"/>
          <w:szCs w:val="24"/>
          <w:lang w:eastAsia="ru-RU"/>
        </w:rPr>
        <w:t xml:space="preserve"> учителя.</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Сегодня в центре нашего внимания – судьба и творчество Александра Александровича Блока. Его наследие уже целый век не теряет своей ценности для русского читателя. Вот как пишет об этом доктор филологических наук профессор Л. Ф. Алексеева.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«Теперь, когда ХХ век позади, по-новому воспринимается творческое наследие многих поэтов. Опять, как и в 1910–1920-е годы, выделяется на многообразном и пестром фоне литературы этих исторических десятилетий поэтический голос Александра Блока. В нем не только предельная искренность, то есть достоверность чувств и настроений конкретной неординарной личности, свидетеля эпохи, воспринимающего ее всеми силами души, но и глубокое предчувствие перспективы истории, способность расслышать в звуках современности голоса грядущего».</w:t>
      </w:r>
    </w:p>
    <w:p w:rsidR="00E167AD" w:rsidRPr="0055245E" w:rsidRDefault="00E167AD" w:rsidP="00E167AD">
      <w:pPr>
        <w:shd w:val="clear" w:color="auto" w:fill="FFFFFF"/>
        <w:spacing w:after="0" w:line="294" w:lineRule="atLeast"/>
        <w:rPr>
          <w:rFonts w:ascii="Times New Roman" w:eastAsia="Times New Roman" w:hAnsi="Times New Roman" w:cs="Times New Roman"/>
          <w:b/>
          <w:color w:val="000000"/>
          <w:sz w:val="24"/>
          <w:szCs w:val="24"/>
          <w:lang w:eastAsia="ru-RU"/>
        </w:rPr>
      </w:pPr>
      <w:r w:rsidRPr="0055245E">
        <w:rPr>
          <w:rFonts w:ascii="Times New Roman" w:eastAsia="Times New Roman" w:hAnsi="Times New Roman" w:cs="Times New Roman"/>
          <w:b/>
          <w:color w:val="000000"/>
          <w:sz w:val="24"/>
          <w:szCs w:val="24"/>
          <w:lang w:eastAsia="ru-RU"/>
        </w:rPr>
        <w:t>М. Цветаева посвятила ему такие строки: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птица в руке,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льдинка на языке.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Одно-единственное движение губ.</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пять букв.</w:t>
      </w:r>
    </w:p>
    <w:p w:rsid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927C9">
        <w:rPr>
          <w:rFonts w:ascii="Times New Roman" w:eastAsia="Times New Roman" w:hAnsi="Times New Roman" w:cs="Times New Roman"/>
          <w:b/>
          <w:color w:val="000000"/>
          <w:sz w:val="24"/>
          <w:szCs w:val="24"/>
          <w:lang w:eastAsia="ru-RU"/>
        </w:rPr>
        <w:t>БЛОКЪ</w:t>
      </w:r>
      <w:r w:rsidRPr="00E167AD">
        <w:rPr>
          <w:rFonts w:ascii="Times New Roman" w:eastAsia="Times New Roman" w:hAnsi="Times New Roman" w:cs="Times New Roman"/>
          <w:color w:val="000000"/>
          <w:sz w:val="24"/>
          <w:szCs w:val="24"/>
          <w:lang w:eastAsia="ru-RU"/>
        </w:rPr>
        <w:t xml:space="preserve"> – так по правилам грамматики дореволюционной России писали это имя.</w:t>
      </w:r>
    </w:p>
    <w:p w:rsidR="009809C2" w:rsidRDefault="009809C2" w:rsidP="00E167AD">
      <w:pPr>
        <w:shd w:val="clear" w:color="auto" w:fill="FFFFFF"/>
        <w:spacing w:after="0" w:line="294" w:lineRule="atLeast"/>
        <w:rPr>
          <w:rFonts w:ascii="Times New Roman" w:eastAsia="Times New Roman" w:hAnsi="Times New Roman" w:cs="Times New Roman"/>
          <w:color w:val="000000"/>
          <w:sz w:val="24"/>
          <w:szCs w:val="24"/>
          <w:lang w:eastAsia="ru-RU"/>
        </w:rPr>
      </w:pPr>
    </w:p>
    <w:p w:rsidR="009809C2" w:rsidRPr="00E167AD" w:rsidRDefault="00E927C9"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 xml:space="preserve"> Лекция учителя.</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Александр Блок родился и воспитывался в высококультурной дворянско-интеллигентской семье </w:t>
      </w:r>
      <w:r w:rsidRPr="00E167AD">
        <w:rPr>
          <w:rFonts w:ascii="Times New Roman" w:eastAsia="Times New Roman" w:hAnsi="Times New Roman" w:cs="Times New Roman"/>
          <w:b/>
          <w:bCs/>
          <w:color w:val="000000"/>
          <w:sz w:val="24"/>
          <w:szCs w:val="24"/>
          <w:lang w:eastAsia="ru-RU"/>
        </w:rPr>
        <w:t>16 ноября (28 ноября) 1880 г.</w:t>
      </w:r>
      <w:r w:rsidRPr="00E167AD">
        <w:rPr>
          <w:rFonts w:ascii="Times New Roman" w:eastAsia="Times New Roman" w:hAnsi="Times New Roman" w:cs="Times New Roman"/>
          <w:color w:val="000000"/>
          <w:sz w:val="24"/>
          <w:szCs w:val="24"/>
          <w:lang w:eastAsia="ru-RU"/>
        </w:rPr>
        <w:t> Его отец, Александр Львович, вел свой род от врача Иоганна фон Блока, приехавшего в Россию в середине XVIII века из Мекленбурга, и был профессором Варшавского университета по кафедре государственного права. По отзывам сына, он был способным музыкантом, знатоком литературы и тонким стилистом. Однако его деспотический характер стал причиной того, что мать будущего поэта, Александра Андреевна, литератор, переводчица, была вынуждена уйти от мужа. Так в 1881 году А. Л. Блок возвращается в Варшаву, а А. А. Бекетова-Блок остается в Петербурге в доме своего отца, Андрея Николаевича Бекетова, известного ученого-ботаника, общественного деятеля, ректора Санкт-Петербургского университета. В семье Бекетовых многие занимались литературным трудом. Дед Блока был автором не только солидных трудов, но и многих научно-популярных очерков. Бабушка, Елизавета Григорьевна, всю жизнь занималась переводами научных и художественных произведений. «Список ее трудов громаден», – вспоминал позднее внук. Литературной работой систематически занимались и ее дочери – мать Блока и его тетки.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Атмосфера литературных интересов очень рано пробудила в нем непреодолимую тягу к поэзии. </w:t>
      </w:r>
      <w:r w:rsidRPr="00E167AD">
        <w:rPr>
          <w:rFonts w:ascii="Times New Roman" w:eastAsia="Times New Roman" w:hAnsi="Times New Roman" w:cs="Times New Roman"/>
          <w:b/>
          <w:bCs/>
          <w:color w:val="000000"/>
          <w:sz w:val="24"/>
          <w:szCs w:val="24"/>
          <w:lang w:eastAsia="ru-RU"/>
        </w:rPr>
        <w:t>В 1894 г.</w:t>
      </w:r>
      <w:r w:rsidRPr="00E167AD">
        <w:rPr>
          <w:rFonts w:ascii="Times New Roman" w:eastAsia="Times New Roman" w:hAnsi="Times New Roman" w:cs="Times New Roman"/>
          <w:color w:val="000000"/>
          <w:sz w:val="24"/>
          <w:szCs w:val="24"/>
          <w:lang w:eastAsia="ru-RU"/>
        </w:rPr>
        <w:t> становится «редактором-издателем» домашнего рукописного журнала «Вестник», готовит переводы, пародии, рецензии, стихотворные и прозаические опыты, привлекает к сотрудничеству двоюродных и троюродных братьев. В 1894–1897 годах гимназист Блок выпускает 37 номеров журнала. «Тогда уж меня пленила в нем (Блоке) любовь к технике литературного дела и особенная аккуратность», – вспоминал Сергей Соловьев, кузен Блока, будущий поэт-младо-символист.</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В юности Александр Блок мечтал стать актером, занимался декламацией, участвовал в любительских спектаклях. </w:t>
      </w:r>
      <w:r w:rsidRPr="00E167AD">
        <w:rPr>
          <w:rFonts w:ascii="Times New Roman" w:eastAsia="Times New Roman" w:hAnsi="Times New Roman" w:cs="Times New Roman"/>
          <w:b/>
          <w:bCs/>
          <w:color w:val="000000"/>
          <w:sz w:val="24"/>
          <w:szCs w:val="24"/>
          <w:lang w:eastAsia="ru-RU"/>
        </w:rPr>
        <w:t>1 августа 1898 года</w:t>
      </w:r>
      <w:r w:rsidRPr="00E167AD">
        <w:rPr>
          <w:rFonts w:ascii="Times New Roman" w:eastAsia="Times New Roman" w:hAnsi="Times New Roman" w:cs="Times New Roman"/>
          <w:color w:val="000000"/>
          <w:sz w:val="24"/>
          <w:szCs w:val="24"/>
          <w:lang w:eastAsia="ru-RU"/>
        </w:rPr>
        <w:t>, будучи в гостях в соседнем имении Менделеевых Боблово (где и познакомился со своей будущей женой, дочерью великого русского химика Дмитрия Ивановича Менделеева, Любой), играл в сценах из трагедии Шекспира «Гамлет». Роль Гамлета исполнял Блок, роль Офелии – Любовь Менделеева. Так начиналась история любви.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История любви двух молодых людей не была безмятежной. Были и недопонимание, и временный разрыв отношений. А. Блок болезненно переживал разлуку с любимой девушкой, которая стала его поэтической Музой. </w:t>
      </w:r>
      <w:r w:rsidRPr="00E167AD">
        <w:rPr>
          <w:rFonts w:ascii="Times New Roman" w:eastAsia="Times New Roman" w:hAnsi="Times New Roman" w:cs="Times New Roman"/>
          <w:b/>
          <w:bCs/>
          <w:color w:val="000000"/>
          <w:sz w:val="24"/>
          <w:szCs w:val="24"/>
          <w:lang w:eastAsia="ru-RU"/>
        </w:rPr>
        <w:t>29 января 1902 года </w:t>
      </w:r>
      <w:r w:rsidRPr="00E167AD">
        <w:rPr>
          <w:rFonts w:ascii="Times New Roman" w:eastAsia="Times New Roman" w:hAnsi="Times New Roman" w:cs="Times New Roman"/>
          <w:color w:val="000000"/>
          <w:sz w:val="24"/>
          <w:szCs w:val="24"/>
          <w:lang w:eastAsia="ru-RU"/>
        </w:rPr>
        <w:t>Блок пишет ей: </w:t>
      </w:r>
      <w:r w:rsidRPr="00E167AD">
        <w:rPr>
          <w:rFonts w:ascii="Times New Roman" w:eastAsia="Times New Roman" w:hAnsi="Times New Roman" w:cs="Times New Roman"/>
          <w:i/>
          <w:iCs/>
          <w:color w:val="000000"/>
          <w:sz w:val="24"/>
          <w:szCs w:val="24"/>
          <w:lang w:eastAsia="ru-RU"/>
        </w:rPr>
        <w:t>«...Моя жизнь… немыслима без исходящего от Вас ко мне некоторого непознанного, а только еще смутно ощущаемого мной Духа»</w:t>
      </w:r>
      <w:r w:rsidRPr="00E167AD">
        <w:rPr>
          <w:rFonts w:ascii="Times New Roman" w:eastAsia="Times New Roman" w:hAnsi="Times New Roman" w:cs="Times New Roman"/>
          <w:color w:val="000000"/>
          <w:sz w:val="24"/>
          <w:szCs w:val="24"/>
          <w:lang w:eastAsia="ru-RU"/>
        </w:rPr>
        <w:t>. В дневниках Блока даже появляется тема самоубийства.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7 ноября</w:t>
      </w:r>
      <w:r w:rsidRPr="00E167AD">
        <w:rPr>
          <w:rFonts w:ascii="Times New Roman" w:eastAsia="Times New Roman" w:hAnsi="Times New Roman" w:cs="Times New Roman"/>
          <w:color w:val="000000"/>
          <w:sz w:val="24"/>
          <w:szCs w:val="24"/>
          <w:lang w:eastAsia="ru-RU"/>
        </w:rPr>
        <w:t> Блок пишет предсмертную записку и, с револьвером в кармане, отправляется в зал Дворянского собрания, на вечер Высших женских курсов. После вечера происходит решительное объяснение. Л. Д. Менделеева соглашается стать женой поэта.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Еще в 1898 году</w:t>
      </w:r>
      <w:r w:rsidRPr="00E167AD">
        <w:rPr>
          <w:rFonts w:ascii="Times New Roman" w:eastAsia="Times New Roman" w:hAnsi="Times New Roman" w:cs="Times New Roman"/>
          <w:color w:val="000000"/>
          <w:sz w:val="24"/>
          <w:szCs w:val="24"/>
          <w:lang w:eastAsia="ru-RU"/>
        </w:rPr>
        <w:t> Блок стал студентом юридического факультета Петербургского университета, но растет увлечение литературой и философией, и в 1901 году Блок начинает учиться на 1 курсе славяно-русского отделения историко-филологического факультета Петербургского университета. В этом же году он начинает писать стихи, которые позже войдут в сборник «Стихи o Прекрасной даме». В 1903 г. в книге «Северные цветы. Третий альманах книгоиздательства «Скорпион» опубликован цикл из 10 стихотворений «Стихи о Прекрасной Даме». Именно в этом году состоялся литературный дебют Блока.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22 ноября</w:t>
      </w:r>
      <w:r w:rsidRPr="00E167AD">
        <w:rPr>
          <w:rFonts w:ascii="Times New Roman" w:eastAsia="Times New Roman" w:hAnsi="Times New Roman" w:cs="Times New Roman"/>
          <w:color w:val="000000"/>
          <w:sz w:val="24"/>
          <w:szCs w:val="24"/>
          <w:lang w:eastAsia="ru-RU"/>
        </w:rPr>
        <w:t> молодой поэт получает письмо от Брюсова с предложением сотрудничать в журнале «Весы» (это был влиятельнейший журнал русского модернизма).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1906 г.</w:t>
      </w:r>
      <w:r w:rsidRPr="00E167AD">
        <w:rPr>
          <w:rFonts w:ascii="Times New Roman" w:eastAsia="Times New Roman" w:hAnsi="Times New Roman" w:cs="Times New Roman"/>
          <w:color w:val="000000"/>
          <w:sz w:val="24"/>
          <w:szCs w:val="24"/>
          <w:lang w:eastAsia="ru-RU"/>
        </w:rPr>
        <w:t> Блок предлагает московскому издательству «Скорпион» вторую книгу стихов. В этом же году он начинает работу над первой пьесой «Балаганчик». Заканчивает Санкт-Петербургский университет с дипломом 1-й степени.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30 декабря</w:t>
      </w:r>
      <w:r w:rsidRPr="00E167AD">
        <w:rPr>
          <w:rFonts w:ascii="Times New Roman" w:eastAsia="Times New Roman" w:hAnsi="Times New Roman" w:cs="Times New Roman"/>
          <w:color w:val="000000"/>
          <w:sz w:val="24"/>
          <w:szCs w:val="24"/>
          <w:lang w:eastAsia="ru-RU"/>
        </w:rPr>
        <w:t> состоялась премьера спектакля «Балаганчик» в театре В. Комиссаржевской.</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1906 году </w:t>
      </w:r>
      <w:r w:rsidRPr="00E167AD">
        <w:rPr>
          <w:rFonts w:ascii="Times New Roman" w:eastAsia="Times New Roman" w:hAnsi="Times New Roman" w:cs="Times New Roman"/>
          <w:color w:val="000000"/>
          <w:sz w:val="24"/>
          <w:szCs w:val="24"/>
          <w:lang w:eastAsia="ru-RU"/>
        </w:rPr>
        <w:t>под впечатлением от знакомства с актрисой театра Комиссаржевской Натальей Волоховой Блок пишет цикл стихотворений «Снежная Маска».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Летом 1908 года </w:t>
      </w:r>
      <w:r w:rsidRPr="00E167AD">
        <w:rPr>
          <w:rFonts w:ascii="Times New Roman" w:eastAsia="Times New Roman" w:hAnsi="Times New Roman" w:cs="Times New Roman"/>
          <w:color w:val="000000"/>
          <w:sz w:val="24"/>
          <w:szCs w:val="24"/>
          <w:lang w:eastAsia="ru-RU"/>
        </w:rPr>
        <w:t>в родовом имении Шахматове написан цикл стихотворений «На поле Куликовом».</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1910 году</w:t>
      </w:r>
      <w:r w:rsidRPr="00E167AD">
        <w:rPr>
          <w:rFonts w:ascii="Times New Roman" w:eastAsia="Times New Roman" w:hAnsi="Times New Roman" w:cs="Times New Roman"/>
          <w:color w:val="000000"/>
          <w:sz w:val="24"/>
          <w:szCs w:val="24"/>
          <w:lang w:eastAsia="ru-RU"/>
        </w:rPr>
        <w:t> в Обществе ревнителей художественного слова выступает с программным докладом «О современном состоянии русского символизма». В журнал «Русская мысль» отсылает цикл стихов «Страшный мир». Эти стихи стали символом «пробуждения» лирического героя, осознания им реальности страшного мира. Названия стихов этого цикла говорят сами за себя: «Песнь ада», «Пляски смерти», «Унижение».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1913 году </w:t>
      </w:r>
      <w:r w:rsidRPr="00E167AD">
        <w:rPr>
          <w:rFonts w:ascii="Times New Roman" w:eastAsia="Times New Roman" w:hAnsi="Times New Roman" w:cs="Times New Roman"/>
          <w:color w:val="000000"/>
          <w:sz w:val="24"/>
          <w:szCs w:val="24"/>
          <w:lang w:eastAsia="ru-RU"/>
        </w:rPr>
        <w:t>слушает оперу «Кармен» в постановке петербургского Театра музыкальной драмы. Заглавную партию пела Любовь Дельмас. Еще не будучи знаком с актрисой, поэт пишет ей: </w:t>
      </w:r>
      <w:r w:rsidRPr="00E167AD">
        <w:rPr>
          <w:rFonts w:ascii="Times New Roman" w:eastAsia="Times New Roman" w:hAnsi="Times New Roman" w:cs="Times New Roman"/>
          <w:i/>
          <w:iCs/>
          <w:color w:val="000000"/>
          <w:sz w:val="24"/>
          <w:szCs w:val="24"/>
          <w:lang w:eastAsia="ru-RU"/>
        </w:rPr>
        <w:t>«Я смотрю на Вас в «Кармен» третий раз, и волнение мое растет с каждым разом. Прекрасно знаю, что я неизбежно влюбляюсь в Вас, едва Вы появитесь на сцене». </w:t>
      </w:r>
      <w:r w:rsidRPr="00E167AD">
        <w:rPr>
          <w:rFonts w:ascii="Times New Roman" w:eastAsia="Times New Roman" w:hAnsi="Times New Roman" w:cs="Times New Roman"/>
          <w:color w:val="000000"/>
          <w:sz w:val="24"/>
          <w:szCs w:val="24"/>
          <w:lang w:eastAsia="ru-RU"/>
        </w:rPr>
        <w:t>В течение марта этого года пишет цикл стихотворений «Кармен».</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начале Первой мировой войны </w:t>
      </w:r>
      <w:r w:rsidRPr="00E167AD">
        <w:rPr>
          <w:rFonts w:ascii="Times New Roman" w:eastAsia="Times New Roman" w:hAnsi="Times New Roman" w:cs="Times New Roman"/>
          <w:color w:val="000000"/>
          <w:sz w:val="24"/>
          <w:szCs w:val="24"/>
          <w:lang w:eastAsia="ru-RU"/>
        </w:rPr>
        <w:t>пишет поэмы «Возмездие», «Соловьиный сад». Выходит его книга «Стихи о России».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июле 1916 года</w:t>
      </w:r>
      <w:r w:rsidRPr="00E167AD">
        <w:rPr>
          <w:rFonts w:ascii="Times New Roman" w:eastAsia="Times New Roman" w:hAnsi="Times New Roman" w:cs="Times New Roman"/>
          <w:color w:val="000000"/>
          <w:sz w:val="24"/>
          <w:szCs w:val="24"/>
          <w:lang w:eastAsia="ru-RU"/>
        </w:rPr>
        <w:t> призван в действующую армию, зачислен табельщиком в инженерно-строительную дружину.</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мае 1917 года</w:t>
      </w:r>
      <w:r w:rsidRPr="00E167AD">
        <w:rPr>
          <w:rFonts w:ascii="Times New Roman" w:eastAsia="Times New Roman" w:hAnsi="Times New Roman" w:cs="Times New Roman"/>
          <w:color w:val="000000"/>
          <w:sz w:val="24"/>
          <w:szCs w:val="24"/>
          <w:lang w:eastAsia="ru-RU"/>
        </w:rPr>
        <w:t> назначается редактором стенографического отчета Чрезвычайной следственной комиссии, учрежденной Временным правительством для расследования деятельности царских министров и сановников.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После Октябрьской революции</w:t>
      </w:r>
      <w:r w:rsidRPr="00E167AD">
        <w:rPr>
          <w:rFonts w:ascii="Times New Roman" w:eastAsia="Times New Roman" w:hAnsi="Times New Roman" w:cs="Times New Roman"/>
          <w:color w:val="000000"/>
          <w:sz w:val="24"/>
          <w:szCs w:val="24"/>
          <w:lang w:eastAsia="ru-RU"/>
        </w:rPr>
        <w:t> соглашается «сотрудничать с большевиками», но душу терзают сомнения. Первая восторженность случившимся историческим событием прошла. В дневниках 1917 года можно прочитать...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6 августа.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...Между двух снов: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Спасайте, спасайте! Что спасать?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w:t>
      </w:r>
      <w:r w:rsidRPr="00E167AD">
        <w:rPr>
          <w:rFonts w:ascii="Times New Roman" w:eastAsia="Times New Roman" w:hAnsi="Times New Roman" w:cs="Times New Roman"/>
          <w:i/>
          <w:iCs/>
          <w:color w:val="000000"/>
          <w:sz w:val="24"/>
          <w:szCs w:val="24"/>
          <w:lang w:eastAsia="ru-RU"/>
        </w:rPr>
        <w:t>«Россию», «Родину», «Отечество», не знаю, что и как назвать, чтобы не стало больно и горько и стыдно перед бедными, озлобленными, темными, обиженными!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Но – спасайте! Желто-бурые клубы дыма уже подходят к деревням, широкими полосами вспыхивают кусты и травы, а дождя Бог не посылает, и хлеба нет, и то, что есть, сгорит.</w:t>
      </w:r>
    </w:p>
    <w:p w:rsidR="00DF77E4" w:rsidRDefault="00E167AD" w:rsidP="00E167AD">
      <w:pPr>
        <w:shd w:val="clear" w:color="auto" w:fill="FFFFFF"/>
        <w:spacing w:after="0" w:line="294" w:lineRule="atLeast"/>
        <w:rPr>
          <w:rFonts w:ascii="Times New Roman" w:eastAsia="Times New Roman" w:hAnsi="Times New Roman" w:cs="Times New Roman"/>
          <w:b/>
          <w:color w:val="000000"/>
          <w:sz w:val="24"/>
          <w:szCs w:val="24"/>
          <w:lang w:eastAsia="ru-RU"/>
        </w:rPr>
      </w:pPr>
      <w:r w:rsidRPr="00E167AD">
        <w:rPr>
          <w:rFonts w:ascii="Times New Roman" w:eastAsia="Times New Roman" w:hAnsi="Times New Roman" w:cs="Times New Roman"/>
          <w:b/>
          <w:bCs/>
          <w:color w:val="000000"/>
          <w:sz w:val="24"/>
          <w:szCs w:val="24"/>
          <w:lang w:eastAsia="ru-RU"/>
        </w:rPr>
        <w:t>В январе 1918 года</w:t>
      </w:r>
      <w:r w:rsidRPr="00E167AD">
        <w:rPr>
          <w:rFonts w:ascii="Times New Roman" w:eastAsia="Times New Roman" w:hAnsi="Times New Roman" w:cs="Times New Roman"/>
          <w:color w:val="000000"/>
          <w:sz w:val="24"/>
          <w:szCs w:val="24"/>
          <w:lang w:eastAsia="ru-RU"/>
        </w:rPr>
        <w:t> </w:t>
      </w:r>
      <w:r w:rsidRPr="00DF77E4">
        <w:rPr>
          <w:rFonts w:ascii="Times New Roman" w:eastAsia="Times New Roman" w:hAnsi="Times New Roman" w:cs="Times New Roman"/>
          <w:b/>
          <w:color w:val="000000"/>
          <w:sz w:val="24"/>
          <w:szCs w:val="24"/>
          <w:lang w:eastAsia="ru-RU"/>
        </w:rPr>
        <w:t>пишет поэму «Двенадцать».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xml:space="preserve"> 3 марта она была опубликована в газете «Знамя труда».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Приглашен участвовать в работе издательства «Всемирная литература», учрежденного А. М. Горьким.</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xml:space="preserve">В целом этот год был чрезвычайно труден для Блока. После публикации статьи </w:t>
      </w:r>
      <w:r w:rsidRPr="00DF77E4">
        <w:rPr>
          <w:rFonts w:ascii="Times New Roman" w:eastAsia="Times New Roman" w:hAnsi="Times New Roman" w:cs="Times New Roman"/>
          <w:b/>
          <w:color w:val="000000"/>
          <w:sz w:val="24"/>
          <w:szCs w:val="24"/>
          <w:lang w:eastAsia="ru-RU"/>
        </w:rPr>
        <w:t>«Интеллигенция и революция»</w:t>
      </w:r>
      <w:r w:rsidRPr="00E167AD">
        <w:rPr>
          <w:rFonts w:ascii="Times New Roman" w:eastAsia="Times New Roman" w:hAnsi="Times New Roman" w:cs="Times New Roman"/>
          <w:color w:val="000000"/>
          <w:sz w:val="24"/>
          <w:szCs w:val="24"/>
          <w:lang w:eastAsia="ru-RU"/>
        </w:rPr>
        <w:t xml:space="preserve"> и поэмы </w:t>
      </w:r>
      <w:r w:rsidRPr="00DF77E4">
        <w:rPr>
          <w:rFonts w:ascii="Times New Roman" w:eastAsia="Times New Roman" w:hAnsi="Times New Roman" w:cs="Times New Roman"/>
          <w:b/>
          <w:color w:val="000000"/>
          <w:sz w:val="24"/>
          <w:szCs w:val="24"/>
          <w:lang w:eastAsia="ru-RU"/>
        </w:rPr>
        <w:t>«Двенадцать»</w:t>
      </w:r>
      <w:r w:rsidRPr="00E167AD">
        <w:rPr>
          <w:rFonts w:ascii="Times New Roman" w:eastAsia="Times New Roman" w:hAnsi="Times New Roman" w:cs="Times New Roman"/>
          <w:color w:val="000000"/>
          <w:sz w:val="24"/>
          <w:szCs w:val="24"/>
          <w:lang w:eastAsia="ru-RU"/>
        </w:rPr>
        <w:t xml:space="preserve"> от него отвернулись многие прежде близкие ему люди (Гиппиус, Мережковский, Сологуб и др.) В 1918 г. в печати появилось около 30 откликов на поэму «Двенадцать». В большинстве своем они содержали резкое осуждение «идей» поэмы.</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24 апреля 1919 года</w:t>
      </w:r>
      <w:r w:rsidRPr="00E167AD">
        <w:rPr>
          <w:rFonts w:ascii="Times New Roman" w:eastAsia="Times New Roman" w:hAnsi="Times New Roman" w:cs="Times New Roman"/>
          <w:color w:val="000000"/>
          <w:sz w:val="24"/>
          <w:szCs w:val="24"/>
          <w:lang w:eastAsia="ru-RU"/>
        </w:rPr>
        <w:t> назначается председателем Управления Большого драматического театра.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1920 году</w:t>
      </w:r>
      <w:r w:rsidRPr="00E167AD">
        <w:rPr>
          <w:rFonts w:ascii="Times New Roman" w:eastAsia="Times New Roman" w:hAnsi="Times New Roman" w:cs="Times New Roman"/>
          <w:color w:val="000000"/>
          <w:sz w:val="24"/>
          <w:szCs w:val="24"/>
          <w:lang w:eastAsia="ru-RU"/>
        </w:rPr>
        <w:t> избирается председателем Петроградского отделения Всероссийского союза поэтов.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Май-июнь 1921 года</w:t>
      </w:r>
      <w:r w:rsidRPr="00E167AD">
        <w:rPr>
          <w:rFonts w:ascii="Times New Roman" w:eastAsia="Times New Roman" w:hAnsi="Times New Roman" w:cs="Times New Roman"/>
          <w:color w:val="000000"/>
          <w:sz w:val="24"/>
          <w:szCs w:val="24"/>
          <w:lang w:eastAsia="ru-RU"/>
        </w:rPr>
        <w:t> – начало, постепенное обострение предсмертной болезни.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Уничтожение части архива.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7 августа – умер.</w:t>
      </w:r>
      <w:r w:rsidRPr="00E167AD">
        <w:rPr>
          <w:rFonts w:ascii="Times New Roman" w:eastAsia="Times New Roman" w:hAnsi="Times New Roman" w:cs="Times New Roman"/>
          <w:color w:val="000000"/>
          <w:sz w:val="24"/>
          <w:szCs w:val="24"/>
          <w:lang w:eastAsia="ru-RU"/>
        </w:rPr>
        <w:t> Похоронен на Смоленском кладбище. В 1944 году прах поэта был перенесен на Литераторские мостки Волкова кладбища.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Наш небольшой экскурс по страницам жизни Александра Блока хочется закончить строками из его письма. Это ответ на предложение стать крестным отцом маленького мальчика. Эти строки, написанные незадолго до смерти, стали не просто добрыми пожеланиями новорожденному, это обращение к «человеку близкого будущего», рожденному в России: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 пусть, если только это будет возможно, он будет человеком мира, а не войны, пусть он будет спокойно и медленно созидать истребленное... годами ужаса. Если же это невозможно, если кровь все еще будет в нем кипеть и бунтовать и разрушать, она во всех нас, грешных, – то пусть уж его терзает всегда и неотступно прежде всего совесть, пусть она хоть обезвреживает его ядовитые, страшные порывы, которыми богата современность наша и, может быть, будет богато и ближайшее будущее.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Поймите, хотя я говорю это, говорю с болью и отчаяньем в душе... Если он будет хороший, какой он будет мученик, он будет расплачиваться за все, что мы наделали, за каждую минуту наших дней.</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II. Раннее творчество Александра Блока.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1. Слово учителя.</w:t>
      </w:r>
      <w:r w:rsidR="00DF77E4" w:rsidRPr="00044A8A">
        <w:rPr>
          <w:rFonts w:ascii="Times New Roman" w:eastAsia="Times New Roman" w:hAnsi="Times New Roman" w:cs="Times New Roman"/>
          <w:b/>
          <w:color w:val="000000"/>
          <w:sz w:val="24"/>
          <w:szCs w:val="24"/>
          <w:lang w:eastAsia="ru-RU"/>
        </w:rPr>
        <w:t>(Прочитать.)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Лирика Блока – явление уникальное. При всем многообразии ее проблематики и художественных решений, при всем отличии ранних стихотворений от последующих – она выступает как единое целое, как одно развернутое во времени произведение, как отражение пройденного поэтом пути. На эту особенность указывал и сам Блок. Центральный цикл первого тома стихов Блока – «Стихи о Прекрасной Даме». В нем нашли отражение любовь молодого поэта к своей будущей жене Л. Д. Менделеевой и увлечение философскими идеями Вл. Соловьева. Наиболее близко в это время поэту было учение Соловьева о существовании Души Мира, или Вечной Женственности, которая может примирить «землю» и «небо» и спасти находящийся на грани катастрофы мир через его духовное обновление. Живой отклик у поэта-романтика получила мысль философа о том, что сама любовь к миру открыта через любовь к женщине.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Многопланов облик героини. С одной стороны, это вполне реальная, «земная» женщина: «Она стройна и высока, / Всегда надменна и сурова». Герой видит ее «каждый день издалека». С другой же стороны, перед нами небесный, мистический образ «Девы», «Зари», «Величавой Вечной жены», «Святой»... То же можно сказать и о герое цикла. «Я и молод, и свеж, и влюблен», – вполне «земная» характеристика. А далее он же «безрадостный и темный инок» или «отрок», зажигающий свечи. Для усиления мистического впечатления Блок щедро использует эпитеты «призрачные», «неведомые тени» или «неведомые звуки», «надежды нездешние» или «нездешние видения», «непостижимая тайна», «грусть несказанных намеков» и т. п.</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Об этой особенности данного цикла В. Я. Брюсов писал:</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...В стихах о «Прекрасной Даме» как бы совсем нет ничего реального, – все чувства, все переживания перенесены в какой-то идеальный мир. Всему, что совершалось в жизни, поэт в стихах придает смысл иносказаний. В ранних стихах Блока река – не просто река, но символ границы, отделяющей его от Идеала, белая церковь вдали, которая утром кажется приближенной, не просто церковь; «терем», «дверь», «ступени», «дорога», «заря», «небеса» – едва ли не все слова берутся поэтом в особом условном значении. Надо освоиться с этим языком иносказаний, чтобы верно понимать смысл стихов...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 все же это стихи о любви. Так считал поэт Н. Гумилев, называвший Блока «одним из чудотворцев русского стиха»: </w:t>
      </w:r>
      <w:r w:rsidRPr="00E167AD">
        <w:rPr>
          <w:rFonts w:ascii="Times New Roman" w:eastAsia="Times New Roman" w:hAnsi="Times New Roman" w:cs="Times New Roman"/>
          <w:i/>
          <w:iCs/>
          <w:color w:val="000000"/>
          <w:sz w:val="24"/>
          <w:szCs w:val="24"/>
          <w:lang w:eastAsia="ru-RU"/>
        </w:rPr>
        <w:t>О блоковской Прекрасной Даме много гадали – хотели видеть в ней – то Жену, облаченную в Солнце, то Вечную Женственность, то символ России. Но если поверить, что это просто девушка, в которую впервые был влюблен поэт, то, мне кажется, ни одно стихотворение в книге не опровергает этого мнения, а сам образ, сделавшись ближе, станет еще чудеснее и бесконечно выиграет от этого в художественном отношении. В этой книге... нам явлен новый лик любви; любви, которая хочет ослепительности, питается предчувствиями, верит предзнаменованиям и во всем видит единство; любви, которая лишний раз доказывает, что человек – не только усовершенствованная обезьяна.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III. Итог урока.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Каковы ваши впечатления от первой встречи с поэтом и человеком Александром Александровичем Блоком? (письменно ответить на вопрос).</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Домашнее задание.</w:t>
      </w:r>
    </w:p>
    <w:p w:rsidR="00E167AD" w:rsidRPr="00E167AD" w:rsidRDefault="00EC4D58"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Пользуясь материалом лекции </w:t>
      </w:r>
      <w:r w:rsidR="00E167AD" w:rsidRPr="00E167AD">
        <w:rPr>
          <w:rFonts w:ascii="Times New Roman" w:eastAsia="Times New Roman" w:hAnsi="Times New Roman" w:cs="Times New Roman"/>
          <w:color w:val="000000"/>
          <w:sz w:val="24"/>
          <w:szCs w:val="24"/>
          <w:lang w:eastAsia="ru-RU"/>
        </w:rPr>
        <w:t>, рассказать, в чем особенности раннего творчества Блока и стихов цикла «Стихи о Прекрасной Даме».</w:t>
      </w:r>
    </w:p>
    <w:p w:rsidR="00E167AD" w:rsidRPr="00E167AD" w:rsidRDefault="00EC4D58"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167AD" w:rsidRPr="00E167AD">
        <w:rPr>
          <w:rFonts w:ascii="Times New Roman" w:eastAsia="Times New Roman" w:hAnsi="Times New Roman" w:cs="Times New Roman"/>
          <w:color w:val="000000"/>
          <w:sz w:val="24"/>
          <w:szCs w:val="24"/>
          <w:lang w:eastAsia="ru-RU"/>
        </w:rPr>
        <w:t>. Индивидуальное задание:</w:t>
      </w:r>
    </w:p>
    <w:p w:rsid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В чем проявляется в «Стихах о Прекрасной Даме» отражение реальной жизни, родной природы, отголосков мировых событий? (</w:t>
      </w:r>
      <w:r w:rsidR="00EC4D58" w:rsidRPr="00E167AD">
        <w:rPr>
          <w:rFonts w:ascii="Times New Roman" w:eastAsia="Times New Roman" w:hAnsi="Times New Roman" w:cs="Times New Roman"/>
          <w:color w:val="000000"/>
          <w:sz w:val="24"/>
          <w:szCs w:val="24"/>
          <w:lang w:eastAsia="ru-RU"/>
        </w:rPr>
        <w:t>письменно ответить на вопрос</w:t>
      </w:r>
      <w:r w:rsidRPr="00E167AD">
        <w:rPr>
          <w:rFonts w:ascii="Times New Roman" w:eastAsia="Times New Roman" w:hAnsi="Times New Roman" w:cs="Times New Roman"/>
          <w:color w:val="000000"/>
          <w:sz w:val="24"/>
          <w:szCs w:val="24"/>
          <w:lang w:eastAsia="ru-RU"/>
        </w:rPr>
        <w:t>.)</w:t>
      </w:r>
    </w:p>
    <w:p w:rsidR="00DF77E4" w:rsidRPr="00DF77E4" w:rsidRDefault="00DF77E4" w:rsidP="00DF77E4">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3.</w:t>
      </w:r>
      <w:r w:rsidR="00EC4D58" w:rsidRPr="00DF77E4">
        <w:rPr>
          <w:rFonts w:ascii="Times New Roman" w:eastAsia="Times New Roman" w:hAnsi="Times New Roman" w:cs="Times New Roman"/>
          <w:color w:val="000000"/>
          <w:sz w:val="24"/>
          <w:szCs w:val="24"/>
          <w:lang w:eastAsia="ru-RU"/>
        </w:rPr>
        <w:t xml:space="preserve">Прочитать </w:t>
      </w:r>
      <w:r>
        <w:rPr>
          <w:rFonts w:ascii="Times New Roman" w:eastAsia="Times New Roman" w:hAnsi="Times New Roman" w:cs="Times New Roman"/>
          <w:bCs/>
          <w:color w:val="000000"/>
          <w:sz w:val="24"/>
          <w:szCs w:val="24"/>
          <w:lang w:eastAsia="ru-RU"/>
        </w:rPr>
        <w:t>п</w:t>
      </w:r>
      <w:r w:rsidRPr="00DF77E4">
        <w:rPr>
          <w:rFonts w:ascii="Times New Roman" w:eastAsia="Times New Roman" w:hAnsi="Times New Roman" w:cs="Times New Roman"/>
          <w:bCs/>
          <w:color w:val="000000"/>
          <w:sz w:val="24"/>
          <w:szCs w:val="24"/>
          <w:lang w:eastAsia="ru-RU"/>
        </w:rPr>
        <w:t>оэма «Двенадцать».</w:t>
      </w:r>
    </w:p>
    <w:p w:rsidR="00E167AD" w:rsidRDefault="00E167A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DF77E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861B1" w:rsidRDefault="00E927C9" w:rsidP="00EB4C4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72C5F1BE" wp14:editId="2ED7F91D">
            <wp:extent cx="5715000" cy="8820150"/>
            <wp:effectExtent l="0" t="0" r="0" b="0"/>
            <wp:docPr id="1" name="Рисунок 1" descr="https://cdn-nus-1.pinme.ru/tumb/600/photo/87/c6/87c61e34e89acc812ce1368891f6c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nus-1.pinme.ru/tumb/600/photo/87/c6/87c61e34e89acc812ce1368891f6c5c0.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0" cy="8820150"/>
                    </a:xfrm>
                    <a:prstGeom prst="rect">
                      <a:avLst/>
                    </a:prstGeom>
                    <a:noFill/>
                    <a:ln>
                      <a:noFill/>
                    </a:ln>
                  </pic:spPr>
                </pic:pic>
              </a:graphicData>
            </a:graphic>
          </wp:inline>
        </w:drawing>
      </w:r>
    </w:p>
    <w:p w:rsidR="000C693E" w:rsidRDefault="000C693E" w:rsidP="000C693E">
      <w:pPr>
        <w:spacing w:before="100" w:beforeAutospacing="1" w:after="100" w:afterAutospacing="1" w:line="240" w:lineRule="auto"/>
        <w:outlineLvl w:val="0"/>
        <w:rPr>
          <w:rFonts w:ascii="Times New Roman" w:eastAsia="Times New Roman" w:hAnsi="Times New Roman" w:cs="Times New Roman"/>
          <w:b/>
          <w:bCs/>
          <w:color w:val="000000"/>
          <w:sz w:val="24"/>
          <w:szCs w:val="24"/>
          <w:lang w:eastAsia="ru-RU"/>
        </w:rPr>
      </w:pP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Лекция№8.</w:t>
      </w: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Тема: В.В. Маяковский. Жизнь и творчество.</w:t>
      </w: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Проблематика, художественное своеобразие.</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sz w:val="24"/>
          <w:szCs w:val="24"/>
          <w:u w:val="single"/>
          <w:lang w:eastAsia="ru-RU"/>
        </w:rPr>
        <w:t>Владимир Владимирович Маяковский</w:t>
      </w:r>
      <w:r w:rsidRPr="000C693E">
        <w:rPr>
          <w:rFonts w:ascii="Times New Roman" w:eastAsia="Times New Roman" w:hAnsi="Times New Roman" w:cs="Times New Roman"/>
          <w:sz w:val="24"/>
          <w:szCs w:val="24"/>
          <w:lang w:eastAsia="ru-RU"/>
        </w:rPr>
        <w:t xml:space="preserve"> (1893 – 1930) – знаменитый советский поэт 20 века, публицист, драматург, художник. Кроме того – талантливый актер кино, режиссер и сценарист.</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Ранние годы</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Родился 7 (19) июля 1893 года в селе Багдати, Грузия, в семье лесничего. У Маяковского было 2 сестры, а 2 его брата умерли еще будучи детьми.</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Юный Владимир свободно владел грузинским языком. Первое образование в биографии Маяковского было получено в гимназии города Кутаиси, куда он поступил в 1902 году.</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1906 году переехал в Москву вместе с матерью, начал учиться в гимназии №5.</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Скрыть объявление</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Революция Маяковского не оставила в стороне. Из-за невозможности оплатить обучение, он был исключен из гимназии. Затем Владимир Владимирович вступил в Российскую социал-демократическую рабочую партию.</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Начало творческого пути</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Во время одного из арестов, в тюрьме было написано первое стихотворение Маяковского (1909). В 1911 году Маяковский поступил в Московское училище живописи. Затем он увлекся творчеством футуристов. Первое стихотворение Маяковского – «Ночь» – было опубликовано в 1912 году. В следующем году писатель создал трагедию «Владимир Маяковский», которую поставил сам и сыграл в ней главную роль.</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1915 году была окончена знаменитая поэма Маяковского «Облако в штанах». Дальнейшая поэзия Маяковского, кроме антивоенных тематик, содержит также сатирические.</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творчестве Маяковского должное место занимают сценарии к фильмам. Он снимается в трех своих фильмах в 1918 году.</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Путешествия и общественная деятельность</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xml:space="preserve">1918-1919 годы в биографии Владимира Маяковского ознаменованы широким распространением темы революции. Он участвовал в выпуске плакатов «Окна сатиры РОСТА», в которых создавал подписи, рисунки. В 1923 году создал творческое объединение ЛЕФ (Левый фронт искусств) и журнал «ЛЕФ», в котором был редактором. В этом журнале печатались </w:t>
      </w:r>
      <w:hyperlink r:id="rId193" w:history="1">
        <w:r w:rsidRPr="000C693E">
          <w:rPr>
            <w:rFonts w:ascii="Times New Roman" w:eastAsia="Times New Roman" w:hAnsi="Times New Roman" w:cs="Times New Roman"/>
            <w:sz w:val="24"/>
            <w:szCs w:val="24"/>
            <w:u w:val="single"/>
            <w:lang w:eastAsia="ru-RU"/>
          </w:rPr>
          <w:t>Пастернак</w:t>
        </w:r>
      </w:hyperlink>
      <w:r w:rsidRPr="000C693E">
        <w:rPr>
          <w:rFonts w:ascii="Times New Roman" w:eastAsia="Times New Roman" w:hAnsi="Times New Roman" w:cs="Times New Roman"/>
          <w:sz w:val="24"/>
          <w:szCs w:val="24"/>
          <w:lang w:eastAsia="ru-RU"/>
        </w:rPr>
        <w:t>, Осип Брик, Б. Арватов, Н. Чужак, Третьяков, и др.</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1922 -1924 годы Маяковский посещает Германию, Францию, Латвию. В 1925 году совершил путешествие в США, Мексику, Гавану. В Америке у поэта случился краткий роман с одной русской эмигранткой, в результате которой на свет появилась дочь Маяковского, Патриция.</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Вернувшись из-за границы, путешествует по СССР, пишет стихи, выступает с докладами. Стихотворения Маяковского печатались во многих газетах, журналах, изданиях. В 1928 году вышла известная пьеса Маяковского – «Клоп», в 1929 году – «Баня».</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Смерть и наследие</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начале 1930 года поэт много болел. Далее Маяковского ждала череда неудач: его выставка «20 лет работы» не принесла успеха, а премьера пьесы «Клоп» и спектакль «Баня» провалились. Душевное состояние Владимира Владимировича ухудшалось. А 14 апреля 1930 года Маяковский застрелился.</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честь великого поэта и драматурга названы многие объекты (например, библиотеки Маяковского, улицы, площади, парки, станции метро, кинотеатры), установлены многочисленные памятники. Театры им. Вл. Маяковского находятся в Москве, Норильске, Душанбе.</w:t>
      </w:r>
    </w:p>
    <w:p w:rsidR="000C693E" w:rsidRPr="000C693E" w:rsidRDefault="000C693E" w:rsidP="000C693E">
      <w:pPr>
        <w:spacing w:after="180" w:line="240" w:lineRule="auto"/>
        <w:textAlignment w:val="baseline"/>
        <w:outlineLvl w:val="0"/>
        <w:rPr>
          <w:rFonts w:ascii="Times New Roman" w:eastAsia="Times New Roman" w:hAnsi="Times New Roman" w:cs="Times New Roman"/>
          <w:b/>
          <w:bCs/>
          <w:spacing w:val="-15"/>
          <w:kern w:val="36"/>
          <w:sz w:val="24"/>
          <w:szCs w:val="24"/>
          <w:lang w:eastAsia="ru-RU"/>
        </w:rPr>
      </w:pPr>
      <w:r w:rsidRPr="000C693E">
        <w:rPr>
          <w:rFonts w:ascii="Times New Roman" w:eastAsia="Times New Roman" w:hAnsi="Times New Roman" w:cs="Times New Roman"/>
          <w:b/>
          <w:bCs/>
          <w:spacing w:val="-15"/>
          <w:kern w:val="36"/>
          <w:sz w:val="24"/>
          <w:szCs w:val="24"/>
          <w:lang w:eastAsia="ru-RU"/>
        </w:rPr>
        <w:t>Художественные особенности поэзии Владимира Маяковского.</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Маяковский пристально вслушивался в пульс своего времени и постоянно искал новые поэтические решения, которые бы соответствовали духу эпохи великих перемен.</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Его излюбленный прием – Метафора, особенно Гиперболическая, построенная на преувеличении. Например, в поэме “Облако в штанах” читаем: “И вот громадный, / горблюсь в окне, / плавлю лбом стекло окошечное”. Поэт обыгрывает свой незаурядный рост, силу чувств передает с помощью гиперболы: стекло плавится под горячим от любовного жара лбом героя.</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Нередко Маяковский использовал</w:t>
      </w:r>
    </w:p>
    <w:p w:rsidR="000C693E" w:rsidRPr="000C693E" w:rsidRDefault="000C693E" w:rsidP="000C693E">
      <w:pPr>
        <w:spacing w:after="0" w:line="330" w:lineRule="atLeast"/>
        <w:textAlignment w:val="baseline"/>
        <w:rPr>
          <w:rFonts w:ascii="Times New Roman" w:eastAsia="Times New Roman" w:hAnsi="Times New Roman" w:cs="Times New Roman"/>
          <w:sz w:val="24"/>
          <w:szCs w:val="24"/>
          <w:lang w:eastAsia="ru-RU"/>
        </w:rPr>
      </w:pPr>
      <w:r w:rsidRPr="000C693E">
        <w:rPr>
          <w:rFonts w:ascii="Times New Roman" w:eastAsia="Times New Roman" w:hAnsi="Times New Roman" w:cs="Times New Roman"/>
          <w:color w:val="000000"/>
          <w:sz w:val="24"/>
          <w:szCs w:val="24"/>
          <w:shd w:val="clear" w:color="auto" w:fill="FFFFFF"/>
          <w:lang w:eastAsia="ru-RU"/>
        </w:rPr>
        <w:t>так называемую Футуристическую метафору, которая устанавливает связи между самыми отдаленными вещами и предметами. Вспомните стихотворение “А вы могли бы?” , в котором читателей поражает метафорический образ “флейты водосточных труб”.</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Присущ Маяковскому и футуристический эпатаж – шокирование “добропорядочной публики”, когда поэт употребляет грубые, вызывающие, подчеркнуто неэстетские образы или высказывания, как, например, в стихотворении “Нате!” : “я захохочу и радостно плюну, плюну в лицо вам…”.</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Часты у Маяковского и эллипсы – пропуски значимых слов, что</w:t>
      </w:r>
    </w:p>
    <w:p w:rsidR="000C693E" w:rsidRPr="000C693E" w:rsidRDefault="000C693E" w:rsidP="000C693E">
      <w:pPr>
        <w:spacing w:after="0" w:line="330" w:lineRule="atLeast"/>
        <w:textAlignment w:val="baseline"/>
        <w:rPr>
          <w:rFonts w:ascii="Times New Roman" w:eastAsia="Times New Roman" w:hAnsi="Times New Roman" w:cs="Times New Roman"/>
          <w:sz w:val="24"/>
          <w:szCs w:val="24"/>
          <w:lang w:eastAsia="ru-RU"/>
        </w:rPr>
      </w:pPr>
      <w:r w:rsidRPr="000C693E">
        <w:rPr>
          <w:rFonts w:ascii="Times New Roman" w:eastAsia="Times New Roman" w:hAnsi="Times New Roman" w:cs="Times New Roman"/>
          <w:color w:val="000000"/>
          <w:sz w:val="24"/>
          <w:szCs w:val="24"/>
          <w:shd w:val="clear" w:color="auto" w:fill="FFFFFF"/>
          <w:lang w:eastAsia="ru-RU"/>
        </w:rPr>
        <w:t>характерно для разговорной, эмоциональной речи (сравните название стихотворения “Скрипка и немножко нервно” , которое, видимо, должно выглядеть как “Скрипка и немножко нервно”). Подобные нарушения объясняют негативной программой футуристов: для них характерен декларативный отказ от норм существующего языка. Но разрушение для художников-авангардистов было всегда актом творческим, для которого грамматические неправильности – не самоцель, а способ рождения новых смыслов.</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Своеобразен и лексический состав поэзии Маяковского. Его произведения насыщены разговорной лексикой, неправильными и просторечными формами (“нате”, “хочете”). Особенностью художественного мира поэта является и частое употребление неологизмов (“небоскребы”, “аэроплан”, “автомобили”). Он и сам любил придумывать новые слова (громадье, медногорлый, бесконечночасый, стихачество, пианинить, легендарь, бродвеище и многие другие).</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Маяковского по праву считают мастером рифмовки. Преодолевая сложившиеся в поэзии традиции, он стремился использовать различные виды рифм:</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усеченные (“мозгу – лоскут”, “тона – в штанах”); неточные (“безумий – Везувий”, “кофту – эшафоту”); составные (“нежности нет в ней – двадцатидвухлетний”) и другие.</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Почти все его рифмы отличаются экзотичностью, то есть они не знакомы читателю, не всегда даже узнаваемы в качестве рифмы. Так, в стихотворении “Послушайте!” не сразу видна достаточно последовательная перекрестная рифмовка, поскольку это немаленькое стихотворение состоит всего из четырех четверостиший, каждая строка разбита на сегменты за счет написания их “лесенкой”.</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Следует отметить, что “лесенка” – это новаторство Маяковского. Оно выражалось в том, что поэт разбивал стихотворные строки, каждое отдельное слово становилось как бы ступенькой (отсюда и название – лесенка), подсказывающей читателю остановку, как бы паузу для выделения смысла слова. Обычные знаки препинания казались поэту недостаточными.</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Это новшество осталось непривычным до сих пор, но оно оправдано, поскольку Маяковский считал, что стихи предназначены не только для чтения глазами, но и для произнесения вслух. “Лесенка” – это своеобразная подсказка исполнителю о темпе чтения, характере интонации, месте пауз.</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Установкой автора на произнесение стихов объясняется и большое количество в них обращений, восклицаний и риторических вопросов ( “А вы могли бы?” , “Послушайте!” , “Нате!” ).</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Преодоление традиций проявляется и в отбрасывании Маяковским старых законов мелодичности стихотворной речи. Он не стремится к милозвучности, как это делали поэты ХІХ в., а наоборот – создает стихи так, что они скрежещут, режут слух. Поэт как будто специально подбирает неблагозвучные слова: “Крепился долго, кургузый, шершавый…” ( “Мама и убитый немцами вечер” ). Такая грубость поэтического материала обладает повышенной экспрессивностью и способствует созданию особого образа лирического герояпоэта, вождя уличных толп, певца городских низов.</w:t>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r w:rsidRPr="000C693E">
        <w:rPr>
          <w:rFonts w:ascii="Times New Roman" w:eastAsia="Calibri" w:hAnsi="Times New Roman" w:cs="Times New Roman"/>
          <w:b/>
          <w:sz w:val="24"/>
          <w:szCs w:val="24"/>
        </w:rPr>
        <w:t>Домашнее задание</w:t>
      </w:r>
      <w:r w:rsidRPr="000C693E">
        <w:rPr>
          <w:rFonts w:ascii="Times New Roman" w:eastAsia="Calibri" w:hAnsi="Times New Roman" w:cs="Times New Roman"/>
          <w:sz w:val="24"/>
          <w:szCs w:val="24"/>
        </w:rPr>
        <w:t>. Прочитать стихотворения: «Нате!», «Послушайте!», «Прозаседавшиеся», «Во весь голос». Выучить стихотворение «Послушайте!».</w:t>
      </w: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Calibri" w:eastAsia="Calibri" w:hAnsi="Calibri" w:cs="Times New Roman"/>
          <w:noProof/>
          <w:lang w:eastAsia="ru-RU"/>
        </w:rPr>
        <w:drawing>
          <wp:inline distT="0" distB="0" distL="0" distR="0" wp14:anchorId="28CA2F78" wp14:editId="6F8BE642">
            <wp:extent cx="6086475" cy="6067425"/>
            <wp:effectExtent l="0" t="0" r="9525" b="9525"/>
            <wp:docPr id="23" name="Рисунок 23" descr="Анализ стихотворения «Послушайте!» Маяк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ализ стихотворения «Послушайте!» Маяковского"/>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86475" cy="6067425"/>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b/>
          <w:sz w:val="24"/>
          <w:szCs w:val="24"/>
        </w:rPr>
      </w:pPr>
    </w:p>
    <w:p w:rsidR="000C693E" w:rsidRPr="000C693E" w:rsidRDefault="000C693E" w:rsidP="000C693E">
      <w:pP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9.</w:t>
      </w: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С. А. Есенин. Художественное своеобразие творчества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Сергей Александрович Есенин родился в 1895 г. в селе Константиново Рязанской губернии. Его родители были крестьянами, и имели кроме Сергея двух дочерей: Екатерину и Александру.</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1904 году Сергей Есенин поступил в земское училище в родном селе, а в 1909 начал учебу в церковно-приходской школе в Спас-Клепиках.</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Имея вспыльчивый и неусидчивый характер, Есенин осенним днем 1912 года приехал в Москву, в поисках счастья. Сначала он устроился в мясную лавку, а затем начал работать в типографии И.Д. Сытина.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1913 года стал вольнослушателем в университете имени А. Л. Шанявского и водил дружбу с поэтами Суриковского литературно-музыкального кружка. Надо сказать, что это имело большее значение в дальнейшем формировании личности будущей звезды на небосклоне русской словесности.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2. Начало творчества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Первые стихотворения Сергея Есенина были опубликованы в детском журнале «Мирок» в 1914 году.</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 серьезно повлияло на его биографию, однако уже через несколько месяцев он уезжает в Петроград, где заводит важные знакомства с А. Блоком, С. Городецким, Н. Клюевым и другими выдающимися поэтами своего времени.</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Есенин читает стихи своей матери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прошествии небольшого времени издается сборник стихов под названием «Радуница». Также Есенин сотрудничает с эсеровскими журналами. В них печатаются поэмы «Преображение», «Октоих» и «Инония».</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прошествии трех лет, то есть в 1918 г., поэт возвращается в </w:t>
      </w:r>
      <w:hyperlink r:id="rId195" w:history="1">
        <w:r w:rsidRPr="000C693E">
          <w:rPr>
            <w:rFonts w:ascii="Times New Roman" w:eastAsia="Times New Roman" w:hAnsi="Times New Roman" w:cs="Times New Roman"/>
            <w:sz w:val="24"/>
            <w:szCs w:val="24"/>
            <w:u w:val="single"/>
            <w:lang w:eastAsia="ru-RU"/>
          </w:rPr>
          <w:t>Москву</w:t>
        </w:r>
      </w:hyperlink>
      <w:r w:rsidRPr="000C693E">
        <w:rPr>
          <w:rFonts w:ascii="Times New Roman" w:eastAsia="Times New Roman" w:hAnsi="Times New Roman" w:cs="Times New Roman"/>
          <w:sz w:val="24"/>
          <w:szCs w:val="24"/>
          <w:lang w:eastAsia="ru-RU"/>
        </w:rPr>
        <w:t>, где вместе с Анатолием Мариенгофом становится одним из основателей имажинистов.</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Начав писать знаменитую поэму «Пугачев», он объездил много знаменательных и исторических мест: Кавказ, Соловки, </w:t>
      </w:r>
      <w:hyperlink r:id="rId196" w:history="1">
        <w:r w:rsidRPr="000C693E">
          <w:rPr>
            <w:rFonts w:ascii="Times New Roman" w:eastAsia="Times New Roman" w:hAnsi="Times New Roman" w:cs="Times New Roman"/>
            <w:sz w:val="24"/>
            <w:szCs w:val="24"/>
            <w:u w:val="single"/>
            <w:lang w:eastAsia="ru-RU"/>
          </w:rPr>
          <w:t>Мурманск</w:t>
        </w:r>
      </w:hyperlink>
      <w:r w:rsidRPr="000C693E">
        <w:rPr>
          <w:rFonts w:ascii="Times New Roman" w:eastAsia="Times New Roman" w:hAnsi="Times New Roman" w:cs="Times New Roman"/>
          <w:sz w:val="24"/>
          <w:szCs w:val="24"/>
          <w:lang w:eastAsia="ru-RU"/>
        </w:rPr>
        <w:t>, Крым, и даже добрался до </w:t>
      </w:r>
      <w:hyperlink r:id="rId197" w:history="1">
        <w:r w:rsidRPr="000C693E">
          <w:rPr>
            <w:rFonts w:ascii="Times New Roman" w:eastAsia="Times New Roman" w:hAnsi="Times New Roman" w:cs="Times New Roman"/>
            <w:sz w:val="24"/>
            <w:szCs w:val="24"/>
            <w:u w:val="single"/>
            <w:lang w:eastAsia="ru-RU"/>
          </w:rPr>
          <w:t>Ташкента</w:t>
        </w:r>
      </w:hyperlink>
      <w:r w:rsidRPr="000C693E">
        <w:rPr>
          <w:rFonts w:ascii="Times New Roman" w:eastAsia="Times New Roman" w:hAnsi="Times New Roman" w:cs="Times New Roman"/>
          <w:sz w:val="24"/>
          <w:szCs w:val="24"/>
          <w:lang w:eastAsia="ru-RU"/>
        </w:rPr>
        <w:t>, где гостил у своего друга — поэта Александра Ширяевца.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Считается, что именно с Ташкента начались его выступления перед публикой на поэтических вечерах.</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краткую биографию Сергея Есенина трудно вместить все приключения, которые произошли с ним за время этих путешествий.</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1921 году в жизни Есенина произошла серьезная перемена, так как он женился на известной танцовщице Айседоре Дункан.</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После свадьбы супруги отправились в путешествие по Европе и Америке. Однако вскоре после возвращения из-за границы брак с Дункан распался.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br/>
      </w:r>
    </w:p>
    <w:p w:rsidR="000C693E" w:rsidRPr="000C693E" w:rsidRDefault="000C693E" w:rsidP="000C693E">
      <w:pPr>
        <w:shd w:val="clear" w:color="auto" w:fill="FFFFFF"/>
        <w:spacing w:after="300" w:line="240" w:lineRule="auto"/>
        <w:outlineLvl w:val="0"/>
        <w:rPr>
          <w:rFonts w:ascii="Times New Roman" w:eastAsia="Times New Roman" w:hAnsi="Times New Roman" w:cs="Times New Roman"/>
          <w:b/>
          <w:kern w:val="36"/>
          <w:sz w:val="24"/>
          <w:szCs w:val="24"/>
          <w:lang w:eastAsia="ru-RU"/>
        </w:rPr>
      </w:pPr>
      <w:r w:rsidRPr="000C693E">
        <w:rPr>
          <w:rFonts w:ascii="Times New Roman" w:eastAsia="Times New Roman" w:hAnsi="Times New Roman" w:cs="Times New Roman"/>
          <w:b/>
          <w:kern w:val="36"/>
          <w:sz w:val="24"/>
          <w:szCs w:val="24"/>
          <w:lang w:eastAsia="ru-RU"/>
        </w:rPr>
        <w:t>3. Художественные особенности поэзии С.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Художественные особенности поэзии С.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...Поэт был прав, когда говорил о том, что его лирика жива одной большой любовью, любовью к Родине. Это чувство связывает воедино все лирические произведения Есенина: стихи с отчетливо выраженной общественно-политической тематикой, любовную лирику, стихи о природе, лирический цикл произведений, обращенных к родным – деду, матери, сестре, лирику философских размышлений. В этом заключалась своеобразная цельность поэта, несмотря на те внутренние противоречия, которые не покидали его до конца жизни.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Любовь к Родине, к национальным истокам ее сегодняшнего дня нашла выражение не только в содержании произведений, но и в характере поэтического мышления поэта, в художественной форме его произведений. Это прежде всего обнаруживается в глубокой внутренней связи его поэзии с народным устно-поэтическим творчеством.</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Есенину особенно близки жанры народной поэзии. И здесь главным образом следует говорить о том принципе психологического параллелизма, который пронизывает все русское народное творчество. Талантливо и многообразно развитый поэтом, этот принцип и придает его лирике тот неповторимый есенинский колорит, который угадывается в каждом поэтическом образе.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и в народном творчестве, у Есенина почти нет чисто пейзажных стихов, но в то же время и нет стихотворений, в которых бы так или иначе не ощущалась связь с миром природы. Поэт постоянно обращается к образам природы в тех случаях, когда высказывает самые сокровенные мысли о себе, о своем месте в жизни, о своем прошлом, настоящем и будущем. Нередко в его стихах природа настолько сливается с человеком, что сама оказывается как бы отражением каких-то человеческих чувств, а человек, в свою очередь, предстает как частица природы. Пейзаж у Есенина – это не иллюстрация чувств, которые им владеют. Природа для поэта – это и частица его собственной души, и друг, чье настроение совпадает с его думами и переживаниями: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обгорят рябиновые кисти,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желтизны не пропадет трава.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дерево роняет тихо листья,</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 я роняю грустные слова...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Выражение глубоких человеческих чувств через картины и образы природы – самая характерная особенность лирики Есенина.</w:t>
      </w: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4. Последние дни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Последние несколько лет жизни поэт усиленно работал, как будто предчувствовал свою скорую кончину. Он много путешествовал по стране и три раза ездил на Кавказ.</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1924 г. состоялась поездка в </w:t>
      </w:r>
      <w:hyperlink r:id="rId198" w:history="1">
        <w:r w:rsidRPr="000C693E">
          <w:rPr>
            <w:rFonts w:ascii="Times New Roman" w:eastAsia="Times New Roman" w:hAnsi="Times New Roman" w:cs="Times New Roman"/>
            <w:sz w:val="24"/>
            <w:szCs w:val="24"/>
            <w:u w:val="single"/>
            <w:lang w:eastAsia="ru-RU"/>
          </w:rPr>
          <w:t>Азербайджан</w:t>
        </w:r>
      </w:hyperlink>
      <w:r w:rsidRPr="000C693E">
        <w:rPr>
          <w:rFonts w:ascii="Times New Roman" w:eastAsia="Times New Roman" w:hAnsi="Times New Roman" w:cs="Times New Roman"/>
          <w:sz w:val="24"/>
          <w:szCs w:val="24"/>
          <w:lang w:eastAsia="ru-RU"/>
        </w:rPr>
        <w:t>, а затем в </w:t>
      </w:r>
      <w:hyperlink r:id="rId199" w:history="1">
        <w:r w:rsidRPr="000C693E">
          <w:rPr>
            <w:rFonts w:ascii="Times New Roman" w:eastAsia="Times New Roman" w:hAnsi="Times New Roman" w:cs="Times New Roman"/>
            <w:sz w:val="24"/>
            <w:szCs w:val="24"/>
            <w:u w:val="single"/>
            <w:lang w:eastAsia="ru-RU"/>
          </w:rPr>
          <w:t>Грузию</w:t>
        </w:r>
      </w:hyperlink>
      <w:r w:rsidRPr="000C693E">
        <w:rPr>
          <w:rFonts w:ascii="Times New Roman" w:eastAsia="Times New Roman" w:hAnsi="Times New Roman" w:cs="Times New Roman"/>
          <w:sz w:val="24"/>
          <w:szCs w:val="24"/>
          <w:lang w:eastAsia="ru-RU"/>
        </w:rPr>
        <w:t>, где выходят в печать его произведения «Поэма о двадцати шести», «Анна Снегина», «Персидские мотивы» и сборник стихов «Красный Восток».</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Когда произошла Октябрьская революция, она придала творчеству Сергея Есенина новую, особенную силу. Воспевая любовь к родине он, так или иначе, касается темы революции и свободы.</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Условно считается, что в постреволюционный период было два великих поэта: Сергей Есенин и </w:t>
      </w:r>
      <w:hyperlink r:id="rId200" w:history="1">
        <w:r w:rsidRPr="000C693E">
          <w:rPr>
            <w:rFonts w:ascii="Times New Roman" w:eastAsia="Times New Roman" w:hAnsi="Times New Roman" w:cs="Times New Roman"/>
            <w:sz w:val="24"/>
            <w:szCs w:val="24"/>
            <w:u w:val="single"/>
            <w:lang w:eastAsia="ru-RU"/>
          </w:rPr>
          <w:t>Владимир Маяковский</w:t>
        </w:r>
      </w:hyperlink>
      <w:r w:rsidRPr="000C693E">
        <w:rPr>
          <w:rFonts w:ascii="Times New Roman" w:eastAsia="Times New Roman" w:hAnsi="Times New Roman" w:cs="Times New Roman"/>
          <w:sz w:val="24"/>
          <w:szCs w:val="24"/>
          <w:lang w:eastAsia="ru-RU"/>
        </w:rPr>
        <w:t>. При жизни они были упорными соперниками, постоянно соревнуясь в таланте.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Хотя подлых высказываний в отношении оппонента себе никто не позволял. Составители биографии Есенина часто приводят его слова: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все так же Кольцова, </w:t>
      </w:r>
      <w:hyperlink r:id="rId201" w:history="1">
        <w:r w:rsidRPr="000C693E">
          <w:rPr>
            <w:rFonts w:ascii="Times New Roman" w:eastAsia="Times New Roman" w:hAnsi="Times New Roman" w:cs="Times New Roman"/>
            <w:sz w:val="24"/>
            <w:szCs w:val="24"/>
            <w:u w:val="single"/>
            <w:lang w:eastAsia="ru-RU"/>
          </w:rPr>
          <w:t>Некрасова</w:t>
        </w:r>
      </w:hyperlink>
      <w:r w:rsidRPr="000C693E">
        <w:rPr>
          <w:rFonts w:ascii="Times New Roman" w:eastAsia="Times New Roman" w:hAnsi="Times New Roman" w:cs="Times New Roman"/>
          <w:sz w:val="24"/>
          <w:szCs w:val="24"/>
          <w:lang w:eastAsia="ru-RU"/>
        </w:rPr>
        <w:t> и Блока люблю. У них и у Пушкина только учусь. Про </w:t>
      </w:r>
      <w:hyperlink r:id="rId202" w:history="1">
        <w:r w:rsidRPr="000C693E">
          <w:rPr>
            <w:rFonts w:ascii="Times New Roman" w:eastAsia="Times New Roman" w:hAnsi="Times New Roman" w:cs="Times New Roman"/>
            <w:sz w:val="24"/>
            <w:szCs w:val="24"/>
            <w:u w:val="single"/>
            <w:lang w:eastAsia="ru-RU"/>
          </w:rPr>
          <w:t>Маяковского</w:t>
        </w:r>
      </w:hyperlink>
      <w:r w:rsidRPr="000C693E">
        <w:rPr>
          <w:rFonts w:ascii="Times New Roman" w:eastAsia="Times New Roman" w:hAnsi="Times New Roman" w:cs="Times New Roman"/>
          <w:sz w:val="24"/>
          <w:szCs w:val="24"/>
          <w:lang w:eastAsia="ru-RU"/>
        </w:rPr>
        <w:t> что скажешь. Писать он умеет — это верно, а разве это стихи, поэзия? Не люблю я его. У него никакого порядку нет. Вещи на вещи лезут. От стихов порядок в жизни быть должен, а у Маяковского все как после землетрясения, да и углы у всех вещей такие острые, что глазам больно».</w:t>
      </w: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5. Смерть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28 декабря 1925 года Сергея Есенина нашли умершим в ленинградской гостинице «Англетер». По официальной версии он повесился после того, как некоторое время лечился в психоневрологической больнице.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Надо сказать, что учитывая длительные депрессии поэта, такая смерть ни для кого не стала новостью.</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в конце двадцатого века, благодаря любителям есенинского творчества, стали всплывать новые данные из биографии и смерти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 давностью времени трудно установить точные события тех дней, но вполне достоверно выглядит версия о том, что Есенина убили, а потом лишь инсценировали самоубийство. Как это было на самом деле мы не узнаем, наверное, уже никогда.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Биография Есенина, как и его стихи, переполнена глубоким переживанием жизни и всех ее парадоксов. Поэт сумел прочувствовать и передать на бумаге все особенности русской души.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Несомненно, его можно смело отнести к великим русским поэтам, назвать тонким знатоком русской жизни, а также потрясающим художником слова. </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Посмертное фото Есенина</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Последний стих Есенина</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 свиданья, друг мой, до свиданья.</w:t>
      </w:r>
      <w:r w:rsidRPr="000C693E">
        <w:rPr>
          <w:rFonts w:ascii="Times New Roman" w:eastAsia="Times New Roman" w:hAnsi="Times New Roman" w:cs="Times New Roman"/>
          <w:sz w:val="24"/>
          <w:szCs w:val="24"/>
          <w:lang w:eastAsia="ru-RU"/>
        </w:rPr>
        <w:br/>
        <w:t>Милый мой, ты у меня в груди.</w:t>
      </w:r>
      <w:r w:rsidRPr="000C693E">
        <w:rPr>
          <w:rFonts w:ascii="Times New Roman" w:eastAsia="Times New Roman" w:hAnsi="Times New Roman" w:cs="Times New Roman"/>
          <w:sz w:val="24"/>
          <w:szCs w:val="24"/>
          <w:lang w:eastAsia="ru-RU"/>
        </w:rPr>
        <w:br/>
        <w:t>Предназначенное расставанье</w:t>
      </w:r>
      <w:r w:rsidRPr="000C693E">
        <w:rPr>
          <w:rFonts w:ascii="Times New Roman" w:eastAsia="Times New Roman" w:hAnsi="Times New Roman" w:cs="Times New Roman"/>
          <w:sz w:val="24"/>
          <w:szCs w:val="24"/>
          <w:lang w:eastAsia="ru-RU"/>
        </w:rPr>
        <w:br/>
        <w:t>Обещает встречу впереди.</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 свиданья, друг мой, без руки, без слова,</w:t>
      </w:r>
      <w:r w:rsidRPr="000C693E">
        <w:rPr>
          <w:rFonts w:ascii="Times New Roman" w:eastAsia="Times New Roman" w:hAnsi="Times New Roman" w:cs="Times New Roman"/>
          <w:sz w:val="24"/>
          <w:szCs w:val="24"/>
          <w:lang w:eastAsia="ru-RU"/>
        </w:rPr>
        <w:br/>
        <w:t>Не грусти и не печаль бровей, —</w:t>
      </w:r>
      <w:r w:rsidRPr="000C693E">
        <w:rPr>
          <w:rFonts w:ascii="Times New Roman" w:eastAsia="Times New Roman" w:hAnsi="Times New Roman" w:cs="Times New Roman"/>
          <w:sz w:val="24"/>
          <w:szCs w:val="24"/>
          <w:lang w:eastAsia="ru-RU"/>
        </w:rPr>
        <w:br/>
        <w:t>В этой жизни умирать не ново,</w:t>
      </w:r>
      <w:r w:rsidRPr="000C693E">
        <w:rPr>
          <w:rFonts w:ascii="Times New Roman" w:eastAsia="Times New Roman" w:hAnsi="Times New Roman" w:cs="Times New Roman"/>
          <w:sz w:val="24"/>
          <w:szCs w:val="24"/>
          <w:lang w:eastAsia="ru-RU"/>
        </w:rPr>
        <w:br/>
        <w:t>Но и жить, конечно, не новей.</w:t>
      </w:r>
    </w:p>
    <w:p w:rsidR="000C693E" w:rsidRPr="000C693E" w:rsidRDefault="000C693E" w:rsidP="000C693E">
      <w:pPr>
        <w:shd w:val="clear" w:color="auto" w:fill="FFFFFF"/>
        <w:spacing w:after="300" w:line="240" w:lineRule="auto"/>
        <w:rPr>
          <w:rFonts w:ascii="Times New Roman" w:eastAsia="Times New Roman" w:hAnsi="Times New Roman" w:cs="Times New Roman"/>
          <w:b/>
          <w:color w:val="000000"/>
          <w:sz w:val="24"/>
          <w:szCs w:val="24"/>
          <w:lang w:eastAsia="ru-RU"/>
        </w:rPr>
      </w:pPr>
      <w:r w:rsidRPr="000C693E">
        <w:rPr>
          <w:rFonts w:ascii="Times New Roman" w:eastAsia="Times New Roman" w:hAnsi="Times New Roman" w:cs="Times New Roman"/>
          <w:sz w:val="24"/>
          <w:szCs w:val="24"/>
          <w:lang w:eastAsia="ru-RU"/>
        </w:rPr>
        <w:br/>
      </w:r>
      <w:r w:rsidRPr="000C693E">
        <w:rPr>
          <w:rFonts w:ascii="Times New Roman" w:eastAsia="Times New Roman" w:hAnsi="Times New Roman" w:cs="Times New Roman"/>
          <w:b/>
          <w:color w:val="000000"/>
          <w:sz w:val="24"/>
          <w:szCs w:val="24"/>
          <w:lang w:eastAsia="ru-RU"/>
        </w:rPr>
        <w:t>Домашнее задание.</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Подобрать, подготовить выразительное чтение стихотворения  С. Есенина  и обосновать свой выбор.</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1 группа – тема природы</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2 группа – тема революции</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3 группа – тема Родины</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4 группа – тема любви.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p>
    <w:p w:rsidR="000C693E" w:rsidRPr="000C693E" w:rsidRDefault="000C693E" w:rsidP="000C693E">
      <w:pPr>
        <w:rPr>
          <w:rFonts w:ascii="Times New Roman" w:eastAsia="Calibri" w:hAnsi="Times New Roman" w:cs="Times New Roman"/>
          <w:sz w:val="24"/>
          <w:szCs w:val="24"/>
        </w:rPr>
      </w:pPr>
      <w:r w:rsidRPr="000C693E">
        <w:rPr>
          <w:rFonts w:ascii="Calibri" w:eastAsia="Calibri" w:hAnsi="Calibri" w:cs="Times New Roman"/>
          <w:noProof/>
          <w:lang w:eastAsia="ru-RU"/>
        </w:rPr>
        <w:drawing>
          <wp:inline distT="0" distB="0" distL="0" distR="0" wp14:anchorId="4567D40C" wp14:editId="3B3EA7BA">
            <wp:extent cx="5743575" cy="7553325"/>
            <wp:effectExtent l="0" t="0" r="9525" b="9525"/>
            <wp:docPr id="24" name="Рисунок 24" descr="https://i.pinimg.com/736x/b9/9c/5e/b99c5ebb64fb1bd16a926a088a2a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736x/b9/9c/5e/b99c5ebb64fb1bd16a926a088a2a231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3575" cy="7553325"/>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r w:rsidRPr="000C693E">
        <w:rPr>
          <w:rFonts w:ascii="Times New Roman" w:eastAsia="Calibri" w:hAnsi="Times New Roman" w:cs="Times New Roman"/>
          <w:sz w:val="24"/>
          <w:szCs w:val="24"/>
        </w:rPr>
        <w:tab/>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10.</w:t>
      </w:r>
    </w:p>
    <w:p w:rsidR="000C693E" w:rsidRPr="000C693E" w:rsidRDefault="000C693E" w:rsidP="000C693E">
      <w:pPr>
        <w:tabs>
          <w:tab w:val="left" w:pos="2205"/>
        </w:tabs>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Обзор литературы 30-х – начала 40-х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30-е годы происходит нарастание негативных явлений в литературном процессе. Начинается травля выдающихся писателей (</w:t>
      </w:r>
      <w:hyperlink r:id="rId204" w:history="1">
        <w:r w:rsidRPr="000C693E">
          <w:rPr>
            <w:rFonts w:ascii="Times New Roman" w:eastAsia="Times New Roman" w:hAnsi="Times New Roman" w:cs="Times New Roman"/>
            <w:sz w:val="24"/>
            <w:szCs w:val="24"/>
            <w:u w:val="single"/>
            <w:lang w:eastAsia="ru-RU"/>
          </w:rPr>
          <w:t>Е.Замятин</w:t>
        </w:r>
      </w:hyperlink>
      <w:r w:rsidRPr="000C693E">
        <w:rPr>
          <w:rFonts w:ascii="Times New Roman" w:eastAsia="Times New Roman" w:hAnsi="Times New Roman" w:cs="Times New Roman"/>
          <w:sz w:val="24"/>
          <w:szCs w:val="24"/>
          <w:lang w:eastAsia="ru-RU"/>
        </w:rPr>
        <w:t>, </w:t>
      </w:r>
      <w:hyperlink r:id="rId205" w:history="1">
        <w:r w:rsidRPr="000C693E">
          <w:rPr>
            <w:rFonts w:ascii="Times New Roman" w:eastAsia="Times New Roman" w:hAnsi="Times New Roman" w:cs="Times New Roman"/>
            <w:sz w:val="24"/>
            <w:szCs w:val="24"/>
            <w:u w:val="single"/>
            <w:lang w:eastAsia="ru-RU"/>
          </w:rPr>
          <w:t>М.Булгаков</w:t>
        </w:r>
      </w:hyperlink>
      <w:r w:rsidRPr="000C693E">
        <w:rPr>
          <w:rFonts w:ascii="Times New Roman" w:eastAsia="Times New Roman" w:hAnsi="Times New Roman" w:cs="Times New Roman"/>
          <w:sz w:val="24"/>
          <w:szCs w:val="24"/>
          <w:lang w:eastAsia="ru-RU"/>
        </w:rPr>
        <w:t>, </w:t>
      </w:r>
      <w:hyperlink r:id="rId206" w:history="1">
        <w:r w:rsidRPr="000C693E">
          <w:rPr>
            <w:rFonts w:ascii="Times New Roman" w:eastAsia="Times New Roman" w:hAnsi="Times New Roman" w:cs="Times New Roman"/>
            <w:sz w:val="24"/>
            <w:szCs w:val="24"/>
            <w:u w:val="single"/>
            <w:lang w:eastAsia="ru-RU"/>
          </w:rPr>
          <w:t>А.Платонов</w:t>
        </w:r>
      </w:hyperlink>
      <w:r w:rsidRPr="000C693E">
        <w:rPr>
          <w:rFonts w:ascii="Times New Roman" w:eastAsia="Times New Roman" w:hAnsi="Times New Roman" w:cs="Times New Roman"/>
          <w:sz w:val="24"/>
          <w:szCs w:val="24"/>
          <w:lang w:eastAsia="ru-RU"/>
        </w:rPr>
        <w:t>, </w:t>
      </w:r>
      <w:hyperlink r:id="rId207" w:history="1">
        <w:r w:rsidRPr="000C693E">
          <w:rPr>
            <w:rFonts w:ascii="Times New Roman" w:eastAsia="Times New Roman" w:hAnsi="Times New Roman" w:cs="Times New Roman"/>
            <w:sz w:val="24"/>
            <w:szCs w:val="24"/>
            <w:u w:val="single"/>
            <w:lang w:eastAsia="ru-RU"/>
          </w:rPr>
          <w:t>О.Мандельштам</w:t>
        </w:r>
      </w:hyperlink>
      <w:r w:rsidRPr="000C693E">
        <w:rPr>
          <w:rFonts w:ascii="Times New Roman" w:eastAsia="Times New Roman" w:hAnsi="Times New Roman" w:cs="Times New Roman"/>
          <w:sz w:val="24"/>
          <w:szCs w:val="24"/>
          <w:lang w:eastAsia="ru-RU"/>
        </w:rPr>
        <w:t>), происходит смена форм литературной жизни: после выхода в свет постановления  ЦК ВКП(б) объявляют о своем роспуске РАПП и другие литературные объединения.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августе 1934 года состоялся Первый съезд советских писателей, который единственно возможным творческим методом объявил </w:t>
      </w:r>
      <w:hyperlink r:id="rId208" w:history="1">
        <w:r w:rsidRPr="000C693E">
          <w:rPr>
            <w:rFonts w:ascii="Times New Roman" w:eastAsia="Times New Roman" w:hAnsi="Times New Roman" w:cs="Times New Roman"/>
            <w:sz w:val="24"/>
            <w:szCs w:val="24"/>
            <w:u w:val="single"/>
            <w:lang w:eastAsia="ru-RU"/>
          </w:rPr>
          <w:t>социалистический реализм</w:t>
        </w:r>
      </w:hyperlink>
      <w:r w:rsidRPr="000C693E">
        <w:rPr>
          <w:rFonts w:ascii="Times New Roman" w:eastAsia="Times New Roman" w:hAnsi="Times New Roman" w:cs="Times New Roman"/>
          <w:sz w:val="24"/>
          <w:szCs w:val="24"/>
          <w:lang w:eastAsia="ru-RU"/>
        </w:rPr>
        <w:t>. В целом же началась политика унификации культурной жизни, происходит резкое сокращение печатных изданий.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Выражение «социалистический реализм» прозвучало лишь в 1932 году, но многие проявления этого метода очевидны были уже и в 20-е годы.  Писатели, входившие в литературную группу РАПП, выступили с лозунгом «диалектико-материалистического метода». Писатель </w:t>
      </w:r>
      <w:hyperlink r:id="rId209" w:history="1">
        <w:r w:rsidRPr="000C693E">
          <w:rPr>
            <w:rFonts w:ascii="Times New Roman" w:eastAsia="Times New Roman" w:hAnsi="Times New Roman" w:cs="Times New Roman"/>
            <w:sz w:val="24"/>
            <w:szCs w:val="24"/>
            <w:u w:val="single"/>
            <w:lang w:eastAsia="ru-RU"/>
          </w:rPr>
          <w:t>Алексей Толстой</w:t>
        </w:r>
      </w:hyperlink>
      <w:r w:rsidRPr="000C693E">
        <w:rPr>
          <w:rFonts w:ascii="Times New Roman" w:eastAsia="Times New Roman" w:hAnsi="Times New Roman" w:cs="Times New Roman"/>
          <w:sz w:val="24"/>
          <w:szCs w:val="24"/>
          <w:lang w:eastAsia="ru-RU"/>
        </w:rPr>
        <w:t> отстаивал идею «монументального реализма». Определения нового метода, данные рапповцами и </w:t>
      </w:r>
      <w:hyperlink r:id="rId210" w:history="1">
        <w:r w:rsidRPr="000C693E">
          <w:rPr>
            <w:rFonts w:ascii="Times New Roman" w:eastAsia="Times New Roman" w:hAnsi="Times New Roman" w:cs="Times New Roman"/>
            <w:sz w:val="24"/>
            <w:szCs w:val="24"/>
            <w:u w:val="single"/>
            <w:lang w:eastAsia="ru-RU"/>
          </w:rPr>
          <w:t>А.Толстым</w:t>
        </w:r>
      </w:hyperlink>
      <w:r w:rsidRPr="000C693E">
        <w:rPr>
          <w:rFonts w:ascii="Times New Roman" w:eastAsia="Times New Roman" w:hAnsi="Times New Roman" w:cs="Times New Roman"/>
          <w:sz w:val="24"/>
          <w:szCs w:val="24"/>
          <w:lang w:eastAsia="ru-RU"/>
        </w:rPr>
        <w:t>, не синонимичны, но общее между ними было: восхищенное отношение к социальным сторонам жизни личности и забвение гуманистической исключительности, неповторимости каждого индивида.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Метод </w:t>
      </w:r>
      <w:hyperlink r:id="rId211" w:history="1">
        <w:r w:rsidRPr="000C693E">
          <w:rPr>
            <w:rFonts w:ascii="Times New Roman" w:eastAsia="Times New Roman" w:hAnsi="Times New Roman" w:cs="Times New Roman"/>
            <w:sz w:val="24"/>
            <w:szCs w:val="24"/>
            <w:u w:val="single"/>
            <w:lang w:eastAsia="ru-RU"/>
          </w:rPr>
          <w:t>социалистического реализма</w:t>
        </w:r>
      </w:hyperlink>
      <w:r w:rsidRPr="000C693E">
        <w:rPr>
          <w:rFonts w:ascii="Times New Roman" w:eastAsia="Times New Roman" w:hAnsi="Times New Roman" w:cs="Times New Roman"/>
          <w:sz w:val="24"/>
          <w:szCs w:val="24"/>
          <w:lang w:eastAsia="ru-RU"/>
        </w:rPr>
        <w:t> очевидно перекликался с классицизмом: его персонаж – гражданин, для которого интересы государства – единственная и всепоглощающая забота; все личные чувства герой соцреализма подчиняет логике идейной борьбы; как и классицисты, создатели нового метода стремились создавать образы идеальных героев, воплощающих всею своею жизнью торжество утверждаемых государством социальных идей.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Метод революционной литературы, несомненно, был близок и  реализму ХIХ века: пафос обличения мещанской морали был присущ и соцреализму. Но накрепко связанные с господствующей в то время государственной идеологией, революционные писатели отошли от традиционного для критического реализма постижения общечеловеческих аспектов гуманизма и сложного духовного мира личности.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 первом съезде Союза советских писателей председательствовал </w:t>
      </w:r>
      <w:hyperlink r:id="rId212" w:history="1">
        <w:r w:rsidRPr="000C693E">
          <w:rPr>
            <w:rFonts w:ascii="Times New Roman" w:eastAsia="Times New Roman" w:hAnsi="Times New Roman" w:cs="Times New Roman"/>
            <w:sz w:val="24"/>
            <w:szCs w:val="24"/>
            <w:u w:val="single"/>
            <w:lang w:eastAsia="ru-RU"/>
          </w:rPr>
          <w:t>А.М.Горький</w:t>
        </w:r>
      </w:hyperlink>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речью перед собравшимися выступил ответственный партийный функционер Андрей Жданов. Он высказал мысль о том, что идеологическая, политическая направленность художественного произведения – определяющее качество при оценке его литературных достоинств. Приоритет классового сознания в характере персонажа подчеркнул в своей речи и </w:t>
      </w:r>
      <w:hyperlink r:id="rId213" w:history="1">
        <w:r w:rsidRPr="000C693E">
          <w:rPr>
            <w:rFonts w:ascii="Times New Roman" w:eastAsia="Times New Roman" w:hAnsi="Times New Roman" w:cs="Times New Roman"/>
            <w:sz w:val="24"/>
            <w:szCs w:val="24"/>
            <w:u w:val="single"/>
            <w:lang w:eastAsia="ru-RU"/>
          </w:rPr>
          <w:t>М.Горький</w:t>
        </w:r>
      </w:hyperlink>
      <w:r w:rsidRPr="000C693E">
        <w:rPr>
          <w:rFonts w:ascii="Times New Roman" w:eastAsia="Times New Roman" w:hAnsi="Times New Roman" w:cs="Times New Roman"/>
          <w:sz w:val="24"/>
          <w:szCs w:val="24"/>
          <w:lang w:eastAsia="ru-RU"/>
        </w:rPr>
        <w:t>. Докладчик В.Кирпотин высказал мысль о том, что советских драматургов должна интересовать «тематика коллективного труда и коллективной борьбы за социализм». Возвеличивание большевистской тенденциозности, коммунистической партийности, политической образности в литературе определяло пафос большинства выступлений и докладов на съезде.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Подобная направленность писательского форума не была случайной. Коллективная борьба за социализм не была бы возможна при личностном подходе гражданина к исполнению своего жизненного назначения. Человек же в подобной  ситуации лишался права на сомнения, духовную неповторимость, психологическое своеобразие. А это означало, что и литература не имела достаточной возможности развивать гуманистические традиции.</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Основные темы и черты литературы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Приоритетными в словесном искусстве 30-х годов стали именно «коллективистские» темы: коллективизация, индустриализация, борьба героя-революционера с классовыми врагами, социалистическое строительство, руководящая роль коммунистической партии в обществе и т.д.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это вовсе не означает, что в «партийных» по духу произведениях не проскальзывали нотки писательской тревоги о моральном здоровье общества, не звучали традиционные вопросы русской литературы о судьбе «маленького человека». Приведем всего один пример.</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1932 году В.Катаев создал типично «коллективистский», индустриальный роман «Время, вперед!» о том, как на строительстве магнитогорского металлургического комбината был побит мировой рекорд по замесу бетона. В одном из эпизодов описана женщина, несущая доски.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«Вот, например, одна.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розовом шерстяном платке, в сборчатой деревенской юбке. Она еле идет, тяжело ступая на пятки, шатаясь под тяжестью рессорно гнущихся на ее плече досок. Она старается идти в ногу с другими, но постоянно теряет шаг; она оступается, она боится отстать, она на ходу быстро вытирает концом платка лицо.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Ее живот особенно высок и безобразен. Ясно, что она на последних днях. Может быть, ей остались часы.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Зачем она здесь? Что она думает? Какое отношение имеет ко всему окружающему?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Неизвестно».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Об этой женщине в романе больше не говорится ни слова. Но образ создан, вопросы поставлены. А читатель умеет думать…</w:t>
      </w:r>
    </w:p>
    <w:p w:rsidR="000C693E" w:rsidRPr="000C693E" w:rsidRDefault="000C693E" w:rsidP="000C693E">
      <w:pPr>
        <w:numPr>
          <w:ilvl w:val="0"/>
          <w:numId w:val="66"/>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Почему эта женщина работает вместе со всеми?</w:t>
      </w:r>
    </w:p>
    <w:p w:rsidR="000C693E" w:rsidRPr="000C693E" w:rsidRDefault="000C693E" w:rsidP="000C693E">
      <w:pPr>
        <w:numPr>
          <w:ilvl w:val="0"/>
          <w:numId w:val="66"/>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каких соображений люди приняли ее в коллектив?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Приведенный пример – не исключение. В большинстве значительных произведений «официальной» советской литературы  30-х годов можно встретить столь же потрясающе правдивые эпизоды. Подобные примеры убеждают в том, что сегодняшние попытки представить предвоенный период в литературе «эпохой молчащих книг» не совсем состоятельны.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литературе 30-х годов наблюдалось многообразие художественных систем. Наряду с развитием социалистического реализма было очевидным развитие традиционного </w:t>
      </w:r>
      <w:hyperlink r:id="rId214" w:history="1">
        <w:r w:rsidRPr="000C693E">
          <w:rPr>
            <w:rFonts w:ascii="Times New Roman" w:eastAsia="Times New Roman" w:hAnsi="Times New Roman" w:cs="Times New Roman"/>
            <w:sz w:val="24"/>
            <w:szCs w:val="24"/>
            <w:u w:val="single"/>
            <w:lang w:eastAsia="ru-RU"/>
          </w:rPr>
          <w:t>реализма</w:t>
        </w:r>
      </w:hyperlink>
      <w:r w:rsidRPr="000C693E">
        <w:rPr>
          <w:rFonts w:ascii="Times New Roman" w:eastAsia="Times New Roman" w:hAnsi="Times New Roman" w:cs="Times New Roman"/>
          <w:sz w:val="24"/>
          <w:szCs w:val="24"/>
          <w:lang w:eastAsia="ru-RU"/>
        </w:rPr>
        <w:t>. Он проявлялся в произведениях писателей-эмигрантов, в творчестве живших в стране писателей </w:t>
      </w:r>
      <w:hyperlink r:id="rId215"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М.Зощенко, и др. Явные черты </w:t>
      </w:r>
      <w:hyperlink r:id="rId216" w:history="1">
        <w:r w:rsidRPr="000C693E">
          <w:rPr>
            <w:rFonts w:ascii="Times New Roman" w:eastAsia="Times New Roman" w:hAnsi="Times New Roman" w:cs="Times New Roman"/>
            <w:sz w:val="24"/>
            <w:szCs w:val="24"/>
            <w:u w:val="single"/>
            <w:lang w:eastAsia="ru-RU"/>
          </w:rPr>
          <w:t>романтизма</w:t>
        </w:r>
      </w:hyperlink>
      <w:r w:rsidRPr="000C693E">
        <w:rPr>
          <w:rFonts w:ascii="Times New Roman" w:eastAsia="Times New Roman" w:hAnsi="Times New Roman" w:cs="Times New Roman"/>
          <w:sz w:val="24"/>
          <w:szCs w:val="24"/>
          <w:lang w:eastAsia="ru-RU"/>
        </w:rPr>
        <w:t> ощутимы в творчестве А.Грина. Не были чужды романтизму  А.Фадеев, </w:t>
      </w:r>
      <w:hyperlink r:id="rId217" w:history="1">
        <w:r w:rsidRPr="000C693E">
          <w:rPr>
            <w:rFonts w:ascii="Times New Roman" w:eastAsia="Times New Roman" w:hAnsi="Times New Roman" w:cs="Times New Roman"/>
            <w:sz w:val="24"/>
            <w:szCs w:val="24"/>
            <w:u w:val="single"/>
            <w:lang w:eastAsia="ru-RU"/>
          </w:rPr>
          <w:t>А.Платонов</w:t>
        </w:r>
      </w:hyperlink>
      <w:r w:rsidRPr="000C693E">
        <w:rPr>
          <w:rFonts w:ascii="Times New Roman" w:eastAsia="Times New Roman" w:hAnsi="Times New Roman" w:cs="Times New Roman"/>
          <w:sz w:val="24"/>
          <w:szCs w:val="24"/>
          <w:lang w:eastAsia="ru-RU"/>
        </w:rPr>
        <w:t>. В литературе начала 30-х годов появилось  направление </w:t>
      </w:r>
      <w:hyperlink r:id="rId218" w:history="1">
        <w:r w:rsidRPr="000C693E">
          <w:rPr>
            <w:rFonts w:ascii="Times New Roman" w:eastAsia="Times New Roman" w:hAnsi="Times New Roman" w:cs="Times New Roman"/>
            <w:sz w:val="24"/>
            <w:szCs w:val="24"/>
            <w:u w:val="single"/>
            <w:lang w:eastAsia="ru-RU"/>
          </w:rPr>
          <w:t>ОБЕРИУ</w:t>
        </w:r>
      </w:hyperlink>
      <w:r w:rsidRPr="000C693E">
        <w:rPr>
          <w:rFonts w:ascii="Times New Roman" w:eastAsia="Times New Roman" w:hAnsi="Times New Roman" w:cs="Times New Roman"/>
          <w:sz w:val="24"/>
          <w:szCs w:val="24"/>
          <w:lang w:eastAsia="ru-RU"/>
        </w:rPr>
        <w:t> (</w:t>
      </w:r>
      <w:hyperlink r:id="rId219" w:history="1">
        <w:r w:rsidRPr="000C693E">
          <w:rPr>
            <w:rFonts w:ascii="Times New Roman" w:eastAsia="Times New Roman" w:hAnsi="Times New Roman" w:cs="Times New Roman"/>
            <w:sz w:val="24"/>
            <w:szCs w:val="24"/>
            <w:u w:val="single"/>
            <w:lang w:eastAsia="ru-RU"/>
          </w:rPr>
          <w:t>Д.Хармс</w:t>
        </w:r>
      </w:hyperlink>
      <w:r w:rsidRPr="000C693E">
        <w:rPr>
          <w:rFonts w:ascii="Times New Roman" w:eastAsia="Times New Roman" w:hAnsi="Times New Roman" w:cs="Times New Roman"/>
          <w:sz w:val="24"/>
          <w:szCs w:val="24"/>
          <w:lang w:eastAsia="ru-RU"/>
        </w:rPr>
        <w:t>, А. Введенский, К.Вагинов, </w:t>
      </w:r>
      <w:hyperlink r:id="rId220" w:history="1">
        <w:r w:rsidRPr="000C693E">
          <w:rPr>
            <w:rFonts w:ascii="Times New Roman" w:eastAsia="Times New Roman" w:hAnsi="Times New Roman" w:cs="Times New Roman"/>
            <w:sz w:val="24"/>
            <w:szCs w:val="24"/>
            <w:u w:val="single"/>
            <w:lang w:eastAsia="ru-RU"/>
          </w:rPr>
          <w:t>Н.Заболоцкий</w:t>
        </w:r>
      </w:hyperlink>
      <w:r w:rsidRPr="000C693E">
        <w:rPr>
          <w:rFonts w:ascii="Times New Roman" w:eastAsia="Times New Roman" w:hAnsi="Times New Roman" w:cs="Times New Roman"/>
          <w:sz w:val="24"/>
          <w:szCs w:val="24"/>
          <w:lang w:eastAsia="ru-RU"/>
        </w:rPr>
        <w:t> и др.), близкое к дадаизму, сюрреализму, театру абсурда, литературе потока сознания.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Литературе 30-х годов присуще активное взаимодействие разных родов литературы. К примеру, библейский эпос проявил себя в лирике </w:t>
      </w:r>
      <w:hyperlink r:id="rId221" w:history="1">
        <w:r w:rsidRPr="000C693E">
          <w:rPr>
            <w:rFonts w:ascii="Times New Roman" w:eastAsia="Times New Roman" w:hAnsi="Times New Roman" w:cs="Times New Roman"/>
            <w:sz w:val="24"/>
            <w:szCs w:val="24"/>
            <w:u w:val="single"/>
            <w:lang w:eastAsia="ru-RU"/>
          </w:rPr>
          <w:t>А.Ахматовой</w:t>
        </w:r>
      </w:hyperlink>
      <w:r w:rsidRPr="000C693E">
        <w:rPr>
          <w:rFonts w:ascii="Times New Roman" w:eastAsia="Times New Roman" w:hAnsi="Times New Roman" w:cs="Times New Roman"/>
          <w:sz w:val="24"/>
          <w:szCs w:val="24"/>
          <w:lang w:eastAsia="ru-RU"/>
        </w:rPr>
        <w:t>.</w:t>
      </w:r>
    </w:p>
    <w:p w:rsidR="000C693E" w:rsidRPr="000C693E" w:rsidRDefault="000C693E" w:rsidP="000C693E">
      <w:pPr>
        <w:numPr>
          <w:ilvl w:val="0"/>
          <w:numId w:val="67"/>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каким произведением многими своими чертами перекликается роман </w:t>
      </w:r>
      <w:hyperlink r:id="rId222"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«Мастер и Маргарита» ? (И.В.Гёте «Фауст»)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означенный период литературного развития трансформируется традиционная система жанров. Возникают новые виды романа (прежде всего так называемый «производственный роман»). Сюжетная канва романа часто состоит из серии очерков.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Писатели 30-х годов весьма разнообразны в используемых ими композиционных решениях. «Производственные» романы чаще всего изображают панораму трудового процесса, связывая развитие сюжета с этапами строительства. Композиция философского романа (в этой жанровой разновидности выступал </w:t>
      </w:r>
      <w:hyperlink r:id="rId223" w:history="1">
        <w:r w:rsidRPr="000C693E">
          <w:rPr>
            <w:rFonts w:ascii="Times New Roman" w:eastAsia="Times New Roman" w:hAnsi="Times New Roman" w:cs="Times New Roman"/>
            <w:sz w:val="24"/>
            <w:szCs w:val="24"/>
            <w:u w:val="single"/>
            <w:lang w:eastAsia="ru-RU"/>
          </w:rPr>
          <w:t>В.Набоков</w:t>
        </w:r>
      </w:hyperlink>
      <w:r w:rsidRPr="000C693E">
        <w:rPr>
          <w:rFonts w:ascii="Times New Roman" w:eastAsia="Times New Roman" w:hAnsi="Times New Roman" w:cs="Times New Roman"/>
          <w:sz w:val="24"/>
          <w:szCs w:val="24"/>
          <w:lang w:eastAsia="ru-RU"/>
        </w:rPr>
        <w:t>) связана, скорее, не с внешним действием, а с борьбой в душе персонажа. В «Мастере и Маргарите» </w:t>
      </w:r>
      <w:hyperlink r:id="rId224" w:history="1">
        <w:r w:rsidRPr="000C693E">
          <w:rPr>
            <w:rFonts w:ascii="Times New Roman" w:eastAsia="Times New Roman" w:hAnsi="Times New Roman" w:cs="Times New Roman"/>
            <w:sz w:val="24"/>
            <w:szCs w:val="24"/>
            <w:u w:val="single"/>
            <w:lang w:eastAsia="ru-RU"/>
          </w:rPr>
          <w:t>М.Булгаков</w:t>
        </w:r>
      </w:hyperlink>
      <w:r w:rsidRPr="000C693E">
        <w:rPr>
          <w:rFonts w:ascii="Times New Roman" w:eastAsia="Times New Roman" w:hAnsi="Times New Roman" w:cs="Times New Roman"/>
          <w:sz w:val="24"/>
          <w:szCs w:val="24"/>
          <w:lang w:eastAsia="ru-RU"/>
        </w:rPr>
        <w:t> представляет «роман в романе», причем ни один из двух сюжетов не может считаться ведущим.</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Жанр эпопеи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Психологическая картина революции представлена в эпопее </w:t>
      </w:r>
      <w:hyperlink r:id="rId225" w:history="1">
        <w:r w:rsidRPr="000C693E">
          <w:rPr>
            <w:rFonts w:ascii="Times New Roman" w:eastAsia="Times New Roman" w:hAnsi="Times New Roman" w:cs="Times New Roman"/>
            <w:sz w:val="24"/>
            <w:szCs w:val="24"/>
            <w:u w:val="single"/>
            <w:lang w:eastAsia="ru-RU"/>
          </w:rPr>
          <w:t>М.Шолохова</w:t>
        </w:r>
      </w:hyperlink>
      <w:r w:rsidRPr="000C693E">
        <w:rPr>
          <w:rFonts w:ascii="Times New Roman" w:eastAsia="Times New Roman" w:hAnsi="Times New Roman" w:cs="Times New Roman"/>
          <w:sz w:val="24"/>
          <w:szCs w:val="24"/>
          <w:lang w:eastAsia="ru-RU"/>
        </w:rPr>
        <w:t>«Тихий Дон» (1928-1940). Книга богата картинами исторических событий, сценами казачьего быта. Но главное содержание произведения составляет все то, что метафорически выражено в самом его названии – «Тихий Дон» – символ вечности, природы, родины, любви, гармонии, мудрости и строгого суда совести. Недаром на берегу Дона повстречались Григорий и Аксинья; в волнах Дона решила окончить свою неправедную жизнь Дарья Мелехова; в воды тихого Дона выбросил в конце романа свою винтовку отказавшийся от войны Григорий Мелехов. Гремят революции, люди схватываются в братоубийственных войнах, а Дон остается тихим и величественным. Он – главный учитель и судья людей.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Их всех персонажей эпопеи </w:t>
      </w:r>
      <w:hyperlink r:id="rId226" w:history="1">
        <w:r w:rsidRPr="000C693E">
          <w:rPr>
            <w:rFonts w:ascii="Times New Roman" w:eastAsia="Times New Roman" w:hAnsi="Times New Roman" w:cs="Times New Roman"/>
            <w:sz w:val="24"/>
            <w:szCs w:val="24"/>
            <w:u w:val="single"/>
            <w:lang w:eastAsia="ru-RU"/>
          </w:rPr>
          <w:t>М.Шолохова</w:t>
        </w:r>
      </w:hyperlink>
      <w:r w:rsidRPr="000C693E">
        <w:rPr>
          <w:rFonts w:ascii="Times New Roman" w:eastAsia="Times New Roman" w:hAnsi="Times New Roman" w:cs="Times New Roman"/>
          <w:sz w:val="24"/>
          <w:szCs w:val="24"/>
          <w:lang w:eastAsia="ru-RU"/>
        </w:rPr>
        <w:t> ближе всех к извечному величию тихого Дона оказывается Аксинья Астахова. Любимый ею Григорий в своей человечности не последователен и часто неоправданно жесток. Михаил Кошевой, вошедший в семью Мелеховых, в своем революционном фанатизме совершенно удален от гармонии тихого Дона. И на этой тревожной ноте оканчивается роман. Но есть в эпопее и надежда: Дон навсегда останется учителем для людей.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Таким образом, ведя речь о гражданской войне, </w:t>
      </w:r>
      <w:hyperlink r:id="rId227" w:history="1">
        <w:r w:rsidRPr="000C693E">
          <w:rPr>
            <w:rFonts w:ascii="Times New Roman" w:eastAsia="Times New Roman" w:hAnsi="Times New Roman" w:cs="Times New Roman"/>
            <w:sz w:val="24"/>
            <w:szCs w:val="24"/>
            <w:u w:val="single"/>
            <w:lang w:eastAsia="ru-RU"/>
          </w:rPr>
          <w:t>М.Шолохов</w:t>
        </w:r>
      </w:hyperlink>
      <w:r w:rsidRPr="000C693E">
        <w:rPr>
          <w:rFonts w:ascii="Times New Roman" w:eastAsia="Times New Roman" w:hAnsi="Times New Roman" w:cs="Times New Roman"/>
          <w:sz w:val="24"/>
          <w:szCs w:val="24"/>
          <w:lang w:eastAsia="ru-RU"/>
        </w:rPr>
        <w:t> высказал мысль о приоритете морального начала в общественной жизни перед политическими соображениями. Злоба развязывает войны, но оканчивает их любовь.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литературе 30-х годов одной из важных тем была тема места интеллигенции в жизни общества. Разнообразная трактовка этого вопроса в различных произведениях сводилась, по сути, к одному вопросу: соглашаться с революцией или нет.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А.Толстой в трилогии «Хождение по мукам» (1941) проводит своих героев – интеллигентов через адовы муки гражданской войны. В конце концов, Иван Ильич Телегин, Вадим Петрович Рощин, Катя и Даша Булавины приходят к полному согласию с советской властью. Рощин, часть гражданской войны прошедший в рядах белой гвардии, но окончивший ее красным командиром, говорит Кате: «Ты понимаешь – какой смысл приобретают все наши усилия, пролитая кровь, все безвестные и молчаливые муки… Мир будет нами перестраиваться для добра… Все в этом зале готовы отдать за это жизнь…»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Сегодня, когда мы знаем, как в советской стране складывались судьбы бывших белогвардейцев, на самом деле нам становится ясно: Рощину не удастся перестроить мир для добра. Сложность будущих судеб тех, кто воевал на стороне белых, была литературе понятна еще в 20-е годы.</w:t>
      </w:r>
    </w:p>
    <w:p w:rsidR="000C693E" w:rsidRPr="000C693E" w:rsidRDefault="000C693E" w:rsidP="000C693E">
      <w:pPr>
        <w:numPr>
          <w:ilvl w:val="0"/>
          <w:numId w:val="68"/>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Прочитаем финал пьесы </w:t>
      </w:r>
      <w:hyperlink r:id="rId228"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«Дни Турбиных» (1926):</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Мышлаевский. Господа, слышите? Это красные идут!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Все идут к окну.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Николка. Господа, сегодняшний вечер – великий пролог к новой исторической пьесе.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Студинский. Кому – пролог, кому – эпилог.</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словах капитана Александра Студинского – правда о проблеме «интеллигенция и революция». Реальная встреча с революцией для врача Сартанова (В.Вересаев «В тупике») окончилась «эпилогом»: врач покончил с собой. Интеллигенты из пьесы </w:t>
      </w:r>
      <w:hyperlink r:id="rId229"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«Бег» также оказались в различных пунктах исторической «композиции»: Сергей Голубков и Серафима Корзухина возвращаются из эмиграции на родину и надеются на «пролог»; эмигранту генералу Чарноте из «эпилога» уже не выбраться. Может быть, его ожидает такой же трагический финал, как и профессора Сартанова.</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Сатира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 теме «интеллигенция и революция» в литературе 30-х годов, несомненно, близки книги, содержащие в себе сатирическое изображение быта. Наиболее популярными из этого ряда стали романы И.Ильфа и Е.Петрова «Двенадцать стульев» (1928) и «Золотой теленок» (1931).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Центральные персонажи этих произведений лишь на первый взгляд кажутся беззаботными, понятными, безмятежными юмористами. На деле писателями использован прием литературной маски. Остап Бендер весел потому, что грустен.</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романах И.Ильфа и Е.Петрова представлена обширная галерея нравственных монстров: взяточников, конъюнктурщиков, воров, пустословов, накопителей, развратников, тунеядцев и т. д. Это Ипполит Воробьянинов, отец Федор Востриков, вдова Грицацуева, «голубой воришка» Альхен, Эллочка Щукина, Авессалом Изнуренков («Двенадцать стульев»), Александр Корейко, Шура Балаганов, старик Паниковский, Васисуалий Лоханкин, чиновники организации «Геркулес» («Золотой теленок»).</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Остап Бендер – опытный авантюрист. Но эта сторона  его личности, столь многообразно представленная в романах И.Ильфа и Е.Петрова, явно не отражает всей подлинной сложности характера «потомка янычаров». Завершает дилогию фраза О.Бендера, ставшая крылатой: «Графа Монте-Кристо из меня не вышло. Придется переквалифицироваться в управдомы». Известно, что Эдмон Дантес из романа А.Дюма «Граф Монте-Кристо» замечателен не столько своими несметными богатствами; он романтический одиночка, наказывающий негодяев и спасающий праведных. «Переквалифицироваться в управдомы» для Бендера – значит отказаться от фантазии, романтики, полета души, погрузиться в быт, что, по сути, для «великого комбинатора» равносильно смерти.</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Романтическая проза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Замечательной страницей литературы 30-х годов стала романтическая проза.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нею связывают обычно имена А.Грина и </w:t>
      </w:r>
      <w:hyperlink r:id="rId230" w:history="1">
        <w:r w:rsidRPr="000C693E">
          <w:rPr>
            <w:rFonts w:ascii="Times New Roman" w:eastAsia="Times New Roman" w:hAnsi="Times New Roman" w:cs="Times New Roman"/>
            <w:sz w:val="24"/>
            <w:szCs w:val="24"/>
            <w:u w:val="single"/>
            <w:lang w:eastAsia="ru-RU"/>
          </w:rPr>
          <w:t>А.Платонова</w:t>
        </w:r>
      </w:hyperlink>
      <w:r w:rsidRPr="000C693E">
        <w:rPr>
          <w:rFonts w:ascii="Times New Roman" w:eastAsia="Times New Roman" w:hAnsi="Times New Roman" w:cs="Times New Roman"/>
          <w:sz w:val="24"/>
          <w:szCs w:val="24"/>
          <w:lang w:eastAsia="ru-RU"/>
        </w:rPr>
        <w:t>. Последний рассказывает о людях сокровенных, понимающих жизнь как душевное преодоление во имя любви. Таковы молодая учительница Мария Нарышкина («Песчаная учительница», 1932), сирота Ольга («На заре туманной юности», 1934), молодой ученый Назар Чагатаев («Джан», 1934), жительница рабочего поселка Фрося («Фро», 1936), муж и жена Никита и Люба («Река Потудань», 1937) и др.</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Романтическая проза А.Грина и </w:t>
      </w:r>
      <w:hyperlink r:id="rId231" w:history="1">
        <w:r w:rsidRPr="000C693E">
          <w:rPr>
            <w:rFonts w:ascii="Times New Roman" w:eastAsia="Times New Roman" w:hAnsi="Times New Roman" w:cs="Times New Roman"/>
            <w:sz w:val="24"/>
            <w:szCs w:val="24"/>
            <w:u w:val="single"/>
            <w:lang w:eastAsia="ru-RU"/>
          </w:rPr>
          <w:t>А.Платонова</w:t>
        </w:r>
      </w:hyperlink>
      <w:r w:rsidRPr="000C693E">
        <w:rPr>
          <w:rFonts w:ascii="Times New Roman" w:eastAsia="Times New Roman" w:hAnsi="Times New Roman" w:cs="Times New Roman"/>
          <w:sz w:val="24"/>
          <w:szCs w:val="24"/>
          <w:lang w:eastAsia="ru-RU"/>
        </w:rPr>
        <w:t> объективно могла восприниматься современниками тех лет как духовная программа для революции, преобразующей жизнь общества. Но программа эта в 30-е годы далеко не всеми воспринималась как сила подлинно спасительная. В стране проходили экономические и политические преобразования, проблемы промышленного и сельскохозяйственного производства выходили на первый план. Не стояла в стороне от этого процесса и литература: писатели создавали так называемые «производственные» романы, духовный мир персонажей в которых определялся их участием в социалистическом строительстве.</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Производственный роман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Картины индустриализации представлены в романах В.Катаева «Время, вперед!» (1931), М.Шагинян «Гидроцентраль» (1931), Ф.Гладкова «Энергия» (1938). О коллективизации в деревне повествовала книга Ф.Панферова «Бруски» (1928-1937). Эти произведения нормативны. Персонажи в них четко разделены на положительных и отрицательных в зависимости от политической позиции и взгляда на возникшие в процессе производства технические проблемы. Прочие особенности личности персонажей хоть и констатировались, но считались второстепенными, сущность характера не определяющими. В романе М.Шагинян «Гидроцентраль» об одном из персонажей сообщается: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«Главный инженер Мизингеса (…) терпеть не мог литературы, – честно сказать, он вовсе не знал литературы и  смотрел на нее, как большие на занятия маленьких, считая в порядке вещей даже нескончаемую неграмотность газетных заметок, путавших турбины с напорными трубами.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вел большие дела».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Никаких комментариев к подобному наблюдению писательница не дает, да и сам главный инженер строительства гидроэлектростанции на реке Мизинке в Армении видное место в сюжете романа не занимает.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Усиленное внимание «производственной литературы» к явлениям узко техническим входило в противоречие с гуманистической ролью искусства как воспитателя человеческой души. Авторам подобных произведений это обстоятельство было, конечно, очевидно. М.Шагинян в финале своего романа замечает: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«Читатель устал быть может (…). И автор (…) с горечью сердца чувствует, как сохнет внимание читателя, как слипаются глаза и говорят книге: «Довольно», – не для всякого ведь технический инвентарь подобен пригоршне драгоценных камней, которые перебираешь и не в силах насладиться досыта».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особенно удивительны заключительные слова «Гидроцентрали». Инженер Гогоберидзе говорит: «Нам надо пройти через практику, накопить груду опыта по проектировке бетона, и только теперь мы и знаем, с чего начинать в бетоне… Так оно и с проектом. Так оно и со всей нашей жизнью». Слова «Так оно и со всей нашей жизнью» – попытка писательницы хоть и под занавес вывести свое многостраничное произведение к общечеловеческим проблемам.</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Нормативной была и композиция «производственных романов». Кульминационный пункт сюжета совпадал не с психологическим состоянием героев, а с производственными проблемами: борьба с природной стихией, авария на строительстве (чаще всего ставшая следствием вредительской деятельности враждебных социализму элементов) и т.д.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Такого рода художественные решения проистекали из обязательного в те годы подчинения писателей официальной идеологии и эстетике социалистического реализма. Накал производственных страстей позволял писателям создавать канонический образ героя-борца, утверждавшего своими деяниями величие социалистических идеалов.</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Преодоление художественной нормативности и социальной заданности в творчестве </w:t>
      </w:r>
      <w:hyperlink r:id="rId232" w:history="1">
        <w:r w:rsidRPr="000C693E">
          <w:rPr>
            <w:rFonts w:ascii="Times New Roman" w:eastAsia="Times New Roman" w:hAnsi="Times New Roman" w:cs="Times New Roman"/>
            <w:b/>
            <w:bCs/>
            <w:sz w:val="24"/>
            <w:szCs w:val="24"/>
            <w:u w:val="single"/>
            <w:lang w:eastAsia="ru-RU"/>
          </w:rPr>
          <w:t>М.Шолохова</w:t>
        </w:r>
      </w:hyperlink>
      <w:r w:rsidRPr="000C693E">
        <w:rPr>
          <w:rFonts w:ascii="Times New Roman" w:eastAsia="Times New Roman" w:hAnsi="Times New Roman" w:cs="Times New Roman"/>
          <w:b/>
          <w:bCs/>
          <w:sz w:val="24"/>
          <w:szCs w:val="24"/>
          <w:u w:val="single"/>
          <w:lang w:eastAsia="ru-RU"/>
        </w:rPr>
        <w:t>, </w:t>
      </w:r>
      <w:hyperlink r:id="rId233" w:history="1">
        <w:r w:rsidRPr="000C693E">
          <w:rPr>
            <w:rFonts w:ascii="Times New Roman" w:eastAsia="Times New Roman" w:hAnsi="Times New Roman" w:cs="Times New Roman"/>
            <w:b/>
            <w:bCs/>
            <w:sz w:val="24"/>
            <w:szCs w:val="24"/>
            <w:u w:val="single"/>
            <w:lang w:eastAsia="ru-RU"/>
          </w:rPr>
          <w:t>А.Платонова</w:t>
        </w:r>
      </w:hyperlink>
      <w:r w:rsidRPr="000C693E">
        <w:rPr>
          <w:rFonts w:ascii="Times New Roman" w:eastAsia="Times New Roman" w:hAnsi="Times New Roman" w:cs="Times New Roman"/>
          <w:b/>
          <w:bCs/>
          <w:sz w:val="24"/>
          <w:szCs w:val="24"/>
          <w:u w:val="single"/>
          <w:lang w:eastAsia="ru-RU"/>
        </w:rPr>
        <w:t>, К.Паустовского, </w:t>
      </w:r>
      <w:hyperlink r:id="rId234" w:history="1">
        <w:r w:rsidRPr="000C693E">
          <w:rPr>
            <w:rFonts w:ascii="Times New Roman" w:eastAsia="Times New Roman" w:hAnsi="Times New Roman" w:cs="Times New Roman"/>
            <w:b/>
            <w:bCs/>
            <w:sz w:val="24"/>
            <w:szCs w:val="24"/>
            <w:u w:val="single"/>
            <w:lang w:eastAsia="ru-RU"/>
          </w:rPr>
          <w:t>Л.Леонова</w:t>
        </w:r>
      </w:hyperlink>
      <w:r w:rsidRPr="000C693E">
        <w:rPr>
          <w:rFonts w:ascii="Times New Roman" w:eastAsia="Times New Roman" w:hAnsi="Times New Roman" w:cs="Times New Roman"/>
          <w:b/>
          <w:bCs/>
          <w:sz w:val="24"/>
          <w:szCs w:val="24"/>
          <w:u w:val="single"/>
          <w:lang w:eastAsia="ru-RU"/>
        </w:rPr>
        <w:t>.</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художественная нормативность и социальная заданность «производственной темы» не смогла сдержать стремлений писателей высказываться своеобразно, неповторимо. К примеру, совершенно вне соблюдения «производственных» канонов созданы такие яркие произведения, как «Поднятая целина» М.Шолохова, первая книга которой появилась в 1932 году, повести А.Платонова «Котлован» (1930) и К.Паустовского «Кара-Бугаз» (1932), роман Л.Леонова «Соть» (1930).</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Смысл романа «Поднятая целина» предстанет во всей сложности, если учесть, что поначалу это произведение было озаглавлено «С кровью  и  потом». Существуют свидетельства о том, что название «Поднятая целина» было навязано писателю и всю жизнь воспринималось М.Шолоховым враждебно. Стоит посмотреть на это произведение с точки зрения его первоначального названия, как книга начинает раскрывать новые, ранее не замеченные горизонты гуманистического смысла, основанного на общечеловеческих ценностях.</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центре повести А.Платонова «Котлован» не производственная проблема (строительство общепролетарского дома), а горечь писателя по поводу духовной несостоятельности всех начинаний героев-большевиков.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К.Паустовский в повести «Кара-Бугаз» также занят не столько техническими проблемами (добыча глауберовой соли в заливе Кара-Бугаз), сколько характерами и судьбами тех мечтателей, которые посвятили исследованию загадок залива свою жизнь.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Читая «Соть» </w:t>
      </w:r>
      <w:hyperlink r:id="rId235" w:history="1">
        <w:r w:rsidRPr="000C693E">
          <w:rPr>
            <w:rFonts w:ascii="Times New Roman" w:eastAsia="Times New Roman" w:hAnsi="Times New Roman" w:cs="Times New Roman"/>
            <w:sz w:val="24"/>
            <w:szCs w:val="24"/>
            <w:u w:val="single"/>
            <w:lang w:eastAsia="ru-RU"/>
          </w:rPr>
          <w:t>Л.Леонова</w:t>
        </w:r>
      </w:hyperlink>
      <w:r w:rsidRPr="000C693E">
        <w:rPr>
          <w:rFonts w:ascii="Times New Roman" w:eastAsia="Times New Roman" w:hAnsi="Times New Roman" w:cs="Times New Roman"/>
          <w:sz w:val="24"/>
          <w:szCs w:val="24"/>
          <w:lang w:eastAsia="ru-RU"/>
        </w:rPr>
        <w:t>, видишь, что сквозь канонические черты «производственного романа» в нем проглядывают традиции произведений Ф.М.Достоевского, прежде всего – его углубленный </w:t>
      </w:r>
      <w:hyperlink r:id="rId236" w:history="1">
        <w:r w:rsidRPr="000C693E">
          <w:rPr>
            <w:rFonts w:ascii="Times New Roman" w:eastAsia="Times New Roman" w:hAnsi="Times New Roman" w:cs="Times New Roman"/>
            <w:sz w:val="24"/>
            <w:szCs w:val="24"/>
            <w:u w:val="single"/>
            <w:lang w:eastAsia="ru-RU"/>
          </w:rPr>
          <w:t>психологизм</w:t>
        </w:r>
      </w:hyperlink>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lang w:eastAsia="ru-RU"/>
        </w:rPr>
      </w:pP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lang w:eastAsia="ru-RU"/>
        </w:rPr>
      </w:pP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Исторический роман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Развивается в 30-е годы исторический роман. Имея тематически многообразную традицию – и западную (В.Скотт, В.Гюго и др.), и отечественную (А.Пушкин, Н.Гоголь, Л.Толстой и др.) жанр этот в литературе 30-х годов модифицируется: в соответствии с потребностями времени писатели обращаются исключительно к теме социально-политической. Героем их произведений становится прежде всего борец за народное счастье или же человек с прогрессивными политическими воззрениями. В.Шишков повествует о крестьянской войне 1773-1775 годов (эпопея «Емельян Пугачев», 1938-1945), О.Форш пишет роман «Радищев» (1939).</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9. Роман воспитания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Литературе 30-х годов оказались близки традиции «романа воспитания», развивавшегося в эпоху Просвещения (К.М.Виланд, И.В.Гёте и др.). Но и здесь проявила себя соответствующая времени жанровая модификация: писатели обращают внимание на становление исключительно социально-политических, идейных качеств юного героя. Именно о такой направленности жанра «воспитательного» романа в советское время свидетельствует название главного произведения в этом ряду – романа Н.Островского «Как закалялась сталь» (1934). Книга А.Макаренко «Педагогическая поэма» (1935) также наделена «говорящим» названием. В нем отражена поэтическая, восторженная надежда автора (да и большинства людей тех лет) на гуманистическое преобразование личности под воздействием идей революции.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Следует заметить, что упомянутые выше произведения, означенные терминами «исторический роман», «воспитательный роман», при всей своей подчиненности официальной идеологии тех лет заключали в себе и выразительное общечеловеческое содержание.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Таким образом, литература 30-х годов развивалась в русле двух параллельных тенденций. Одну из них можно определить как «общественно-поэтизирующую», другую – как «конкретно-аналитическую». Первая основывалась на чувстве уверенности в прекрасных гуманистических перспективах революции; вторая констатировала реальность современности. За каждой из тенденций – свои писатели, свои произведения и свои герои. Но порой обе эти тенденции проявляли себя в пределах одного произведения.</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10. Тенденции и жанры развития поэзии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Отличительной особенностью поэзии 30-х годов являлось бурное развитие песенного жанра, тесно связанного с фольклором. В эти годы были написаны прославленные «Катюша» (М.Исаковский), «Широка страна моя родная…» (В.Лебедев-Кумач), «Каховка» (М.Светлов) и многие другие.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Поэзия 30-х годов активно продолжала героико-романтическую линию предшествующего десятилетия. Ее </w:t>
      </w:r>
      <w:hyperlink r:id="rId237" w:history="1">
        <w:r w:rsidRPr="000C693E">
          <w:rPr>
            <w:rFonts w:ascii="Times New Roman" w:eastAsia="Times New Roman" w:hAnsi="Times New Roman" w:cs="Times New Roman"/>
            <w:sz w:val="24"/>
            <w:szCs w:val="24"/>
            <w:u w:val="single"/>
            <w:lang w:eastAsia="ru-RU"/>
          </w:rPr>
          <w:t>лирический герой</w:t>
        </w:r>
      </w:hyperlink>
      <w:r w:rsidRPr="000C693E">
        <w:rPr>
          <w:rFonts w:ascii="Times New Roman" w:eastAsia="Times New Roman" w:hAnsi="Times New Roman" w:cs="Times New Roman"/>
          <w:sz w:val="24"/>
          <w:szCs w:val="24"/>
          <w:lang w:eastAsia="ru-RU"/>
        </w:rPr>
        <w:t> – революционер, бунтарь, мечтатель, опьяненный размахом эпохи, устремленный в завтра, увлеченный идеей и работой. Романтичность этой поэзии как бы включает в себя и ярко выраженную привязанность к факту. «Маяковский начинается» (1939) Н.Асеева, «Стихи о Кахетии» (1935) Н.Тихонова, «Большевикам пустыни и весны» (1930-1933) и «Жизнь» (1934) В.Луговского, «Смерть пионерки» (1933) Э.Багрицкого, «Твоя поэма» (1938) С.Кирсанова – не похожие по индивидуальной интонации, но объединенные революционным пафосом образцы советской поэзии этих лет.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ней звучит и крестьянская тематика, несущая свои ритмы и настроения. Произведения Павла Васильева с его «удесятеренным» восприятием жизни, необычайной сочностью и пластикой рисуют картину ожесточенной борьбы в деревне.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Поэма </w:t>
      </w:r>
      <w:hyperlink r:id="rId238" w:history="1">
        <w:r w:rsidRPr="000C693E">
          <w:rPr>
            <w:rFonts w:ascii="Times New Roman" w:eastAsia="Times New Roman" w:hAnsi="Times New Roman" w:cs="Times New Roman"/>
            <w:sz w:val="24"/>
            <w:szCs w:val="24"/>
            <w:u w:val="single"/>
            <w:lang w:eastAsia="ru-RU"/>
          </w:rPr>
          <w:t>А.Твардовского</w:t>
        </w:r>
      </w:hyperlink>
      <w:r w:rsidRPr="000C693E">
        <w:rPr>
          <w:rFonts w:ascii="Times New Roman" w:eastAsia="Times New Roman" w:hAnsi="Times New Roman" w:cs="Times New Roman"/>
          <w:sz w:val="24"/>
          <w:szCs w:val="24"/>
          <w:lang w:eastAsia="ru-RU"/>
        </w:rPr>
        <w:t> «Страна Муравия» (1936), отражая поворот многомиллионной крестьянской массы к колхозам, эпически повествует о Никите Моргунке, безуспешно ищущем счастливую страну Муравию и находящем счастье в колхозном труде. Стихотворная форма и поэтические принципы </w:t>
      </w:r>
      <w:hyperlink r:id="rId239" w:history="1">
        <w:r w:rsidRPr="000C693E">
          <w:rPr>
            <w:rFonts w:ascii="Times New Roman" w:eastAsia="Times New Roman" w:hAnsi="Times New Roman" w:cs="Times New Roman"/>
            <w:sz w:val="24"/>
            <w:szCs w:val="24"/>
            <w:u w:val="single"/>
            <w:lang w:eastAsia="ru-RU"/>
          </w:rPr>
          <w:t>Твардовского</w:t>
        </w:r>
      </w:hyperlink>
      <w:r w:rsidRPr="000C693E">
        <w:rPr>
          <w:rFonts w:ascii="Times New Roman" w:eastAsia="Times New Roman" w:hAnsi="Times New Roman" w:cs="Times New Roman"/>
          <w:sz w:val="24"/>
          <w:szCs w:val="24"/>
          <w:lang w:eastAsia="ru-RU"/>
        </w:rPr>
        <w:t> стали этапными в истории советской поэмы. Близкий к народному, стих </w:t>
      </w:r>
      <w:hyperlink r:id="rId240" w:history="1">
        <w:r w:rsidRPr="000C693E">
          <w:rPr>
            <w:rFonts w:ascii="Times New Roman" w:eastAsia="Times New Roman" w:hAnsi="Times New Roman" w:cs="Times New Roman"/>
            <w:sz w:val="24"/>
            <w:szCs w:val="24"/>
            <w:u w:val="single"/>
            <w:lang w:eastAsia="ru-RU"/>
          </w:rPr>
          <w:t>Твардовского</w:t>
        </w:r>
      </w:hyperlink>
      <w:r w:rsidRPr="000C693E">
        <w:rPr>
          <w:rFonts w:ascii="Times New Roman" w:eastAsia="Times New Roman" w:hAnsi="Times New Roman" w:cs="Times New Roman"/>
          <w:sz w:val="24"/>
          <w:szCs w:val="24"/>
          <w:lang w:eastAsia="ru-RU"/>
        </w:rPr>
        <w:t> ознаменовал частичное возвращение к классической русской традиции и вместе с тем внес существенный вклад в нее. Народность стиля сочетается у </w:t>
      </w:r>
      <w:hyperlink r:id="rId241" w:history="1">
        <w:r w:rsidRPr="000C693E">
          <w:rPr>
            <w:rFonts w:ascii="Times New Roman" w:eastAsia="Times New Roman" w:hAnsi="Times New Roman" w:cs="Times New Roman"/>
            <w:sz w:val="24"/>
            <w:szCs w:val="24"/>
            <w:u w:val="single"/>
            <w:lang w:eastAsia="ru-RU"/>
          </w:rPr>
          <w:t>А.Твардовского</w:t>
        </w:r>
      </w:hyperlink>
      <w:r w:rsidRPr="000C693E">
        <w:rPr>
          <w:rFonts w:ascii="Times New Roman" w:eastAsia="Times New Roman" w:hAnsi="Times New Roman" w:cs="Times New Roman"/>
          <w:sz w:val="24"/>
          <w:szCs w:val="24"/>
          <w:lang w:eastAsia="ru-RU"/>
        </w:rPr>
        <w:t> со свободной композицией, действие переплетается с раздумьем, прямым обращением к читателю. Эта внешне простая форма оказалась весьма емкой в смысловом отношении.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Глубоко искренние лирические стихи писала </w:t>
      </w:r>
      <w:hyperlink r:id="rId242" w:history="1">
        <w:r w:rsidRPr="000C693E">
          <w:rPr>
            <w:rFonts w:ascii="Times New Roman" w:eastAsia="Times New Roman" w:hAnsi="Times New Roman" w:cs="Times New Roman"/>
            <w:sz w:val="24"/>
            <w:szCs w:val="24"/>
            <w:u w:val="single"/>
            <w:lang w:eastAsia="ru-RU"/>
          </w:rPr>
          <w:t>М.Цветаева</w:t>
        </w:r>
      </w:hyperlink>
      <w:r w:rsidRPr="000C693E">
        <w:rPr>
          <w:rFonts w:ascii="Times New Roman" w:eastAsia="Times New Roman" w:hAnsi="Times New Roman" w:cs="Times New Roman"/>
          <w:sz w:val="24"/>
          <w:szCs w:val="24"/>
          <w:lang w:eastAsia="ru-RU"/>
        </w:rPr>
        <w:t>, осознавшая невозможность жить и творить на чужбине и вернувшаяся в конце 30-х годов на родину. В конце периода видное место в советской поэзии заняли моральные вопросы (Ст.Щипачев).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Поэзия 30-х годов не создала своих особых систем, но она весьма емко и чутко отразила психологическое состояние общества, воплотив и мощный духовный подъем, и созидательное вдохновение народа.</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11. Героико-романтическая и социально-психологическая драма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драматургии 30-х годов господствующее положение занимали героико-романтическая и социально-психологическая драма. Героико-романтическая драма изображала тему героического труда, поэтизировала массовый повседневный труд людей, героизм во время гражданской войны. Такая драма тяготела к масштабному изображению жизни.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Вместе с тем пьесы подобного типа отличались односторонностью и идеологической направленностью. В истории искусства они остались как факт литературного процесса 30-х годов и в настоящее время не пользуются популярностью.</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Более художественно полноценными были пьесы социально-психологические. Представителями этого направления  в драматургии 30-х годов были А.Афиногенов и А.Арбузов, призывавшие художников исследовать то, что происходит в душах, «внутри людей».</w:t>
      </w:r>
    </w:p>
    <w:p w:rsidR="000C693E" w:rsidRPr="000C693E" w:rsidRDefault="000C693E" w:rsidP="000C693E">
      <w:pPr>
        <w:numPr>
          <w:ilvl w:val="0"/>
          <w:numId w:val="69"/>
        </w:numPr>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Подведение итогов :</w:t>
      </w:r>
    </w:p>
    <w:p w:rsidR="000C693E" w:rsidRPr="000C693E" w:rsidRDefault="000C693E" w:rsidP="000C693E">
      <w:pPr>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чём же своеобразие и значение прозы 30-40х годов?</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Домашнее задание:</w:t>
      </w:r>
      <w:r w:rsidRPr="000C693E">
        <w:rPr>
          <w:rFonts w:ascii="Times New Roman" w:eastAsia="Times New Roman" w:hAnsi="Times New Roman" w:cs="Times New Roman"/>
          <w:sz w:val="24"/>
          <w:szCs w:val="24"/>
          <w:lang w:eastAsia="ru-RU"/>
        </w:rPr>
        <w:t>  законспектировать лекцию. Подготовить к опросу.</w:t>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Основные темы творчества М. Цветаевой.</w:t>
      </w:r>
    </w:p>
    <w:p w:rsidR="000C693E" w:rsidRPr="000C693E" w:rsidRDefault="000C693E" w:rsidP="000C693E">
      <w:pPr>
        <w:shd w:val="clear" w:color="auto" w:fill="FFFFFF"/>
        <w:spacing w:after="285" w:line="240" w:lineRule="auto"/>
        <w:rPr>
          <w:rFonts w:ascii="Roboto-Regular" w:eastAsia="Times New Roman" w:hAnsi="Roboto-Regular" w:cs="Times New Roman"/>
          <w:b/>
          <w:color w:val="000000"/>
          <w:sz w:val="23"/>
          <w:szCs w:val="23"/>
          <w:lang w:eastAsia="ru-RU"/>
        </w:rPr>
      </w:pPr>
      <w:r w:rsidRPr="000C693E">
        <w:rPr>
          <w:rFonts w:ascii="Roboto-Regular" w:eastAsia="Times New Roman" w:hAnsi="Roboto-Regular" w:cs="Times New Roman"/>
          <w:b/>
          <w:color w:val="000000"/>
          <w:sz w:val="23"/>
          <w:szCs w:val="23"/>
          <w:lang w:eastAsia="ru-RU"/>
        </w:rPr>
        <w:t>1</w:t>
      </w:r>
      <w:r w:rsidRPr="000C693E">
        <w:rPr>
          <w:rFonts w:ascii="Roboto-Regular" w:eastAsia="Times New Roman" w:hAnsi="Roboto-Regular" w:cs="Times New Roman"/>
          <w:b/>
          <w:color w:val="000000"/>
          <w:sz w:val="23"/>
          <w:szCs w:val="23"/>
          <w:u w:val="single"/>
          <w:lang w:eastAsia="ru-RU"/>
        </w:rPr>
        <w:t>. Тема творчества в судьбы поэта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Творчество Марины Цветаевой стало выдающимся и самобытным явлением, как культуры «серебряного века», так и истории русской литературы. Она привнесла в русскую поэзию небывалую глубину и выразительность лиризма в самораскрытии женской души с ее трагическими противоречиями. Первый сборник стихов восемнадцатилетней девушки «Вечерний альбом» стал и первым шагом в творческое бессмертие Цветаевой. В этом сборнике она определила свое жизненное и литературное кредо -- утверждение собственной непохожести и самодостаточности. Внешние события предреволюционной истории мало коснулись се стихов.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Позднее она скажет, что «поэт слышит только свое, видит только свое, знает только свое». Всем своим творчеством она отстаивала высшую правду поэта -- его право на неподкупность лиры, на поэтическую честность. В центре цветаевского художественного мира -- личность, наделенная безмерной творческой силой, чаще всего -- это поэт как эталон настоящего человека. Поэт, по Цветаевой, -- творец всего мира, он противостоит окружающей жизни, сохраняя верность тому высшему, что он несет в себе. Сотворение мира для Цветаевой начинается с сотворения своего детства, своей биографии. Многие ее стихи посвящены воплощению поэта в ребенке -- поэтом рождаются. «Ребенок, обреченный быть поэтом» -- такова внутренняя тема ее ранней лирики.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знаем, мы многое знаем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Того, что не знают они! --</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у ребенка-поэта своя правда, отделенная от мира взрослых.</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Индивидуальность творчества проявляется у Цветаевой в постоянном ощущении собс</w:t>
      </w:r>
      <w:r w:rsidRPr="000C693E">
        <w:rPr>
          <w:rFonts w:ascii="Times New Roman" w:eastAsia="Times New Roman" w:hAnsi="Times New Roman" w:cs="Times New Roman"/>
          <w:sz w:val="24"/>
          <w:szCs w:val="24"/>
          <w:lang w:eastAsia="ru-RU"/>
        </w:rPr>
        <w:t>твенной непохожести на других, особенности своего бытия в мире иных, нетворческих, людей. Эта позиция поэта стала первым шагом к антагонизму между «я» и «они», между лирической героиней и всем миром («Вы, идущие мимо меня...»):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 идущие мимо меня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 не моим и сомнительным чарам,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Если б знали вы, сколько огня,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жизни, растраченной даром...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темной и грозной тоски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голове моей светловолосой...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«Странной особью человеческой» называла Цветаева поэта, живущего с обнаженным сердцем и не умеющего легко справляться с земным поря</w:t>
      </w:r>
      <w:r w:rsidRPr="000C693E">
        <w:rPr>
          <w:rFonts w:ascii="Times New Roman" w:eastAsia="Times New Roman" w:hAnsi="Times New Roman" w:cs="Times New Roman"/>
          <w:sz w:val="24"/>
          <w:szCs w:val="24"/>
          <w:lang w:eastAsia="ru-RU"/>
        </w:rPr>
        <w:t>дком вещей. Поэт бывает смешон, и нелеп, и беспомощен в житейских ситуациях, но все это -- оборотная сторона его дара, следствие его пребывания в другом, необыденном мире действительности. Даже смерть поэта, по Цветаевой, есть нечто большее, чем человеческая утрата.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Особый дар настоящего поэта, согласно Цветаевой, -- исключительная способность к любви. Любовь Поэта, по ее мысли, не знает предела: все, что не вражда или безразличие, объемлется любовью, при этом «пол и возраст ни при чем». Близорукость в «мире мер», но ясновидение в мире сущностей -- таким видит она особое поэтическое зрение.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Поэт свободно парит в своем идеальном мире, в мире «нездешнего» пространства и времени, в «княжестве снов и слов», вне всяких жизненных теснот, в безграничных просторах духа. Иногда для Цветаевой жизнь в снах является подлинной реальностью. В своих сновидческих стихах Цветаева воспела «седьмое небо», корабль мечты, видела себя «островитянкой с далеких островов». Сон для нее -- пророчество, предвидение, концентрация творческих способностей, портрет времени или предсказание будущего: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Око зрит -- невидимейшую даль,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Сердце зрит -- невидимейшую связь,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Эхо пьет --- неслыханную молвь.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«Поэт -- очевидец всех времен в истории», -- говорила Цветаева. Поэт -- невольник своего дара и своего времени. Его отношения со временем трагические. В стихотворении «Прокрасться...» дано такое предполож</w:t>
      </w:r>
      <w:r w:rsidRPr="000C693E">
        <w:rPr>
          <w:rFonts w:ascii="Times New Roman" w:eastAsia="Times New Roman" w:hAnsi="Times New Roman" w:cs="Times New Roman"/>
          <w:sz w:val="24"/>
          <w:szCs w:val="24"/>
          <w:lang w:eastAsia="ru-RU"/>
        </w:rPr>
        <w:t>ение-утверждение: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может, лучшая победа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 временем и тяготеньем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Пройти, чтоб не оставить тени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 стенах...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Может быть -- отказом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Взять? Вычеркнуться из зеркал?..</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«Брак поэта со временем -- насильственный брак», -- писала Цветаева. Не вписываясь в свое время, в реальный мир, «мир гирь», «мир мер», «где насморком назван плач», она творила свой мир, свой миф. Ее миф -- миф о Поэте. Ее стихи и статьи о поэтах -- всегда «живое о живом». Она острее других чувствовала уникальность личности поэтов.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А. Блоку</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под медленным снегом стоя,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Опущусь на колени в снег,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во имя твое святое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Поцелую вечерний снег.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А. Ахматовой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Мы коронованы тем, что одну с тобой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Мы землю топчем, что небо над нами -- то же!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тот, кто ранен смертельной твоей судьбой,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Уже бессмертным на смертное сходит ложе.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особенно значим в поэзии Цветаевой образ Пушкина. Главное обаяние Пушкина для Цветаевой в его независимости, бунтарстве, способности к противостоянию. В цикле «Стихи к Пушкину» (1931) она говорит: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Вся его наука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Мощь. Светло -- гляжу: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Пушкинскую руку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Жму, а не лижу.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 вы делаете, карлы,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Этот голубой олив,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Самый вольный, самый крайний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Лоб, навеки заклеймив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Низостию двуединой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Золота и середины?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ощущает свое родство с Пушкиным, но при этом остается самобытна. Сама ее жизнь стала бескорыстным служением своему предназн</w:t>
      </w:r>
      <w:r w:rsidRPr="000C693E">
        <w:rPr>
          <w:rFonts w:ascii="Times New Roman" w:eastAsia="Times New Roman" w:hAnsi="Times New Roman" w:cs="Times New Roman"/>
          <w:sz w:val="24"/>
          <w:szCs w:val="24"/>
          <w:lang w:eastAsia="ru-RU"/>
        </w:rPr>
        <w:t>ачению. Остро ощущая свою несовместимость с современностью, «выписываясь из широт», она верила, что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Моим стихам, как драгоценным винам,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Настанет свой черед.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Главным для нее, как для любого великого поэта, была жизнь в собственных стихах: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Чтоб под камнем что-то дрогнуло,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Мне ж -- призвание как плеть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Меж стенания надгробного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Долг повелевает -- петь.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Ибо раз голос тебе, поэт,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Дан, остальное -- взято.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Пройдя свой жизненный путь по земле «с полным передником роз! Ни ростка не наруша», принимая и понимая трагизм своего положения, обо</w:t>
      </w:r>
      <w:r w:rsidRPr="000C693E">
        <w:rPr>
          <w:rFonts w:ascii="Times New Roman" w:eastAsia="Times New Roman" w:hAnsi="Times New Roman" w:cs="Times New Roman"/>
          <w:sz w:val="24"/>
          <w:szCs w:val="24"/>
          <w:lang w:eastAsia="ru-RU"/>
        </w:rPr>
        <w:t>рвав «недопетую песнь», Цветаева верила: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и в предсмертной икоте останусь поэтом!</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действительно осталась Поэтом, с которым «...Разлуки -- нет!»</w:t>
      </w:r>
    </w:p>
    <w:p w:rsidR="000C693E" w:rsidRPr="000C693E" w:rsidRDefault="000C693E" w:rsidP="000C693E">
      <w:pPr>
        <w:spacing w:after="285" w:line="240" w:lineRule="auto"/>
        <w:rPr>
          <w:rFonts w:ascii="Times New Roman" w:eastAsia="Times New Roman" w:hAnsi="Times New Roman" w:cs="Times New Roman"/>
          <w:b/>
          <w:i/>
          <w:iCs/>
          <w:sz w:val="24"/>
          <w:szCs w:val="24"/>
          <w:u w:val="single"/>
          <w:shd w:val="clear" w:color="auto" w:fill="FFFFFF"/>
          <w:lang w:eastAsia="ru-RU"/>
        </w:rPr>
      </w:pPr>
      <w:r w:rsidRPr="000C693E">
        <w:rPr>
          <w:rFonts w:ascii="Times New Roman" w:eastAsia="Times New Roman" w:hAnsi="Times New Roman" w:cs="Times New Roman"/>
          <w:b/>
          <w:i/>
          <w:iCs/>
          <w:sz w:val="24"/>
          <w:szCs w:val="24"/>
          <w:u w:val="single"/>
          <w:shd w:val="clear" w:color="auto" w:fill="FFFFFF"/>
          <w:lang w:eastAsia="ru-RU"/>
        </w:rPr>
        <w:t>2. Тема одиночества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Состояние одиночества -- одно из наиболее характерных состояний Цветаевой. В юности, а затем в молодости она ощущала одиночество не по годам, тоску по чьей-то заботе, жаждала быть нужной другим и остро страдала от своей ненужности. Конфликт между бытом и бытием, несовместимость небесного и земного, высокого избранничества поэта с его мирским существованием породили это состояние в ней. Этот конфликт пронизывает все ее творчество, приобретая самые разные оттенки, а в центре его -- сама Марина Цветаева. Лирическая героиня Цветаевой одинока от несбывшейся любви или дружбы, одинока как поэт, противостоящий миру, одинока в своем мироощущении и миропонимании. С одиночества начинается творческая самостоятельность.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Час ученичества! Но зрим и ведом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Другой нам свет, -- еще заря зажглась,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Благословен ему грядущий следом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Ты -- одиночества верховный час!</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(«Ученик», 1921)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уходила в одиночество, неизменно сопровождавшее ее, «ибо странник Дух и идет -- один», и бывшее одновременно и величайшим страд</w:t>
      </w:r>
      <w:r w:rsidRPr="000C693E">
        <w:rPr>
          <w:rFonts w:ascii="Times New Roman" w:eastAsia="Times New Roman" w:hAnsi="Times New Roman" w:cs="Times New Roman"/>
          <w:sz w:val="24"/>
          <w:szCs w:val="24"/>
          <w:lang w:eastAsia="ru-RU"/>
        </w:rPr>
        <w:t>анием, и величайшей благодатью. Благодатью, так как только внутри себя можно обрести свободу: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Уединение: уйди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себя, как прадеды в феоды.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Уединение: в груди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Ищи и обретай свободу...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Свободу, необходимую, чтобы творить. Ей было свойственно стремление творить, созидать так, чтобы «лучше нельзя»; жажда быть необходимой, незаменимой тому, кто затронул в данный момент ее творческое вообр</w:t>
      </w:r>
      <w:r w:rsidRPr="000C693E">
        <w:rPr>
          <w:rFonts w:ascii="Times New Roman" w:eastAsia="Times New Roman" w:hAnsi="Times New Roman" w:cs="Times New Roman"/>
          <w:sz w:val="24"/>
          <w:szCs w:val="24"/>
          <w:lang w:eastAsia="ru-RU"/>
        </w:rPr>
        <w:t>ажение, ее душу. Не находя себя в реальности, она уходила в себя, в свою Душу. «Вся моя жизнь -- роман с собственной душой», -- говорила она.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Земная дружба не могла растопить ее одиночества. В стихотворении «Роландов Рог» (1921) Цветаева дает себе выразительную характеристику: «Одна из всех -- за всех -- противу всех!»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Иногда она видит разрешение конфликта в собственной смерти, раскрывая при этом суть внутреннего противоборства Поэта и Человека: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Жив, а не умер,</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Демон во мне!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трюме,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себе -- как в тюрьме.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крайней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Ссылке. -- Зачах!</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тайне,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висках -- как в тисках</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Маски железной.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Это романтическое двоемирие поэзии Цветаевой рождено именно конфликтом бытового с бытийным. Поэтому, не найдя в реальном мире га</w:t>
      </w:r>
      <w:r w:rsidRPr="000C693E">
        <w:rPr>
          <w:rFonts w:ascii="Times New Roman" w:eastAsia="Times New Roman" w:hAnsi="Times New Roman" w:cs="Times New Roman"/>
          <w:sz w:val="24"/>
          <w:szCs w:val="24"/>
          <w:lang w:eastAsia="ru-RU"/>
        </w:rPr>
        <w:t>рмонии, она обращается к прошлому, где герои жили по законам рыцарства, чести и мужества, или «улетает» в заоблачные высоты, где «тот свет -- наш». Но ведущий символ ее личности -- море, глубокое, неисчерпаемое, непостижимое, самодостаточное. И себя, и свою душу она видит всегда «морской», даже ее имя Марина значит «морская» («Душа и имя», 1911):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цветаева творчество романтический поэзия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имя Бог мне иное дал:</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Морское оно, морское!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...Мечты иные мне подал Бог: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Морские они, морские!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душу Бог мне иную дал:</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Морская она, морская!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Образ моря у Цветаевой так же многолик, как и ее душа: это и бунт, и стремительность, и глубина, и опасность, и любовь, и неисчерпаемость. Море отражает в себе небо и объединяет морское и небесное начала. В стихотворении «Душа» (1923) она вмещает в свою поэтическую душу и небо, и море: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Выше! Выше! Лови -- летчицу!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спросившись лозы -- отческой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Нереидою по -- лощется,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Нереидою в ла -- зурь!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Лира! Лира! Хвалынь -- синяя!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Полыхание крыл -- в скинии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 мотыгами -- и -- спинами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Полыхание двух бурь!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Ее душа принадлежала вечности, символами которой она считала море и небо, земную природу и неземные миры. Поэтому так обостренно она во</w:t>
      </w:r>
      <w:r w:rsidRPr="000C693E">
        <w:rPr>
          <w:rFonts w:ascii="Times New Roman" w:eastAsia="Times New Roman" w:hAnsi="Times New Roman" w:cs="Times New Roman"/>
          <w:sz w:val="24"/>
          <w:szCs w:val="24"/>
          <w:lang w:eastAsia="ru-RU"/>
        </w:rPr>
        <w:t>спринимает конфликт между временем и вечностью. Каждый поэт, по ее мнению, сопричастен вечности, так как, живя в настоящем, он творит для будущего. Под «временем» она понимает сиюминутность, то, что приходит и уходит с человеком, а «вечность» -- это бессмертие, в которое уходит душа человека. В стихотворении «Хвала времени» (1923) Цветаева пишет о том, что ей неуютно в современности, поэт за временем «не поспевает», «время ее души» -- недостижимые и безвозвратно ушедшие эпохи прошлого. Но прошлое ушло, в современности нет дома для ее души, поэтому душа ее рвется в вечность, к тому небесному дому, к «тому свету», о котором она говорит в стихотворении «Новогоднее» (1927). Еще в 1917 году Цветаева делает запись в своем дневнике: «Я ближе всех к мертвому. Может быть, потому, что легче всех пойду (пошла бы) вслед, в Туда! В Там! Домой!» В отличие от большинства людей смерть вовсе не казалась ей какой-то стеной, рубежом («Нет этой стены: живой -- мертвый, был -- есть»), а, напротив, была уникальным способом освободиться от всех земных уз, и от тела («в теле -- как в склепе, в себе -- как в тюрьме»), и от временных рамок, которые ограничивают безграничность: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 как я рвусь сей мир оставить,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Где маятники душу рвут,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Где вечностью моею правит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Разминовение минут..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от каких-то земных условностей, не дающих любящим друг друга быть вместе: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Дай мне руку на весь тот свет,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Здесь мои обе заняты...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может быть, именно этим и объясняется последний шаг Цветаевой -- самоубийство, ведь для нее смерть -- это лишь «авторское тире». И недаром незадолго до конца, в последнем стихотворении, написанном за н</w:t>
      </w:r>
      <w:r w:rsidRPr="000C693E">
        <w:rPr>
          <w:rFonts w:ascii="Times New Roman" w:eastAsia="Times New Roman" w:hAnsi="Times New Roman" w:cs="Times New Roman"/>
          <w:sz w:val="24"/>
          <w:szCs w:val="24"/>
          <w:lang w:eastAsia="ru-RU"/>
        </w:rPr>
        <w:t>есколько месяцев до смерти, она восклицает: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 гроба нет! Разлуки -- нет!</w:t>
      </w:r>
    </w:p>
    <w:p w:rsidR="000C693E" w:rsidRPr="000C693E" w:rsidRDefault="000C693E" w:rsidP="000C693E">
      <w:pPr>
        <w:shd w:val="clear" w:color="auto" w:fill="FFFFFF"/>
        <w:spacing w:after="0" w:line="240" w:lineRule="auto"/>
        <w:rPr>
          <w:rFonts w:ascii="Times New Roman" w:eastAsia="Times New Roman" w:hAnsi="Times New Roman" w:cs="Times New Roman"/>
          <w:b/>
          <w:sz w:val="24"/>
          <w:szCs w:val="24"/>
          <w:u w:val="single"/>
          <w:lang w:eastAsia="ru-RU"/>
        </w:rPr>
      </w:pPr>
      <w:r w:rsidRPr="000C693E">
        <w:rPr>
          <w:rFonts w:ascii="Times New Roman" w:eastAsia="Times New Roman" w:hAnsi="Times New Roman" w:cs="Times New Roman"/>
          <w:b/>
          <w:i/>
          <w:iCs/>
          <w:sz w:val="24"/>
          <w:szCs w:val="24"/>
          <w:u w:val="single"/>
          <w:lang w:eastAsia="ru-RU"/>
        </w:rPr>
        <w:t>3. Тема Родины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Родившись в Москве, Цветаева всегда ощущала себя детищем города. В цикле «Стихи о Москве» она писала: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 грудь тебя целую,</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Московская земля!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Дом был ее пристанищем, с ним она связывала чувство Родины, России -- с ее историей, бунтующими героинями, цыганами, церквями и, конечно же, Москвой. В стихах 1916--1917 годов она отразила тот накал страстей, бушевавших в России, которые заслоняли красоту ее бесконечных дорог, быстро бегущих туч, багровых закатов, беспокойных лиловых зорь («С</w:t>
      </w:r>
      <w:r w:rsidRPr="000C693E">
        <w:rPr>
          <w:rFonts w:ascii="Times New Roman" w:eastAsia="Times New Roman" w:hAnsi="Times New Roman" w:cs="Times New Roman"/>
          <w:sz w:val="24"/>
          <w:szCs w:val="24"/>
          <w:lang w:eastAsia="ru-RU"/>
        </w:rPr>
        <w:t>егодня ночью я одна в ночи...»):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Бессонница меня толкнула в путь.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О, как же ты прекрасен, тусклый Кремль мой!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Сегодня ночью я целую в грудь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Всю круглую воюющую землю!..</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Ее восприятие революции было сложным, противоречивым, но эти противоречия отражали метания и искания значительной части русской интеллигенции, вначале приветствовавшей падение царского режима, но затем отшатнувшейся от революции при виде крови, проливаемой в гра</w:t>
      </w:r>
      <w:r w:rsidRPr="000C693E">
        <w:rPr>
          <w:rFonts w:ascii="Times New Roman" w:eastAsia="Times New Roman" w:hAnsi="Times New Roman" w:cs="Times New Roman"/>
          <w:sz w:val="24"/>
          <w:szCs w:val="24"/>
          <w:lang w:eastAsia="ru-RU"/>
        </w:rPr>
        <w:t>жданской войне.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Белым был -- красным стал:</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Кровь обагрила.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Красным был -- белым стал:</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Смерть победила.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Это был плач, но не злоба. Плач по убиенным, которые «окунулись» в мир войны, приносящей смерть. В стихотворении «Белое солнце и низкие, низкие тучи...» Цветаева сочувствует бедствиям своего народа: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Чем прогневили тебя эти серые хаты,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Господи! -- и для чего стольким простреливать грудь?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Поезд прошел, и завыли, завыли солдаты,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запылил, запылил отступающий путь...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Вдали от родины, в эмиграции, она пишет стихи, поэмы, основанные на фольклорном материале, используя сказку, былину, притчу: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Заклинаю тебя от злата,</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полночной вдовы крылатой,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болотного злого дыма,</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старухи, бредущей мимо...</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На чужбине трагизм цветаевской тоски по России усиливается: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Гой России -- нету,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и той меня.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Символом России для Цветаевой была любимая ею рябина: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Красною кистью</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Рябина зажглась.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Падали листья.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родилась.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В стихотворении «Тоска по родине!» (1934) она пишет: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Всяк дом мне чужд, всяк храм мне пуст,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все -- равно, и все -- едино.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если по дороге -- куст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Встает, особенно -- рябина...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не могла не вернуться в Россию не только потому, что жила в эмиграции в ужасной бедности, но и потому, что не могла жить вне своего народа, родного языка. Она не надеялась найти себе «домашний уют», но она искала дом для своего сына и, главное, «дом» для своих детей-стихов. И она знала, что этот дом -- Россия. Она плыла в Россию навстречу бедам и гибели. Родина встретила ее ироничным неприятием и эвакуацией в ка</w:t>
      </w:r>
      <w:r w:rsidRPr="000C693E">
        <w:rPr>
          <w:rFonts w:ascii="Times New Roman" w:eastAsia="Times New Roman" w:hAnsi="Times New Roman" w:cs="Times New Roman"/>
          <w:sz w:val="24"/>
          <w:szCs w:val="24"/>
          <w:lang w:eastAsia="ru-RU"/>
        </w:rPr>
        <w:t>мский городок Елабугу. Не выдержав «бездны унижений», она ушла из жизни. На могиле Марины Цветаевой стоит доска с ее же стихами из цикла «Пригвождена...»: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это все, что лестью и мольбой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выпросила у счастливых.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это все, что я возьму с собой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край целовании молчаливых.</w:t>
      </w:r>
    </w:p>
    <w:p w:rsidR="000C693E" w:rsidRPr="000C693E" w:rsidRDefault="000C693E" w:rsidP="000C693E">
      <w:pPr>
        <w:shd w:val="clear" w:color="auto" w:fill="FFFFFF"/>
        <w:spacing w:after="0" w:line="240" w:lineRule="auto"/>
        <w:rPr>
          <w:rFonts w:ascii="Times New Roman" w:eastAsia="Times New Roman" w:hAnsi="Times New Roman" w:cs="Times New Roman"/>
          <w:b/>
          <w:sz w:val="24"/>
          <w:szCs w:val="24"/>
          <w:u w:val="single"/>
          <w:lang w:eastAsia="ru-RU"/>
        </w:rPr>
      </w:pPr>
      <w:r w:rsidRPr="000C693E">
        <w:rPr>
          <w:rFonts w:ascii="Times New Roman" w:eastAsia="Times New Roman" w:hAnsi="Times New Roman" w:cs="Times New Roman"/>
          <w:b/>
          <w:i/>
          <w:iCs/>
          <w:sz w:val="24"/>
          <w:szCs w:val="24"/>
          <w:u w:val="single"/>
          <w:lang w:eastAsia="ru-RU"/>
        </w:rPr>
        <w:t>4. Тема любви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1912 году выходит в свет сборник стихов Марины Цветаевой «Волшебный фонарь», где впервые появляется тема любви. В понятие «любовь» она вкладывает безмерно Много. В поэме «На Красном Коне» поэтесса приносит в жертву своему высшему возлюбленному -- Гению в образе всадника на красном коне -- все земные любови. Она все бросает в костер творчества, где сгорает ее жизнь: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Пожарные! Душа горит!..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Любовь в творчестве Цветаевой многолика: дружба, материнство, сни</w:t>
      </w:r>
      <w:r w:rsidRPr="000C693E">
        <w:rPr>
          <w:rFonts w:ascii="Times New Roman" w:eastAsia="Times New Roman" w:hAnsi="Times New Roman" w:cs="Times New Roman"/>
          <w:sz w:val="24"/>
          <w:szCs w:val="24"/>
          <w:lang w:eastAsia="ru-RU"/>
        </w:rPr>
        <w:t>схождение, презрение, ревность, гордыня, забвение -- все это лики любви. Любовь у Цветаевой изначально обречена на разлуку. Радость обречена на боль, счастье -- на страдание. Но она умела радоваться тому, пусть недолгому, счастью, которое ей дарила судьба: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Мой! -- и о каких наградах.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Рай -- когда в руках, у рта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Жизнь: распахнутая радость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Поздороваться с утра!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Но и в эти минуты она не только была счастлива, но и страдала: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Увозят милых корабли,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Уводит их дорога белая...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стон стоит вдоль всей земли: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«Мой милый, что тебе я сделала?»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все-таки счастью подчиненности в любви Цветаева предпочитала несчастье свободы и оставалась поэтом. Она была верна себе, своему творч</w:t>
      </w:r>
      <w:r w:rsidRPr="000C693E">
        <w:rPr>
          <w:rFonts w:ascii="Times New Roman" w:eastAsia="Times New Roman" w:hAnsi="Times New Roman" w:cs="Times New Roman"/>
          <w:sz w:val="24"/>
          <w:szCs w:val="24"/>
          <w:lang w:eastAsia="ru-RU"/>
        </w:rPr>
        <w:t>еству, ибо ее верность не в подчинении, а в свободе: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Никто, в наших письмах роясь,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понял до глубины,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мы вероломны, то есть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сами себе верны.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даже близость ее души с душой возлюбленного не могла заменить ей той любви, которую давала свобода: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правая и левая рука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Твоя душа моей душе близка.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смежены блаженно и тепло,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правое и левое крыло.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вихрь встает -- и бездна пролегла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правого -- до левого крыла!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требовала достоинства в любви и достоинства при расставании: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слезы ей -- вода, и кровь --</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Вода, -- в крови, в слезах умылася!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Не мать, а мачеха -- Любовь: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Не ждите ни суда, ни милости.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Сила ее чувств была поистине шекспировской. У Цветаевой была именно та «всемирная отзывчивость», которая была у Пушкина. Отношение Цв</w:t>
      </w:r>
      <w:r w:rsidRPr="000C693E">
        <w:rPr>
          <w:rFonts w:ascii="Times New Roman" w:eastAsia="Times New Roman" w:hAnsi="Times New Roman" w:cs="Times New Roman"/>
          <w:sz w:val="24"/>
          <w:szCs w:val="24"/>
          <w:lang w:eastAsia="ru-RU"/>
        </w:rPr>
        <w:t>етаевой к Пушкину удивительно: она его любит, ревнует и спорит с ним, как с живым человеком. В ответ на пушкинское: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Тьмы низких истин нам дороже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 возвышающий обман --</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пишет: «Нет низких истин и высоких обманов, есть только низкие обманы и высокие истины». Цветаева с яростью говорит о жене Пушкина, которая позволила себе выйти замуж после Пушкина за генерала Ланского.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мощью своего творчества показала, что женская любящая душа -- это не только хрупкая свечка, не только прозрачный ручеек, созданный для того, чтоб в нем отражался мужчина, но и пожар, перекид</w:t>
      </w:r>
      <w:r w:rsidRPr="000C693E">
        <w:rPr>
          <w:rFonts w:ascii="Times New Roman" w:eastAsia="Times New Roman" w:hAnsi="Times New Roman" w:cs="Times New Roman"/>
          <w:sz w:val="24"/>
          <w:szCs w:val="24"/>
          <w:lang w:eastAsia="ru-RU"/>
        </w:rPr>
        <w:t>ывающий огонь с одного дома на другой. Вся поэзия Марины Цветаевой -- это безграничный внутренний мир, мир души, творчества, судьбы</w:t>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r w:rsidRPr="000C693E">
        <w:rPr>
          <w:rFonts w:ascii="Calibri" w:eastAsia="Calibri" w:hAnsi="Calibri" w:cs="Times New Roman"/>
          <w:noProof/>
          <w:lang w:eastAsia="ru-RU"/>
        </w:rPr>
        <w:drawing>
          <wp:inline distT="0" distB="0" distL="0" distR="0" wp14:anchorId="1559ADF4" wp14:editId="2C7317F3">
            <wp:extent cx="5938977" cy="7381875"/>
            <wp:effectExtent l="0" t="0" r="5080" b="0"/>
            <wp:docPr id="25" name="Рисунок 25" descr="http://bessmertnybarak.ru/files/2/images/bez_fotoshopa/ludi_i_sudbi/pisateli/tsvetaeva_a/tsvetaev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ssmertnybarak.ru/files/2/images/bez_fotoshopa/ludi_i_sudbi/pisateli/tsvetaeva_a/tsvetaeva_1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0425" cy="7383674"/>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11.</w:t>
      </w:r>
    </w:p>
    <w:p w:rsidR="000C693E" w:rsidRPr="000C693E" w:rsidRDefault="000C693E" w:rsidP="000C693E">
      <w:pPr>
        <w:spacing w:after="150" w:line="312" w:lineRule="atLeast"/>
        <w:jc w:val="center"/>
        <w:outlineLvl w:val="0"/>
        <w:rPr>
          <w:rFonts w:ascii="Times New Roman" w:eastAsia="Times New Roman" w:hAnsi="Times New Roman" w:cs="Times New Roman"/>
          <w:b/>
          <w:bCs/>
          <w:kern w:val="36"/>
          <w:sz w:val="24"/>
          <w:szCs w:val="24"/>
          <w:lang w:eastAsia="ru-RU"/>
        </w:rPr>
      </w:pPr>
      <w:r w:rsidRPr="000C693E">
        <w:rPr>
          <w:rFonts w:ascii="Times New Roman" w:eastAsia="Times New Roman" w:hAnsi="Times New Roman" w:cs="Times New Roman"/>
          <w:b/>
          <w:bCs/>
          <w:kern w:val="36"/>
          <w:sz w:val="24"/>
          <w:szCs w:val="24"/>
          <w:lang w:eastAsia="ru-RU"/>
        </w:rPr>
        <w:t>Тема: Трагическая судьба поэта Осипа Мандельштама.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Я от жизни смертельно устал,</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Ничего от неё не приемлю,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Но люблю мою бедную землю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Оттого, что иной не видал.</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 Мандельштам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этом месяце исполнилось 125 лет со дня рождения Осипа Эмильевича Мандельштама (1891 – 1938). Он родился в Варшаве 15 января в 1891 году.</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Отец поэта Эмилий Вениаминович Мандельштам (1851–1938) был мастером перчаточного дела и сортировщиком кожи, купцом 1-й гильдии, в юности обучался в Берлинской талмудической школе. В 1889 году он женился на Флоре Осиповне Вербловской (1866 – 1916). Мать поэта до замужества жила в Вильно, выросла в интеллигентной семье, получила музыкальное образование; её родным языком был русский. В 1894 году семья Мандельштамов переехала в Петербург, который поэт всегда считал своим родным городом.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«Шуме времени» Мандельштам пишет о своей семье. У него было два брата. Воспитанием детей в основном занималась мать. С самого раннего детства детей обучали языкам, музыкальной грамоте. Осипа учили игре на фортепиано. Композитор Артур Лурье, знавший поэта с 1910 года, писал: «Мандельштам страстно любил музыку, но никогда об этом не говорил. У него было к музыке какое-то целеустремлённое отношение, глубоко им скрываемое. После посещения концертов появлялись стихи, насыщенные музыкальным вдохновением. Стихия музыки питала его поэтическое сознание».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Она ещё не родилась,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Она, и музыка, и слово,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потому всего живого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Ненарушаемая связь…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1899 году Осип поступил в одну из лучших петербургских школ, через год преобразованную в Тенишевское коммерческое училище. Оно было названо именем Вячеслава Николаевича Тенишева (1844 – 1903), который много сделал в области российской культуры и просвещения. В училище культивировались возвышенные идеалы политической свободы и гражданского долга. К 1905 – 1906 годам относятся первые стихотворные опыты Мандельштама. После окончания училища в 1907 году Осип Эмильевич уезжает в Париж, чтобы слушать лекции в Сорбонне – старейшем университете Франции. Он посещает лекции на словесном факультете Сорбонны, одновременно знакомясь с творчеством выдающихся французских поэтов. «Годы странствий» продолжались с 1909 – 1910 годов по Германии, Швейцарии, Италии. В Гейдельбергском университете (Германия) Осип Эмильевич занимался романской филологией. Эхо встреч с Западной Европой уже никогда не покидало поэзию Мандельштама.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начале 1911 года поэт возвратился в Петербург и поступил там в университет на историко-филологический факультет. В студенческие годы он увлекается языками, поэзией, музыкой, театром. Итог этих увлечений – безукоризненное владение европейскими языками, знание античной литературы, древнеримской истории, философии. Например, для того, чтобы написать эссе «Разговор с Данте», поэт специально изучил итальянский язык. В Париже Мандельштам познакомился с Николаем Гумилёвым, ставшим его ближайшим другом и сподвижником. Этому знакомству суждено было укрепиться в 1911 году в Петербурге. На вечере В «башне» Вячеслава Иванова Мандельштам впервые встретился с Анной Ахматовой, которая в то время была женой Н. Гумилёва. В декабре того же 1911 года Осип Эмильевич вступил в Цех поэтов и вскоре, по словам А. Ахматовой, сделался там «первой скрипкой».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xml:space="preserve">В марте 1913 года поэт издал на отцовские деньги первый небольшой сборник </w:t>
      </w:r>
      <w:r w:rsidRPr="000C693E">
        <w:rPr>
          <w:rFonts w:ascii="Times New Roman" w:eastAsia="Times New Roman" w:hAnsi="Times New Roman" w:cs="Times New Roman"/>
          <w:b/>
          <w:sz w:val="24"/>
          <w:szCs w:val="24"/>
          <w:lang w:eastAsia="ru-RU"/>
        </w:rPr>
        <w:t>«Камень»,</w:t>
      </w:r>
      <w:r w:rsidRPr="000C693E">
        <w:rPr>
          <w:rFonts w:ascii="Times New Roman" w:eastAsia="Times New Roman" w:hAnsi="Times New Roman" w:cs="Times New Roman"/>
          <w:sz w:val="24"/>
          <w:szCs w:val="24"/>
          <w:lang w:eastAsia="ru-RU"/>
        </w:rPr>
        <w:t xml:space="preserve"> куда вошли 23 стихотворения (позднее сборник был дополнен текстами 1914 – 1915 годов и переиздан в конце 1915 года). Вот некоторые цитаты из ранних стихов Мандельштама, вошедшие в «Камень»: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омута злого и вязкого я вырос,</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тростинкой шурша,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страстно, и томно, и ласково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запретною жизнью дыша…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счастлив жестокой обидою,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 жизни, похожей на сон,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каждому тайно завидую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 каждого тайно влюблён.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Насыщенной была и его личная жизнь. Он часто влюблялся. В 1914 году увлёкся красавицей-художницей Анной Зельмановой-Чудновской, позже написавшей его портрет. Марине Цветаевой были адресованы строки, написанные в Крыму и в Москве. Адресовал он свои стихи также многим другим женщинам, с которыми был связан и дружбой, и любовью. Всех этих дам он называл «нежными европеянками»:</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от красавиц тогдашних,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тех европеянок нежных,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я принял смущенья,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надсады и горя».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Революцию 1917 года Мандельштам вначале воспринял как катастрофу. Затем это ощущение сменилось надеждой на то, что государство можно спасти от жестокости и насилия с помощью культуры.</w:t>
      </w:r>
      <w:r w:rsidRPr="000C693E">
        <w:rPr>
          <w:rFonts w:ascii="Times New Roman" w:eastAsia="Times New Roman" w:hAnsi="Times New Roman" w:cs="Times New Roman"/>
          <w:i/>
          <w:iCs/>
          <w:sz w:val="24"/>
          <w:szCs w:val="24"/>
          <w:lang w:eastAsia="ru-RU"/>
        </w:rPr>
        <w:t>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июне 1918 года по рекомендации Луначарского Мандельштам поступил служить в Наркомпрос; когда комиссариат переехал в Москву, он тоже перебрался в новую столицу. Летом 1918 года произошла одна из тех громких историй, которые окрасили его биографию. В московском кафе, где собирались поэты, Яков Блюмкин, один из видных эсеровских деятелей (эсеры входили тогда в состав правительства), работавший в ЧК, стал похваляться, что жизнь и смерть взятых под арест заложников находится в его руках, и, кстати, упомянул о том, что подписал приговор о расстреле одному из заключённых. Мандельштам возмутился, выхватил из рук Блюмкина и порвал ордер на расстрел, а на следующий день убедил Ларису Рейснер ехать к Дзержинскому. Поездка состоялась, и жизнь человека была спасена. История приобрела огласку, а Блюмкин искал Мандельштама, чтобы с ним расправиться, и Осипу Эмильевичу пришлось на время уехать из Москвы. Он уехал в Харьков, там работал в Наркомпросе Украины, а в апреле 1919 года вместе с коллективом Наркомпроса переехал в Киев. Там он познакомился с Надеждой Яковлевной Хазиной, через полтора года ставшей его женой и верным другом.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1922 год чета Мандельштамов провела в бесконечных скитаниях.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Писатель Корней Чуковский вспоминал: «У Мандельштама не только никогда не было никакого имущества, но и настоящей осёдлости, – он вёл бродячий образ жизни».</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Они побывали в Ростове-на-Дону, на Кавказе, дважды возвращались в Киев. Наконец, в апреле 1922 года получили комнату в Москве, в писательском общежитии на Тверском бульваре. В 1922 году Мандельштаму удалось опубликовать лучшую свою книгу стихов “Tristia”, получившую широкий резонанс в литературной среде, а на следующий год вышла «Вторая книга». Начиная с 1924 года, словно по команде, перед Осипом Эмильевичем закрываются двери всех московских и ленинградских журналов. Его стихи почти перестают печатать. «Они допускают меня только к переводам», – жаловался поэт. Небольшие заработки давала проза. Он написал «Шум времени», – это воспоминания о его детстве, юности. В 1924 году семья Мандельштамов переехала в Ленинград; они жили там до 1928 года.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Петербурге мы сойдёмся снова,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Словно солнце мы похоронили в нём,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блаженное бессмысленное слово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первый раз произнесём.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Лишь в 1928 году, благодаря покровительству Бухарина, который очень любил стихи Мандельштама, были изданы сразу три книги: повесть «Египетская марка», сборник «Стихотворения» и сборник критических статей «О поэзии». В 1928 году Мандельштам с женой переехал в Москву. Бухарин помог поэту получить работу в газете «Московский комсомолец» (он вёл здесь еженедельную «Литературную страницу» и заведовал отделом поэзии), что давало ему минимальные средства к существованию.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i/>
          <w:iCs/>
          <w:sz w:val="24"/>
          <w:szCs w:val="24"/>
          <w:lang w:eastAsia="ru-RU"/>
        </w:rPr>
        <w:t>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1930 году тот же Бухарин устроил Мандельштаму поездку в Закавказье. К этому вынуждала болезнь жены, у которой врачи подозревали туберкулёз, ей нужен был южный климат. Государственная политика всё более ужесточалась. Проводились массовые высылки, велась кампания по борьбе с экономической контрреволюцией. В январе 1931 года газета закрылась; он снова вынужден был искать работу. На запрос Бухарина откликнулся нарком просвещения Армении, и Мандельштамы поехали в Ереван (перед этим жили два месяца в батумском санатории). В Ереване они живут в гостинице, совершая оттуда поездки по стране (в Эчмиадзин, Ленинакан, на Шуму, на Севан). Эти поездки имели весьма благоприятные последствия, – к поэту вновь приходят стихи. Он написал «Четвёртую прозу», в которой обличал новый режим. Мандельштам возвращается в Ленинград.</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Великий поэт с большим трудом находил средства к существованию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Петербург! Я ещё не хочу умирать,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 тебя телефонов моих номера.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Петербург! У меня ещё есть адреса,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 которым найду мертвецов голоса.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всю ночь напролёт жду гостей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дорогих,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Шевеля кандалами цепочек</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дверных.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Ленинграде устроиться на работу было невозможно; в поддержке отказал даже Н. С. Тихонов, влиятельный член Ленинградской писательской организации. Жилья нет, и поэт с женой переезжают в Москву. Началась прежняя бездомная жизнь, он зарабатывал на жизнь переводами, горько шутя: «Чувствую себя должником революции, но приношу ей дары, в которых она не нуждается». Весной 1932 год Бухарин выхлопотал для поэта персональную ежемесячную пенсию в размере 200 рублей (её выплачивали до 1937 года). Он стал получать гонорар от Гослитиздата за подготовленное двухтомное собрание сочинений. Большая часть денег была внесена за пай на двухкомнатную кооперативную квартиру, и в конце 1933 года Осип Эмильевич с супругой получили постоянное жильё в Нащокинском переулке. Именно здесь в ноябре 1933 года Мандельштам написал своё самоубийственное стихотворение: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живем, под собою не чуя страны,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Наши речи за десять шагов не слышны,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где хватит на полразговорца,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Там припомнят кремлёвского горца.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Его толстые пальцы, как черви, жирны,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слова, как пудовые гири, верны,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Тараканьи смеются усища,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сияют его голенища.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вокруг него сброд тонкошеих вождей,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играет услугами полулюдей.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Кто свистит, кто мяучит, кто хнычет,</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один лишь бабачит и тычет,</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подкову, кует за указом указ:</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Кому в пах, кому в лоб, кому</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бровь, кому в глаз.</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 ни казнь у него – то малина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широкая грудь осетина.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 стихотворение он стал читать сначала своим близким, а потом и не очень близким знакомым. Естественно, его участь была предрешена.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13 мая 1934 года последовал арест. Впрочем, приговор оказался сравнительно мягким. Вместо расстрела или хотя бы лагеря – высылка в Чердынь на Северном Урале, а после попытки самоубийства его перевели в Воронеж.</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Воронеже в течение некоторого времени жизнь стала налаживаться; рядом, в Москве были друзья и близкие, помогавшие материально. Поэт находит работу – пишет рецензии и очерки для воронежской газеты и журнала, работает литконсультантом в воронежском Большом Советском театре. Ему разрешались поездки по области, Мандельштам пользовался книгами из библиотеки Воронежского университета. Здесь была написана последняя его книга стихов под названием «Воронежские стихи», опубликованная лишь в 1966 году. Из друзей поэта приезжали только Анна Ахматова и Эмма Герштейн. Относительное благополучие прервалось осенью 1936 года, когда началась новая волна репрессий. Зимой 1936-1937 годов он пишет хвалебные «Стихи о Сталине» в тщетной, как оказалось позднее, попытке сохранить себе жизнь. Работу больше не предоставляли, Мандельштамы жили на деньги, собранные друзьями и знакомыми (особенно следует отметить отзывчивость и щедрость Б. Пастернака).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мае 1937 года закончился срок ссылки. Мандельштамы возвращаются в Москву. Радость возвращения, встреч с друзьями омрачается новостью: их не прописывают; по закону о ссыльных им запрещено жить в Москве. В квартиру несколько раз является милиция. Из Москвы пришлось уехать. На лето сняли комнату в Савелове, небольшом городке на Волге, на зиму переехали в Калинин; часто приезжают в Москву: поэт стремится пробить дорогу своим стихам, прорваться к читателю, он без конца обращается в Союз писателей с просьбой об издании книги стихов, об устройстве его творческого вечера – безрезультатно. Мандельштам досаждал начальству, и эти обращения сыграли роковую роль в принятом тогда же решении о его «изоляции». В. П. Ставский, ответственный секретарь Союза писателей, которому адресовались письма поэта, обратился к наркому внутренних дел Ежову с просьбой о «помощи» Мандельштаму. Ему с женой предложили поехать в санаторий Союза писателей «Саматиха», где 3 мая 1938 года поэт был арестован.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Бутырской тюрьмы Мандельштам попадает в пересыльный лагерь «Вторая речка» под Владивостоком. Его приговорили к пяти годам лагерей. Поэта, ослабленного физически и психически, задержала медицинская комиссия, поэтому он не был отправлен на Колыму. 27 декабря 1938 года Мандельштам умер от болезни сердца и истощения в больничном бараке пересыльного лагеря.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Осип Эмильевич разделил судьбу своего поколения. Закончился его земной путь, началась посмертная жизнь его творчества.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Его стихотворения непросты для восприятия и сегодня, но это, безусловно, поэзия очень высокого класса.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Надежда Яковлевна с помощью друзей сохранила архив поэта. К 125-и летию со дня рождения Мандельштама активисты Москвы предложили назвать в честь поэта одну из улиц российской столицы.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Душный сумрак кроет ложе,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Напряжённо дышит грудь…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Может, мне всего дороже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Тонкий крест и тайный путь.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 </w:t>
      </w:r>
    </w:p>
    <w:p w:rsidR="000C693E" w:rsidRPr="000C693E" w:rsidRDefault="000C693E" w:rsidP="000C693E">
      <w:pPr>
        <w:rPr>
          <w:rFonts w:ascii="Times New Roman" w:eastAsia="Calibri" w:hAnsi="Times New Roman" w:cs="Times New Roman"/>
          <w:sz w:val="24"/>
          <w:szCs w:val="24"/>
        </w:rPr>
      </w:pPr>
      <w:r w:rsidRPr="000C693E">
        <w:rPr>
          <w:rFonts w:ascii="Times New Roman" w:eastAsia="Times New Roman" w:hAnsi="Times New Roman" w:cs="Times New Roman"/>
          <w:noProof/>
          <w:sz w:val="24"/>
          <w:szCs w:val="24"/>
          <w:lang w:eastAsia="ru-RU"/>
        </w:rPr>
        <w:drawing>
          <wp:inline distT="0" distB="0" distL="0" distR="0" wp14:anchorId="566A827E" wp14:editId="4F1D04F9">
            <wp:extent cx="5848350" cy="8096250"/>
            <wp:effectExtent l="0" t="0" r="0" b="0"/>
            <wp:docPr id="26" name="Рисунок 26" descr="https://kstati.net/wp-content/uploads/2016/02/man2delshtam.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stati.net/wp-content/uploads/2016/02/man2delshtam.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48350" cy="8096250"/>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Лекция№12.</w:t>
      </w:r>
    </w:p>
    <w:p w:rsidR="000C693E" w:rsidRP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Тема: М.А. Булгаков.</w:t>
      </w:r>
    </w:p>
    <w:p w:rsid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Роман «Белая гвардия».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Михаил Афанасьевич Булгаков (1891 – 1940) – русский писатель, драматург, режиссер, один из лучших авторов первой половины ХХ века. Создатель гениального романа «Мастер и Маргарита».</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Детство и образование.</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Михаил Булгаков родился 3 (15) мая 1891 года в Киеве в семье преподавателя духовной академии Афанасия Ивановича Булгакова. С 1901 года будущий писатель получал начальное образование в Первой Киевской гимназии. В 1909 году поступил в Киевский университет на медицинский факультет. На втором курсе, в 1913 году, Михаил Афанасьевич женился на Татьяне Лаппе.</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Врачебная практика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Окончив в 1916 году университет, Булгаков устроился на работу в один из киевских госпиталей. Летом 1916 года его направили в село Никольское Смоленской губернии. В краткой биографии Булгакова нельзя не упомянуть, что в этот период писатель пристрастился к морфию, но благодаря стараниям жены смог победить зависимость.</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 время гражданской войны в 1919 году Булгаков был мобилизован как военный врач в армию Украинской Народной республики, а затем в армию Южной России. В 1920 году Михаил Афанасьевич заболел тифом, поэтому не смог покинуть страну с Добровольческой армией.</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Москва. Начало творческого пути.</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1921 году Булгаков переезжает в Москву. Он активно занимается литературной деятельностью, начинает сотрудничать со многими периодическими изданиями Москвы – «Гудок», «Рабочий» и др., принимает участие в заседаниях литературных кружков. В 1923 году Михаил Афанасьевич вступает во Всероссийский Союз писателей, в котором также состояли А. Волынский, Ф. Сологуб, </w:t>
      </w:r>
      <w:hyperlink r:id="rId246" w:history="1">
        <w:r w:rsidRPr="00A950F8">
          <w:rPr>
            <w:rFonts w:ascii="Times New Roman" w:eastAsia="Times New Roman" w:hAnsi="Times New Roman" w:cs="Times New Roman"/>
            <w:sz w:val="24"/>
            <w:szCs w:val="24"/>
            <w:u w:val="single"/>
            <w:lang w:eastAsia="ru-RU"/>
          </w:rPr>
          <w:t>Николай Гумилев</w:t>
        </w:r>
      </w:hyperlink>
      <w:r w:rsidRPr="00A950F8">
        <w:rPr>
          <w:rFonts w:ascii="Times New Roman" w:eastAsia="Times New Roman" w:hAnsi="Times New Roman" w:cs="Times New Roman"/>
          <w:sz w:val="24"/>
          <w:szCs w:val="24"/>
          <w:lang w:eastAsia="ru-RU"/>
        </w:rPr>
        <w:t xml:space="preserve">, </w:t>
      </w:r>
      <w:hyperlink r:id="rId247" w:history="1">
        <w:r w:rsidRPr="00A950F8">
          <w:rPr>
            <w:rFonts w:ascii="Times New Roman" w:eastAsia="Times New Roman" w:hAnsi="Times New Roman" w:cs="Times New Roman"/>
            <w:sz w:val="24"/>
            <w:szCs w:val="24"/>
            <w:u w:val="single"/>
            <w:lang w:eastAsia="ru-RU"/>
          </w:rPr>
          <w:t>Корней Чуковский</w:t>
        </w:r>
      </w:hyperlink>
      <w:r w:rsidRPr="00A950F8">
        <w:rPr>
          <w:rFonts w:ascii="Times New Roman" w:eastAsia="Times New Roman" w:hAnsi="Times New Roman" w:cs="Times New Roman"/>
          <w:sz w:val="24"/>
          <w:szCs w:val="24"/>
          <w:lang w:eastAsia="ru-RU"/>
        </w:rPr>
        <w:t xml:space="preserve">, </w:t>
      </w:r>
      <w:hyperlink r:id="rId248" w:history="1">
        <w:r w:rsidRPr="00A950F8">
          <w:rPr>
            <w:rFonts w:ascii="Times New Roman" w:eastAsia="Times New Roman" w:hAnsi="Times New Roman" w:cs="Times New Roman"/>
            <w:sz w:val="24"/>
            <w:szCs w:val="24"/>
            <w:u w:val="single"/>
            <w:lang w:eastAsia="ru-RU"/>
          </w:rPr>
          <w:t>Александр Блок</w:t>
        </w:r>
      </w:hyperlink>
      <w:r w:rsidRPr="00A950F8">
        <w:rPr>
          <w:rFonts w:ascii="Times New Roman" w:eastAsia="Times New Roman" w:hAnsi="Times New Roman" w:cs="Times New Roman"/>
          <w:sz w:val="24"/>
          <w:szCs w:val="24"/>
          <w:lang w:eastAsia="ru-RU"/>
        </w:rPr>
        <w:t>.</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1924 году Булгаков развелся со своей первой женой, и уже через год, в 1925 году, женился на Любови Белозерской.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Зрелое творчество.</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1924 – 1928 годах Булгаков создает самые известные свои произведения – «Дьяволиада», </w:t>
      </w:r>
      <w:hyperlink r:id="rId249" w:history="1">
        <w:r w:rsidRPr="00A950F8">
          <w:rPr>
            <w:rFonts w:ascii="Times New Roman" w:eastAsia="Times New Roman" w:hAnsi="Times New Roman" w:cs="Times New Roman"/>
            <w:sz w:val="24"/>
            <w:szCs w:val="24"/>
            <w:u w:val="single"/>
            <w:lang w:eastAsia="ru-RU"/>
          </w:rPr>
          <w:t>«Собачье сердце»</w:t>
        </w:r>
      </w:hyperlink>
      <w:r w:rsidRPr="00A950F8">
        <w:rPr>
          <w:rFonts w:ascii="Times New Roman" w:eastAsia="Times New Roman" w:hAnsi="Times New Roman" w:cs="Times New Roman"/>
          <w:sz w:val="24"/>
          <w:szCs w:val="24"/>
          <w:lang w:eastAsia="ru-RU"/>
        </w:rPr>
        <w:t xml:space="preserve">, «Вьюга», «Роковые яйца», роман «Белая гвардия» (1925), «Зойкина квартира», пьеса «Дни Турбиных» (1926), «Багряный остров» (1927), «Бег» (1928). В 1926 году во МХАТе была премьера пьесы «Дни Турбиных» – произведение поставили по личному указанию </w:t>
      </w:r>
      <w:hyperlink r:id="rId250" w:history="1">
        <w:r w:rsidRPr="00A950F8">
          <w:rPr>
            <w:rFonts w:ascii="Times New Roman" w:eastAsia="Times New Roman" w:hAnsi="Times New Roman" w:cs="Times New Roman"/>
            <w:sz w:val="24"/>
            <w:szCs w:val="24"/>
            <w:u w:val="single"/>
            <w:lang w:eastAsia="ru-RU"/>
          </w:rPr>
          <w:t>Сталина</w:t>
        </w:r>
      </w:hyperlink>
      <w:r w:rsidRPr="00A950F8">
        <w:rPr>
          <w:rFonts w:ascii="Times New Roman" w:eastAsia="Times New Roman" w:hAnsi="Times New Roman" w:cs="Times New Roman"/>
          <w:sz w:val="24"/>
          <w:szCs w:val="24"/>
          <w:lang w:eastAsia="ru-RU"/>
        </w:rPr>
        <w:t>.</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1929 году Булгаков посещает Ленинград, где знакомится с Е. Замятиным и </w:t>
      </w:r>
      <w:hyperlink r:id="rId251" w:history="1">
        <w:r w:rsidRPr="00A950F8">
          <w:rPr>
            <w:rFonts w:ascii="Times New Roman" w:eastAsia="Times New Roman" w:hAnsi="Times New Roman" w:cs="Times New Roman"/>
            <w:sz w:val="24"/>
            <w:szCs w:val="24"/>
            <w:u w:val="single"/>
            <w:lang w:eastAsia="ru-RU"/>
          </w:rPr>
          <w:t>Анной Ахматовой</w:t>
        </w:r>
      </w:hyperlink>
      <w:r w:rsidRPr="00A950F8">
        <w:rPr>
          <w:rFonts w:ascii="Times New Roman" w:eastAsia="Times New Roman" w:hAnsi="Times New Roman" w:cs="Times New Roman"/>
          <w:sz w:val="24"/>
          <w:szCs w:val="24"/>
          <w:lang w:eastAsia="ru-RU"/>
        </w:rPr>
        <w:t xml:space="preserve">. Из-за острой критики революции в своих произведениях (в частности, в драме «Дни Турбиных»), Михаила Афанасьевича несколько раз вызывали на допросы в ОГПУ. Булгакова перестают печатать, его пьесы запрещено ставить в театрах.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Последние годы.</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1930 году Михаил Афанасьевич лично написал письмо И. Сталину с просьбой предоставить ему право покинуть СССР либо разрешить зарабатывать на жизнь. После этого писатель смог устроиться режиссером-ассистентом во МХАТ. В 1934 Булгакова приняли в Советский союз писателей, председателями которого в разное время были </w:t>
      </w:r>
      <w:hyperlink r:id="rId252" w:history="1">
        <w:r w:rsidRPr="00A950F8">
          <w:rPr>
            <w:rFonts w:ascii="Times New Roman" w:eastAsia="Times New Roman" w:hAnsi="Times New Roman" w:cs="Times New Roman"/>
            <w:sz w:val="24"/>
            <w:szCs w:val="24"/>
            <w:u w:val="single"/>
            <w:lang w:eastAsia="ru-RU"/>
          </w:rPr>
          <w:t>Максим Горький</w:t>
        </w:r>
      </w:hyperlink>
      <w:r w:rsidRPr="00A950F8">
        <w:rPr>
          <w:rFonts w:ascii="Times New Roman" w:eastAsia="Times New Roman" w:hAnsi="Times New Roman" w:cs="Times New Roman"/>
          <w:sz w:val="24"/>
          <w:szCs w:val="24"/>
          <w:lang w:eastAsia="ru-RU"/>
        </w:rPr>
        <w:t xml:space="preserve">, </w:t>
      </w:r>
      <w:hyperlink r:id="rId253" w:history="1">
        <w:r w:rsidRPr="00A950F8">
          <w:rPr>
            <w:rFonts w:ascii="Times New Roman" w:eastAsia="Times New Roman" w:hAnsi="Times New Roman" w:cs="Times New Roman"/>
            <w:sz w:val="24"/>
            <w:szCs w:val="24"/>
            <w:u w:val="single"/>
            <w:lang w:eastAsia="ru-RU"/>
          </w:rPr>
          <w:t>Алексей Толстой</w:t>
        </w:r>
      </w:hyperlink>
      <w:r w:rsidRPr="00A950F8">
        <w:rPr>
          <w:rFonts w:ascii="Times New Roman" w:eastAsia="Times New Roman" w:hAnsi="Times New Roman" w:cs="Times New Roman"/>
          <w:sz w:val="24"/>
          <w:szCs w:val="24"/>
          <w:lang w:eastAsia="ru-RU"/>
        </w:rPr>
        <w:t>, А. Фадеев.</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1931 году Булгаков расстается с Л. Белозерской, и, в 1932 году женится на Елене Шиловской, с которой был знаком уже несколько лет.</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Михаил Булгаков, биография которого была насыщена разными по характеру событиями, последние годы сильно болел. У писателя диагностировали гипертонический нефросклероз (болезнь почек). 10 марта 1940 года Михаил Афанасьевич скончался. Похоронили Булгакова на Новодевичьем кладбище в Москве.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Мастер и Маргарита.</w:t>
      </w:r>
    </w:p>
    <w:p w:rsidR="00A950F8" w:rsidRPr="00A950F8" w:rsidRDefault="00CC3C10" w:rsidP="00A950F8">
      <w:pPr>
        <w:spacing w:before="100" w:beforeAutospacing="1" w:after="100" w:afterAutospacing="1" w:line="240" w:lineRule="auto"/>
        <w:rPr>
          <w:rFonts w:ascii="Times New Roman" w:eastAsia="Times New Roman" w:hAnsi="Times New Roman" w:cs="Times New Roman"/>
          <w:sz w:val="24"/>
          <w:szCs w:val="24"/>
          <w:lang w:eastAsia="ru-RU"/>
        </w:rPr>
      </w:pPr>
      <w:hyperlink r:id="rId254" w:history="1">
        <w:r w:rsidR="00A950F8" w:rsidRPr="00A950F8">
          <w:rPr>
            <w:rFonts w:ascii="Times New Roman" w:eastAsia="Times New Roman" w:hAnsi="Times New Roman" w:cs="Times New Roman"/>
            <w:sz w:val="24"/>
            <w:szCs w:val="24"/>
            <w:u w:val="single"/>
            <w:lang w:eastAsia="ru-RU"/>
          </w:rPr>
          <w:t>«Мастер и Маргарита»</w:t>
        </w:r>
      </w:hyperlink>
      <w:r w:rsidR="00A950F8" w:rsidRPr="00A950F8">
        <w:rPr>
          <w:rFonts w:ascii="Times New Roman" w:eastAsia="Times New Roman" w:hAnsi="Times New Roman" w:cs="Times New Roman"/>
          <w:sz w:val="24"/>
          <w:szCs w:val="24"/>
          <w:lang w:eastAsia="ru-RU"/>
        </w:rPr>
        <w:t xml:space="preserve"> – самое главное произведение Михаила Булгакова, которое он посвятил своей последней жене Елене Сергеевне Булгаковой, и работал над ним более десяти лет до самой смерти. Роман является наиболее обсуждаемым и важным произведением в биографии и творчестве писателя. При жизни писателя «Мастер и Маргарита» не публиковался из-за запрета цензуры. Впервые роман издали в 1967 году.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Интересные факты из жизни.</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семье Булгакова было семеро детей – три сына и четыре дочери. Михаил Афанасьевич был старшим ребенком.</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Первым произведением Булгакова был рассказ «Похождения Светланы», который Михаил Афанасьевич написал еще в семилетнем возрасте.</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Булгаков с ранних лет отличался исключительной памятью и очень много читал. Одной из самых крупных книг, которую будущий писатель прочел еще в восьмилетнем возрасте, был роман В. Гюго «Собор Парижской Богоматери».</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 выбор Булгаковым профессии врача повлияло то, что большинство его родственников занимались медициной.</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Прототипом профессора Преображенского из повести «Собачье сердце» стал дядя Булгакова – врач-гинеколог Н. М. Покровский.</w:t>
      </w: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4"/>
          <w:szCs w:val="24"/>
        </w:rPr>
      </w:pP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прочитать роман «Белая гвардия».</w:t>
      </w: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8"/>
          <w:szCs w:val="28"/>
        </w:rPr>
      </w:pPr>
      <w:r w:rsidRPr="00A950F8">
        <w:rPr>
          <w:rFonts w:ascii="Calibri" w:eastAsia="Calibri" w:hAnsi="Calibri" w:cs="Times New Roman"/>
        </w:rPr>
        <w:br/>
      </w:r>
      <w:r w:rsidRPr="00A950F8">
        <w:rPr>
          <w:rFonts w:ascii="Times New Roman" w:eastAsia="Calibri" w:hAnsi="Times New Roman" w:cs="Times New Roman"/>
          <w:b/>
          <w:bCs/>
          <w:color w:val="1F1F1F"/>
          <w:sz w:val="28"/>
          <w:szCs w:val="28"/>
          <w:shd w:val="clear" w:color="auto" w:fill="FFFFFF"/>
        </w:rPr>
        <w:t>Тест «Биография Булгакова».</w:t>
      </w:r>
    </w:p>
    <w:p w:rsidR="00A950F8" w:rsidRPr="00A950F8" w:rsidRDefault="00A950F8" w:rsidP="00A950F8">
      <w:pPr>
        <w:shd w:val="clear" w:color="auto" w:fill="FFFFFF" w:themeFill="background1"/>
        <w:spacing w:before="225" w:after="225" w:line="240" w:lineRule="auto"/>
        <w:outlineLvl w:val="2"/>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1. В каком из вариантов указаны годы жизни М. А. Булгакова?</w:t>
      </w:r>
    </w:p>
    <w:p w:rsidR="00A950F8" w:rsidRPr="00A950F8" w:rsidRDefault="00A950F8"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492" type="#_x0000_t75" style="width:20.25pt;height:18pt" o:ole="">
            <v:imagedata r:id="rId30" o:title=""/>
          </v:shape>
          <w:control r:id="rId255" w:name="DefaultOcxName451" w:shapeid="_x0000_i1492"/>
        </w:object>
      </w:r>
      <w:r w:rsidRPr="00A950F8">
        <w:rPr>
          <w:rFonts w:ascii="Times New Roman" w:eastAsia="Times New Roman" w:hAnsi="Times New Roman" w:cs="Times New Roman"/>
          <w:sz w:val="24"/>
          <w:szCs w:val="24"/>
          <w:lang w:eastAsia="ru-RU"/>
        </w:rPr>
        <w:t> 1891 – 1940;</w:t>
      </w:r>
    </w:p>
    <w:p w:rsidR="00A950F8" w:rsidRPr="00A950F8" w:rsidRDefault="00A950F8"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495" type="#_x0000_t75" style="width:20.25pt;height:18pt" o:ole="">
            <v:imagedata r:id="rId30" o:title=""/>
          </v:shape>
          <w:control r:id="rId256" w:name="DefaultOcxName117" w:shapeid="_x0000_i1495"/>
        </w:object>
      </w:r>
      <w:r w:rsidRPr="00A950F8">
        <w:rPr>
          <w:rFonts w:ascii="Times New Roman" w:eastAsia="Times New Roman" w:hAnsi="Times New Roman" w:cs="Times New Roman"/>
          <w:sz w:val="24"/>
          <w:szCs w:val="24"/>
          <w:lang w:eastAsia="ru-RU"/>
        </w:rPr>
        <w:t> 1891 – 1950;</w:t>
      </w:r>
    </w:p>
    <w:p w:rsidR="00A950F8" w:rsidRPr="00A950F8" w:rsidRDefault="00A950F8"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498" type="#_x0000_t75" style="width:20.25pt;height:18pt" o:ole="">
            <v:imagedata r:id="rId30" o:title=""/>
          </v:shape>
          <w:control r:id="rId257" w:name="DefaultOcxName215" w:shapeid="_x0000_i1498"/>
        </w:object>
      </w:r>
      <w:r w:rsidRPr="00A950F8">
        <w:rPr>
          <w:rFonts w:ascii="Times New Roman" w:eastAsia="Times New Roman" w:hAnsi="Times New Roman" w:cs="Times New Roman"/>
          <w:sz w:val="24"/>
          <w:szCs w:val="24"/>
          <w:lang w:eastAsia="ru-RU"/>
        </w:rPr>
        <w:t> 1895 – 1940;</w:t>
      </w:r>
    </w:p>
    <w:p w:rsidR="00A950F8" w:rsidRPr="00A950F8" w:rsidRDefault="00A950F8"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01" type="#_x0000_t75" style="width:20.25pt;height:18pt" o:ole="">
            <v:imagedata r:id="rId30" o:title=""/>
          </v:shape>
          <w:control r:id="rId258" w:name="DefaultOcxName3111" w:shapeid="_x0000_i1501"/>
        </w:object>
      </w:r>
      <w:r w:rsidRPr="00A950F8">
        <w:rPr>
          <w:rFonts w:ascii="Times New Roman" w:eastAsia="Times New Roman" w:hAnsi="Times New Roman" w:cs="Times New Roman"/>
          <w:sz w:val="24"/>
          <w:szCs w:val="24"/>
          <w:lang w:eastAsia="ru-RU"/>
        </w:rPr>
        <w:t> 1896 – 1948.</w:t>
      </w:r>
    </w:p>
    <w:p w:rsidR="00A950F8" w:rsidRPr="00A950F8" w:rsidRDefault="00A950F8" w:rsidP="00A950F8">
      <w:pPr>
        <w:keepNext/>
        <w:keepLines/>
        <w:spacing w:before="200" w:after="0"/>
        <w:outlineLvl w:val="2"/>
        <w:rPr>
          <w:rFonts w:ascii="Times New Roman" w:eastAsiaTheme="majorEastAsia" w:hAnsi="Times New Roman" w:cs="Times New Roman"/>
          <w:b/>
          <w:bCs/>
          <w:sz w:val="24"/>
          <w:szCs w:val="24"/>
        </w:rPr>
      </w:pPr>
      <w:r w:rsidRPr="00A950F8">
        <w:rPr>
          <w:rFonts w:ascii="Times New Roman" w:eastAsiaTheme="majorEastAsia" w:hAnsi="Times New Roman" w:cs="Times New Roman"/>
          <w:b/>
          <w:bCs/>
          <w:sz w:val="24"/>
          <w:szCs w:val="24"/>
        </w:rPr>
        <w:t>2. В каком городе родился М. А. Булгаков?</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04" type="#_x0000_t75" style="width:20.25pt;height:18pt" o:ole="">
            <v:imagedata r:id="rId30" o:title=""/>
          </v:shape>
          <w:control r:id="rId259" w:name="DefaultOcxName461" w:shapeid="_x0000_i1504"/>
        </w:object>
      </w:r>
      <w:r w:rsidRPr="00A950F8">
        <w:rPr>
          <w:rFonts w:ascii="Times New Roman" w:eastAsia="Calibri" w:hAnsi="Times New Roman" w:cs="Times New Roman"/>
          <w:sz w:val="24"/>
          <w:szCs w:val="24"/>
        </w:rPr>
        <w:t>Москва;</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07" type="#_x0000_t75" style="width:20.25pt;height:18pt" o:ole="">
            <v:imagedata r:id="rId30" o:title=""/>
          </v:shape>
          <w:control r:id="rId260" w:name="DefaultOcxName118" w:shapeid="_x0000_i1507"/>
        </w:object>
      </w:r>
      <w:r w:rsidRPr="00A950F8">
        <w:rPr>
          <w:rFonts w:ascii="Times New Roman" w:eastAsia="Calibri" w:hAnsi="Times New Roman" w:cs="Times New Roman"/>
          <w:sz w:val="24"/>
          <w:szCs w:val="24"/>
        </w:rPr>
        <w:t>Ленинград;</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10" type="#_x0000_t75" style="width:20.25pt;height:18pt" o:ole="">
            <v:imagedata r:id="rId30" o:title=""/>
          </v:shape>
          <w:control r:id="rId261" w:name="DefaultOcxName216" w:shapeid="_x0000_i1510"/>
        </w:object>
      </w:r>
      <w:r w:rsidRPr="00A950F8">
        <w:rPr>
          <w:rFonts w:ascii="Times New Roman" w:eastAsia="Calibri" w:hAnsi="Times New Roman" w:cs="Times New Roman"/>
          <w:sz w:val="24"/>
          <w:szCs w:val="24"/>
        </w:rPr>
        <w:t>Киев;</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13" type="#_x0000_t75" style="width:20.25pt;height:18pt" o:ole="">
            <v:imagedata r:id="rId30" o:title=""/>
          </v:shape>
          <w:control r:id="rId262" w:name="DefaultOcxName312" w:shapeid="_x0000_i1513"/>
        </w:object>
      </w:r>
      <w:r w:rsidRPr="00A950F8">
        <w:rPr>
          <w:rFonts w:ascii="Times New Roman" w:eastAsia="Calibri" w:hAnsi="Times New Roman" w:cs="Times New Roman"/>
          <w:sz w:val="24"/>
          <w:szCs w:val="24"/>
        </w:rPr>
        <w:t>Одесса.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3. В какой семье родился М. А. Булгаков?</w:t>
      </w:r>
    </w:p>
    <w:p w:rsidR="00A950F8" w:rsidRPr="00A950F8" w:rsidRDefault="00A950F8"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16" type="#_x0000_t75" style="width:20.25pt;height:18pt" o:ole="">
            <v:imagedata r:id="rId30" o:title=""/>
          </v:shape>
          <w:control r:id="rId263" w:name="DefaultOcxName471" w:shapeid="_x0000_i1516"/>
        </w:object>
      </w:r>
      <w:r w:rsidRPr="00A950F8">
        <w:rPr>
          <w:rFonts w:ascii="Times New Roman" w:eastAsia="Times New Roman" w:hAnsi="Times New Roman" w:cs="Times New Roman"/>
          <w:sz w:val="24"/>
          <w:szCs w:val="24"/>
          <w:lang w:eastAsia="ru-RU"/>
        </w:rPr>
        <w:t>В семье учителя словесности в гимназии;</w:t>
      </w:r>
    </w:p>
    <w:p w:rsidR="00A950F8" w:rsidRPr="00A950F8" w:rsidRDefault="00A950F8"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19" type="#_x0000_t75" style="width:20.25pt;height:18pt" o:ole="">
            <v:imagedata r:id="rId30" o:title=""/>
          </v:shape>
          <w:control r:id="rId264" w:name="DefaultOcxName119" w:shapeid="_x0000_i1519"/>
        </w:object>
      </w:r>
      <w:r w:rsidRPr="00A950F8">
        <w:rPr>
          <w:rFonts w:ascii="Times New Roman" w:eastAsia="Times New Roman" w:hAnsi="Times New Roman" w:cs="Times New Roman"/>
          <w:sz w:val="24"/>
          <w:szCs w:val="24"/>
          <w:lang w:eastAsia="ru-RU"/>
        </w:rPr>
        <w:t>В семье преподавателя духовной академии;</w:t>
      </w:r>
    </w:p>
    <w:p w:rsidR="00A950F8" w:rsidRPr="00A950F8" w:rsidRDefault="00A950F8"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2" type="#_x0000_t75" style="width:20.25pt;height:18pt" o:ole="">
            <v:imagedata r:id="rId30" o:title=""/>
          </v:shape>
          <w:control r:id="rId265" w:name="DefaultOcxName217" w:shapeid="_x0000_i1522"/>
        </w:object>
      </w:r>
      <w:r w:rsidRPr="00A950F8">
        <w:rPr>
          <w:rFonts w:ascii="Times New Roman" w:eastAsia="Times New Roman" w:hAnsi="Times New Roman" w:cs="Times New Roman"/>
          <w:sz w:val="24"/>
          <w:szCs w:val="24"/>
          <w:lang w:eastAsia="ru-RU"/>
        </w:rPr>
        <w:t>В семье известного художника;</w:t>
      </w:r>
    </w:p>
    <w:p w:rsidR="00A950F8" w:rsidRPr="00A950F8" w:rsidRDefault="00A950F8"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5" type="#_x0000_t75" style="width:20.25pt;height:18pt" o:ole="">
            <v:imagedata r:id="rId30" o:title=""/>
          </v:shape>
          <w:control r:id="rId266" w:name="DefaultOcxName313" w:shapeid="_x0000_i1525"/>
        </w:object>
      </w:r>
      <w:r w:rsidRPr="00A950F8">
        <w:rPr>
          <w:rFonts w:ascii="Times New Roman" w:eastAsia="Times New Roman" w:hAnsi="Times New Roman" w:cs="Times New Roman"/>
          <w:sz w:val="24"/>
          <w:szCs w:val="24"/>
          <w:lang w:eastAsia="ru-RU"/>
        </w:rPr>
        <w:t>В семье рабочего.</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4. Какой факультет Киевского университета окончил Булгаков?</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8" type="#_x0000_t75" style="width:20.25pt;height:18pt" o:ole="">
            <v:imagedata r:id="rId30" o:title=""/>
          </v:shape>
          <w:control r:id="rId267" w:name="DefaultOcxName48" w:shapeid="_x0000_i1528"/>
        </w:object>
      </w:r>
      <w:r w:rsidRPr="00A950F8">
        <w:rPr>
          <w:rFonts w:ascii="Times New Roman" w:eastAsia="Times New Roman" w:hAnsi="Times New Roman" w:cs="Times New Roman"/>
          <w:sz w:val="24"/>
          <w:szCs w:val="24"/>
          <w:lang w:eastAsia="ru-RU"/>
        </w:rPr>
        <w:t>Филологический;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1" type="#_x0000_t75" style="width:20.25pt;height:18pt" o:ole="">
            <v:imagedata r:id="rId30" o:title=""/>
          </v:shape>
          <w:control r:id="rId268" w:name="DefaultOcxName120" w:shapeid="_x0000_i1531"/>
        </w:object>
      </w:r>
      <w:r w:rsidRPr="00A950F8">
        <w:rPr>
          <w:rFonts w:ascii="Times New Roman" w:eastAsia="Times New Roman" w:hAnsi="Times New Roman" w:cs="Times New Roman"/>
          <w:sz w:val="24"/>
          <w:szCs w:val="24"/>
          <w:lang w:eastAsia="ru-RU"/>
        </w:rPr>
        <w:t>Математический;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4" type="#_x0000_t75" style="width:20.25pt;height:18pt" o:ole="">
            <v:imagedata r:id="rId30" o:title=""/>
          </v:shape>
          <w:control r:id="rId269" w:name="DefaultOcxName218" w:shapeid="_x0000_i1534"/>
        </w:object>
      </w:r>
      <w:r w:rsidRPr="00A950F8">
        <w:rPr>
          <w:rFonts w:ascii="Times New Roman" w:eastAsia="Times New Roman" w:hAnsi="Times New Roman" w:cs="Times New Roman"/>
          <w:sz w:val="24"/>
          <w:szCs w:val="24"/>
          <w:lang w:eastAsia="ru-RU"/>
        </w:rPr>
        <w:t>Медицинский;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7" type="#_x0000_t75" style="width:20.25pt;height:18pt" o:ole="">
            <v:imagedata r:id="rId30" o:title=""/>
          </v:shape>
          <w:control r:id="rId270" w:name="DefaultOcxName314" w:shapeid="_x0000_i1537"/>
        </w:object>
      </w:r>
      <w:r w:rsidRPr="00A950F8">
        <w:rPr>
          <w:rFonts w:ascii="Times New Roman" w:eastAsia="Times New Roman" w:hAnsi="Times New Roman" w:cs="Times New Roman"/>
          <w:sz w:val="24"/>
          <w:szCs w:val="24"/>
          <w:lang w:eastAsia="ru-RU"/>
        </w:rPr>
        <w:t>Физико-технический.</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5. Почему Булгаков в 1919 году не покинул страну вместе с Добровольческой армией?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0" type="#_x0000_t75" style="width:20.25pt;height:18pt" o:ole="">
            <v:imagedata r:id="rId30" o:title=""/>
          </v:shape>
          <w:control r:id="rId271" w:name="DefaultOcxName49" w:shapeid="_x0000_i1540"/>
        </w:object>
      </w:r>
      <w:r w:rsidRPr="00A950F8">
        <w:rPr>
          <w:rFonts w:ascii="Times New Roman" w:eastAsia="Times New Roman" w:hAnsi="Times New Roman" w:cs="Times New Roman"/>
          <w:sz w:val="24"/>
          <w:szCs w:val="24"/>
          <w:lang w:eastAsia="ru-RU"/>
        </w:rPr>
        <w:t>Булгаков перешел на сторону противника;</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3" type="#_x0000_t75" style="width:20.25pt;height:18pt" o:ole="">
            <v:imagedata r:id="rId30" o:title=""/>
          </v:shape>
          <w:control r:id="rId272" w:name="DefaultOcxName123" w:shapeid="_x0000_i1543"/>
        </w:object>
      </w:r>
      <w:r w:rsidRPr="00A950F8">
        <w:rPr>
          <w:rFonts w:ascii="Times New Roman" w:eastAsia="Times New Roman" w:hAnsi="Times New Roman" w:cs="Times New Roman"/>
          <w:sz w:val="24"/>
          <w:szCs w:val="24"/>
          <w:lang w:eastAsia="ru-RU"/>
        </w:rPr>
        <w:t>Булгакову нужно было долечить нескольких пациентов во Владивостоке;</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6" type="#_x0000_t75" style="width:20.25pt;height:18pt" o:ole="">
            <v:imagedata r:id="rId30" o:title=""/>
          </v:shape>
          <w:control r:id="rId273" w:name="DefaultOcxName219" w:shapeid="_x0000_i1546"/>
        </w:object>
      </w:r>
      <w:r w:rsidRPr="00A950F8">
        <w:rPr>
          <w:rFonts w:ascii="Times New Roman" w:eastAsia="Times New Roman" w:hAnsi="Times New Roman" w:cs="Times New Roman"/>
          <w:sz w:val="24"/>
          <w:szCs w:val="24"/>
          <w:lang w:eastAsia="ru-RU"/>
        </w:rPr>
        <w:t>Булгаков потерял нужные для пропуска через границу документы;</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9" type="#_x0000_t75" style="width:20.25pt;height:18pt" o:ole="">
            <v:imagedata r:id="rId30" o:title=""/>
          </v:shape>
          <w:control r:id="rId274" w:name="DefaultOcxName315" w:shapeid="_x0000_i1549"/>
        </w:object>
      </w:r>
      <w:r w:rsidRPr="00A950F8">
        <w:rPr>
          <w:rFonts w:ascii="Times New Roman" w:eastAsia="Times New Roman" w:hAnsi="Times New Roman" w:cs="Times New Roman"/>
          <w:sz w:val="24"/>
          <w:szCs w:val="24"/>
          <w:lang w:eastAsia="ru-RU"/>
        </w:rPr>
        <w:t>Булгаков заболел тифо</w:t>
      </w:r>
    </w:p>
    <w:p w:rsidR="00A950F8" w:rsidRPr="00A950F8" w:rsidRDefault="00A950F8" w:rsidP="00A950F8">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6. В каком году Булгаков вступил во Всероссийский Союз писателей?</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2" type="#_x0000_t75" style="width:20.25pt;height:18pt" o:ole="">
            <v:imagedata r:id="rId30" o:title=""/>
          </v:shape>
          <w:control r:id="rId275" w:name="DefaultOcxName50" w:shapeid="_x0000_i1552"/>
        </w:object>
      </w:r>
      <w:r w:rsidRPr="00A950F8">
        <w:rPr>
          <w:rFonts w:ascii="Times New Roman" w:eastAsia="Times New Roman" w:hAnsi="Times New Roman" w:cs="Times New Roman"/>
          <w:sz w:val="24"/>
          <w:szCs w:val="24"/>
          <w:lang w:eastAsia="ru-RU"/>
        </w:rPr>
        <w:t> 1920;</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5" type="#_x0000_t75" style="width:20.25pt;height:18pt" o:ole="">
            <v:imagedata r:id="rId30" o:title=""/>
          </v:shape>
          <w:control r:id="rId276" w:name="DefaultOcxName124" w:shapeid="_x0000_i1555"/>
        </w:object>
      </w:r>
      <w:r w:rsidRPr="00A950F8">
        <w:rPr>
          <w:rFonts w:ascii="Times New Roman" w:eastAsia="Times New Roman" w:hAnsi="Times New Roman" w:cs="Times New Roman"/>
          <w:sz w:val="24"/>
          <w:szCs w:val="24"/>
          <w:lang w:eastAsia="ru-RU"/>
        </w:rPr>
        <w:t> 1923;</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8" type="#_x0000_t75" style="width:20.25pt;height:18pt" o:ole="">
            <v:imagedata r:id="rId30" o:title=""/>
          </v:shape>
          <w:control r:id="rId277" w:name="DefaultOcxName220" w:shapeid="_x0000_i1558"/>
        </w:object>
      </w:r>
      <w:r w:rsidRPr="00A950F8">
        <w:rPr>
          <w:rFonts w:ascii="Times New Roman" w:eastAsia="Times New Roman" w:hAnsi="Times New Roman" w:cs="Times New Roman"/>
          <w:sz w:val="24"/>
          <w:szCs w:val="24"/>
          <w:lang w:eastAsia="ru-RU"/>
        </w:rPr>
        <w:t> 1925;</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61" type="#_x0000_t75" style="width:20.25pt;height:18pt" o:ole="">
            <v:imagedata r:id="rId30" o:title=""/>
          </v:shape>
          <w:control r:id="rId278" w:name="DefaultOcxName316" w:shapeid="_x0000_i1561"/>
        </w:object>
      </w:r>
      <w:r w:rsidRPr="00A950F8">
        <w:rPr>
          <w:rFonts w:ascii="Times New Roman" w:eastAsia="Times New Roman" w:hAnsi="Times New Roman" w:cs="Times New Roman"/>
          <w:sz w:val="24"/>
          <w:szCs w:val="24"/>
          <w:lang w:eastAsia="ru-RU"/>
        </w:rPr>
        <w:t> 1928.</w:t>
      </w:r>
    </w:p>
    <w:p w:rsidR="00A950F8" w:rsidRPr="00A950F8" w:rsidRDefault="00A950F8" w:rsidP="00A950F8">
      <w:pPr>
        <w:keepNext/>
        <w:keepLines/>
        <w:spacing w:before="200" w:after="0"/>
        <w:outlineLvl w:val="2"/>
        <w:rPr>
          <w:rFonts w:ascii="Times New Roman" w:eastAsiaTheme="majorEastAsia" w:hAnsi="Times New Roman" w:cs="Times New Roman"/>
          <w:b/>
          <w:bCs/>
          <w:sz w:val="24"/>
          <w:szCs w:val="24"/>
        </w:rPr>
      </w:pPr>
      <w:r w:rsidRPr="00A950F8">
        <w:rPr>
          <w:rFonts w:ascii="Times New Roman" w:eastAsiaTheme="majorEastAsia" w:hAnsi="Times New Roman" w:cs="Times New Roman"/>
          <w:b/>
          <w:bCs/>
          <w:sz w:val="24"/>
          <w:szCs w:val="24"/>
        </w:rPr>
        <w:t>7. Какая пьеса Булгакова была поставлена во МХАТе по личному указанию Сталина?</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64" type="#_x0000_t75" style="width:20.25pt;height:18pt" o:ole="">
            <v:imagedata r:id="rId30" o:title=""/>
          </v:shape>
          <w:control r:id="rId279" w:name="DefaultOcxName54" w:shapeid="_x0000_i1564"/>
        </w:object>
      </w:r>
      <w:r w:rsidRPr="00A950F8">
        <w:rPr>
          <w:rFonts w:ascii="Times New Roman" w:eastAsia="Calibri" w:hAnsi="Times New Roman" w:cs="Times New Roman"/>
          <w:sz w:val="24"/>
          <w:szCs w:val="24"/>
        </w:rPr>
        <w:t>«Бег»;</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67" type="#_x0000_t75" style="width:20.25pt;height:18pt" o:ole="">
            <v:imagedata r:id="rId30" o:title=""/>
          </v:shape>
          <w:control r:id="rId280" w:name="DefaultOcxName125" w:shapeid="_x0000_i1567"/>
        </w:object>
      </w:r>
      <w:r w:rsidRPr="00A950F8">
        <w:rPr>
          <w:rFonts w:ascii="Times New Roman" w:eastAsia="Calibri" w:hAnsi="Times New Roman" w:cs="Times New Roman"/>
          <w:sz w:val="24"/>
          <w:szCs w:val="24"/>
        </w:rPr>
        <w:t>«Иван Васильевич»;</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70" type="#_x0000_t75" style="width:20.25pt;height:18pt" o:ole="">
            <v:imagedata r:id="rId30" o:title=""/>
          </v:shape>
          <w:control r:id="rId281" w:name="DefaultOcxName222" w:shapeid="_x0000_i1570"/>
        </w:object>
      </w:r>
      <w:r w:rsidRPr="00A950F8">
        <w:rPr>
          <w:rFonts w:ascii="Times New Roman" w:eastAsia="Calibri" w:hAnsi="Times New Roman" w:cs="Times New Roman"/>
          <w:sz w:val="24"/>
          <w:szCs w:val="24"/>
        </w:rPr>
        <w:t>«Зойкина квартира»;</w:t>
      </w:r>
    </w:p>
    <w:p w:rsidR="00A950F8" w:rsidRPr="00A950F8" w:rsidRDefault="00A950F8"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73" type="#_x0000_t75" style="width:20.25pt;height:18pt" o:ole="">
            <v:imagedata r:id="rId30" o:title=""/>
          </v:shape>
          <w:control r:id="rId282" w:name="DefaultOcxName317" w:shapeid="_x0000_i1573"/>
        </w:object>
      </w:r>
      <w:r w:rsidRPr="00A950F8">
        <w:rPr>
          <w:rFonts w:ascii="Times New Roman" w:eastAsia="Calibri" w:hAnsi="Times New Roman" w:cs="Times New Roman"/>
          <w:sz w:val="24"/>
          <w:szCs w:val="24"/>
        </w:rPr>
        <w:t>«Дни Турбин</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8. К кому из политических деятелей Булгаков обратился с просьбой помочь ему покинуть страну либо предоставить ему место работы?</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76" type="#_x0000_t75" style="width:20.25pt;height:18pt" o:ole="">
            <v:imagedata r:id="rId30" o:title=""/>
          </v:shape>
          <w:control r:id="rId283" w:name="DefaultOcxName55" w:shapeid="_x0000_i1576"/>
        </w:object>
      </w:r>
      <w:r w:rsidRPr="00A950F8">
        <w:rPr>
          <w:rFonts w:ascii="Times New Roman" w:eastAsia="Times New Roman" w:hAnsi="Times New Roman" w:cs="Times New Roman"/>
          <w:sz w:val="24"/>
          <w:szCs w:val="24"/>
          <w:lang w:eastAsia="ru-RU"/>
        </w:rPr>
        <w:t>К Сталину;</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79" type="#_x0000_t75" style="width:20.25pt;height:18pt" o:ole="">
            <v:imagedata r:id="rId30" o:title=""/>
          </v:shape>
          <w:control r:id="rId284" w:name="DefaultOcxName126" w:shapeid="_x0000_i1579"/>
        </w:object>
      </w:r>
      <w:r w:rsidRPr="00A950F8">
        <w:rPr>
          <w:rFonts w:ascii="Times New Roman" w:eastAsia="Times New Roman" w:hAnsi="Times New Roman" w:cs="Times New Roman"/>
          <w:sz w:val="24"/>
          <w:szCs w:val="24"/>
          <w:lang w:eastAsia="ru-RU"/>
        </w:rPr>
        <w:t>К Берии;</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2" type="#_x0000_t75" style="width:20.25pt;height:18pt" o:ole="">
            <v:imagedata r:id="rId30" o:title=""/>
          </v:shape>
          <w:control r:id="rId285" w:name="DefaultOcxName223" w:shapeid="_x0000_i1582"/>
        </w:object>
      </w:r>
      <w:r w:rsidRPr="00A950F8">
        <w:rPr>
          <w:rFonts w:ascii="Times New Roman" w:eastAsia="Times New Roman" w:hAnsi="Times New Roman" w:cs="Times New Roman"/>
          <w:sz w:val="24"/>
          <w:szCs w:val="24"/>
          <w:lang w:eastAsia="ru-RU"/>
        </w:rPr>
        <w:t>К Дзержинскому;</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5" type="#_x0000_t75" style="width:20.25pt;height:18pt" o:ole="">
            <v:imagedata r:id="rId30" o:title=""/>
          </v:shape>
          <w:control r:id="rId286" w:name="DefaultOcxName318" w:shapeid="_x0000_i1585"/>
        </w:objec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9. Как звали вторую жену Булгакова?</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8" type="#_x0000_t75" style="width:20.25pt;height:18pt" o:ole="">
            <v:imagedata r:id="rId30" o:title=""/>
          </v:shape>
          <w:control r:id="rId287" w:name="DefaultOcxName56" w:shapeid="_x0000_i1588"/>
        </w:object>
      </w:r>
      <w:r w:rsidRPr="00A950F8">
        <w:rPr>
          <w:rFonts w:ascii="Times New Roman" w:eastAsia="Times New Roman" w:hAnsi="Times New Roman" w:cs="Times New Roman"/>
          <w:sz w:val="24"/>
          <w:szCs w:val="24"/>
          <w:lang w:eastAsia="ru-RU"/>
        </w:rPr>
        <w:t>Елена Шиловская;</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1" type="#_x0000_t75" style="width:20.25pt;height:18pt" o:ole="">
            <v:imagedata r:id="rId30" o:title=""/>
          </v:shape>
          <w:control r:id="rId288" w:name="DefaultOcxName127" w:shapeid="_x0000_i1591"/>
        </w:object>
      </w:r>
      <w:r w:rsidRPr="00A950F8">
        <w:rPr>
          <w:rFonts w:ascii="Times New Roman" w:eastAsia="Times New Roman" w:hAnsi="Times New Roman" w:cs="Times New Roman"/>
          <w:sz w:val="24"/>
          <w:szCs w:val="24"/>
          <w:lang w:eastAsia="ru-RU"/>
        </w:rPr>
        <w:t>Татьяна Лаппа;</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4" type="#_x0000_t75" style="width:20.25pt;height:18pt" o:ole="">
            <v:imagedata r:id="rId30" o:title=""/>
          </v:shape>
          <w:control r:id="rId289" w:name="DefaultOcxName224" w:shapeid="_x0000_i1594"/>
        </w:object>
      </w:r>
      <w:r w:rsidRPr="00A950F8">
        <w:rPr>
          <w:rFonts w:ascii="Times New Roman" w:eastAsia="Times New Roman" w:hAnsi="Times New Roman" w:cs="Times New Roman"/>
          <w:sz w:val="24"/>
          <w:szCs w:val="24"/>
          <w:lang w:eastAsia="ru-RU"/>
        </w:rPr>
        <w:t>Любовь Белозерская;</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7" type="#_x0000_t75" style="width:20.25pt;height:18pt" o:ole="">
            <v:imagedata r:id="rId30" o:title=""/>
          </v:shape>
          <w:control r:id="rId290" w:name="DefaultOcxName319" w:shapeid="_x0000_i1597"/>
        </w:object>
      </w:r>
      <w:r w:rsidRPr="00A950F8">
        <w:rPr>
          <w:rFonts w:ascii="Times New Roman" w:eastAsia="Times New Roman" w:hAnsi="Times New Roman" w:cs="Times New Roman"/>
          <w:sz w:val="24"/>
          <w:szCs w:val="24"/>
          <w:lang w:eastAsia="ru-RU"/>
        </w:rPr>
        <w:t>Анна Ахматова.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10. Какое произведение Булгаков посвятил своей жене, Елене Булгаковой?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0" type="#_x0000_t75" style="width:20.25pt;height:18pt" o:ole="">
            <v:imagedata r:id="rId30" o:title=""/>
          </v:shape>
          <w:control r:id="rId291" w:name="DefaultOcxName57" w:shapeid="_x0000_i1600"/>
        </w:object>
      </w:r>
      <w:r w:rsidRPr="00A950F8">
        <w:rPr>
          <w:rFonts w:ascii="Times New Roman" w:eastAsia="Times New Roman" w:hAnsi="Times New Roman" w:cs="Times New Roman"/>
          <w:sz w:val="24"/>
          <w:szCs w:val="24"/>
          <w:lang w:eastAsia="ru-RU"/>
        </w:rPr>
        <w:t>«Зойкина квартира»;</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3" type="#_x0000_t75" style="width:20.25pt;height:18pt" o:ole="">
            <v:imagedata r:id="rId30" o:title=""/>
          </v:shape>
          <w:control r:id="rId292" w:name="DefaultOcxName128" w:shapeid="_x0000_i1603"/>
        </w:object>
      </w:r>
      <w:r w:rsidRPr="00A950F8">
        <w:rPr>
          <w:rFonts w:ascii="Times New Roman" w:eastAsia="Times New Roman" w:hAnsi="Times New Roman" w:cs="Times New Roman"/>
          <w:sz w:val="24"/>
          <w:szCs w:val="24"/>
          <w:lang w:eastAsia="ru-RU"/>
        </w:rPr>
        <w:t>«Морфий»;</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6" type="#_x0000_t75" style="width:20.25pt;height:18pt" o:ole="">
            <v:imagedata r:id="rId30" o:title=""/>
          </v:shape>
          <w:control r:id="rId293" w:name="DefaultOcxName225" w:shapeid="_x0000_i1606"/>
        </w:object>
      </w:r>
      <w:r w:rsidRPr="00A950F8">
        <w:rPr>
          <w:rFonts w:ascii="Times New Roman" w:eastAsia="Times New Roman" w:hAnsi="Times New Roman" w:cs="Times New Roman"/>
          <w:sz w:val="24"/>
          <w:szCs w:val="24"/>
          <w:lang w:eastAsia="ru-RU"/>
        </w:rPr>
        <w:t>«Собачье сердце»;</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9" type="#_x0000_t75" style="width:20.25pt;height:18pt" o:ole="">
            <v:imagedata r:id="rId30" o:title=""/>
          </v:shape>
          <w:control r:id="rId294" w:name="DefaultOcxName320" w:shapeid="_x0000_i1609"/>
        </w:object>
      </w:r>
      <w:r w:rsidRPr="00A950F8">
        <w:rPr>
          <w:rFonts w:ascii="Times New Roman" w:eastAsia="Times New Roman" w:hAnsi="Times New Roman" w:cs="Times New Roman"/>
          <w:sz w:val="24"/>
          <w:szCs w:val="24"/>
          <w:lang w:eastAsia="ru-RU"/>
        </w:rPr>
        <w:t>«Мастер и Маргарита».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11. В каком году был впервые опубликован роман Булгакова «Мастер и Маргарита»?</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2" type="#_x0000_t75" style="width:20.25pt;height:18pt" o:ole="">
            <v:imagedata r:id="rId30" o:title=""/>
          </v:shape>
          <w:control r:id="rId295" w:name="DefaultOcxName58" w:shapeid="_x0000_i1612"/>
        </w:object>
      </w:r>
      <w:r w:rsidRPr="00A950F8">
        <w:rPr>
          <w:rFonts w:ascii="Times New Roman" w:eastAsia="Times New Roman" w:hAnsi="Times New Roman" w:cs="Times New Roman"/>
          <w:sz w:val="24"/>
          <w:szCs w:val="24"/>
          <w:lang w:eastAsia="ru-RU"/>
        </w:rPr>
        <w:t>1960;</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5" type="#_x0000_t75" style="width:20.25pt;height:18pt" o:ole="">
            <v:imagedata r:id="rId30" o:title=""/>
          </v:shape>
          <w:control r:id="rId296" w:name="DefaultOcxName129" w:shapeid="_x0000_i1615"/>
        </w:object>
      </w:r>
      <w:r w:rsidRPr="00A950F8">
        <w:rPr>
          <w:rFonts w:ascii="Times New Roman" w:eastAsia="Times New Roman" w:hAnsi="Times New Roman" w:cs="Times New Roman"/>
          <w:sz w:val="24"/>
          <w:szCs w:val="24"/>
          <w:lang w:eastAsia="ru-RU"/>
        </w:rPr>
        <w:t>1966;</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8" type="#_x0000_t75" style="width:20.25pt;height:18pt" o:ole="">
            <v:imagedata r:id="rId30" o:title=""/>
          </v:shape>
          <w:control r:id="rId297" w:name="DefaultOcxName226" w:shapeid="_x0000_i1618"/>
        </w:object>
      </w:r>
      <w:r w:rsidRPr="00A950F8">
        <w:rPr>
          <w:rFonts w:ascii="Times New Roman" w:eastAsia="Times New Roman" w:hAnsi="Times New Roman" w:cs="Times New Roman"/>
          <w:sz w:val="24"/>
          <w:szCs w:val="24"/>
          <w:lang w:eastAsia="ru-RU"/>
        </w:rPr>
        <w:t>1970;</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1" type="#_x0000_t75" style="width:20.25pt;height:18pt" o:ole="">
            <v:imagedata r:id="rId30" o:title=""/>
          </v:shape>
          <w:control r:id="rId298" w:name="DefaultOcxName3211" w:shapeid="_x0000_i1621"/>
        </w:object>
      </w:r>
      <w:r w:rsidRPr="00A950F8">
        <w:rPr>
          <w:rFonts w:ascii="Times New Roman" w:eastAsia="Times New Roman" w:hAnsi="Times New Roman" w:cs="Times New Roman"/>
          <w:sz w:val="24"/>
          <w:szCs w:val="24"/>
          <w:lang w:eastAsia="ru-RU"/>
        </w:rPr>
        <w:t>1971.</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12. Где был похоронен Михаил Афанасьевич Булгаков?</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4" type="#_x0000_t75" style="width:20.25pt;height:18pt" o:ole="">
            <v:imagedata r:id="rId30" o:title=""/>
          </v:shape>
          <w:control r:id="rId299" w:name="DefaultOcxName59" w:shapeid="_x0000_i1624"/>
        </w:object>
      </w:r>
      <w:r w:rsidRPr="00A950F8">
        <w:rPr>
          <w:rFonts w:ascii="Times New Roman" w:eastAsia="Times New Roman" w:hAnsi="Times New Roman" w:cs="Times New Roman"/>
          <w:sz w:val="24"/>
          <w:szCs w:val="24"/>
          <w:lang w:eastAsia="ru-RU"/>
        </w:rPr>
        <w:t>На Байковом кладбище в Киеве;</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7" type="#_x0000_t75" style="width:20.25pt;height:18pt" o:ole="">
            <v:imagedata r:id="rId30" o:title=""/>
          </v:shape>
          <w:control r:id="rId300" w:name="DefaultOcxName130" w:shapeid="_x0000_i1627"/>
        </w:object>
      </w:r>
      <w:r w:rsidRPr="00A950F8">
        <w:rPr>
          <w:rFonts w:ascii="Times New Roman" w:eastAsia="Times New Roman" w:hAnsi="Times New Roman" w:cs="Times New Roman"/>
          <w:sz w:val="24"/>
          <w:szCs w:val="24"/>
          <w:lang w:eastAsia="ru-RU"/>
        </w:rPr>
        <w:t>На Волковском кладбище в Ленинграде;</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30" type="#_x0000_t75" style="width:20.25pt;height:18pt" o:ole="">
            <v:imagedata r:id="rId30" o:title=""/>
          </v:shape>
          <w:control r:id="rId301" w:name="DefaultOcxName227" w:shapeid="_x0000_i1630"/>
        </w:object>
      </w:r>
      <w:r w:rsidRPr="00A950F8">
        <w:rPr>
          <w:rFonts w:ascii="Times New Roman" w:eastAsia="Times New Roman" w:hAnsi="Times New Roman" w:cs="Times New Roman"/>
          <w:sz w:val="24"/>
          <w:szCs w:val="24"/>
          <w:lang w:eastAsia="ru-RU"/>
        </w:rPr>
        <w:t>На Новодевичьем кладбище в Москве;</w:t>
      </w:r>
    </w:p>
    <w:p w:rsidR="00A950F8" w:rsidRPr="00A950F8" w:rsidRDefault="00A950F8"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33" type="#_x0000_t75" style="width:20.25pt;height:18pt" o:ole="">
            <v:imagedata r:id="rId30" o:title=""/>
          </v:shape>
          <w:control r:id="rId302" w:name="DefaultOcxName322" w:shapeid="_x0000_i1633"/>
        </w:object>
      </w:r>
      <w:r w:rsidRPr="00A950F8">
        <w:rPr>
          <w:rFonts w:ascii="Times New Roman" w:eastAsia="Times New Roman" w:hAnsi="Times New Roman" w:cs="Times New Roman"/>
          <w:sz w:val="24"/>
          <w:szCs w:val="24"/>
          <w:lang w:eastAsia="ru-RU"/>
        </w:rPr>
        <w:t>На Введенском кладбище в Москв</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13.</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w:t>
      </w:r>
      <w:r w:rsidRPr="00A950F8">
        <w:rPr>
          <w:rFonts w:ascii="Times New Roman" w:eastAsia="Times New Roman" w:hAnsi="Times New Roman" w:cs="Times New Roman"/>
          <w:b/>
          <w:bCs/>
          <w:color w:val="000000"/>
          <w:kern w:val="36"/>
          <w:sz w:val="24"/>
          <w:szCs w:val="24"/>
          <w:lang w:eastAsia="ru-RU"/>
        </w:rPr>
        <w:t xml:space="preserve"> Михаил Александрович Шолохов.</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Times New Roman" w:hAnsi="Times New Roman" w:cs="Times New Roman"/>
          <w:b/>
          <w:bCs/>
          <w:color w:val="000000"/>
          <w:kern w:val="36"/>
          <w:sz w:val="24"/>
          <w:szCs w:val="24"/>
          <w:lang w:eastAsia="ru-RU"/>
        </w:rPr>
        <w:t>Жизнь и творчество.</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Times New Roman" w:hAnsi="Times New Roman" w:cs="Times New Roman"/>
          <w:b/>
          <w:bCs/>
          <w:spacing w:val="-15"/>
          <w:kern w:val="36"/>
          <w:sz w:val="24"/>
          <w:szCs w:val="24"/>
          <w:lang w:eastAsia="ru-RU"/>
        </w:rPr>
        <w:t>“Тихий Дон” М. А. Шолохова – роман о судьбах народа в переломную эпоху.</w:t>
      </w:r>
    </w:p>
    <w:p w:rsidR="00A950F8" w:rsidRPr="00A950F8" w:rsidRDefault="00A950F8" w:rsidP="00A950F8">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Михаил Шолохов (1905-1984) - русский писатель-прозаик, журналист, сценарист. Получил Нобелевскую премию 1965 года за вклад в мировую литературу (роман-эпопея о русском казачестве «Тихий Дон»). В 1941 году стал лауреатом Сталинской премии, в 1960 — Ленинской премии, в 1967 и 1980 годах — Героем социалистического труда.</w:t>
      </w:r>
    </w:p>
    <w:p w:rsidR="00A950F8" w:rsidRPr="00A950F8" w:rsidRDefault="00A950F8" w:rsidP="00A950F8">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Будущий выдающийся писатель появился на свет в 1905 году (хутор Кружилин, Вешенская станица) в зажиточной семье, отец - приказчик коммерческого магазина и управляющий паровой мельницей, мать — казачка родом, была прислугой в панском имении Ясеневка, её насильно выдали замуж за казачьего станичного атамана Кузнецова. После расставания с ним, Анастасия Черняк стала жить с Александром Шолоховым, их сын Михаил родился вне брака и звался Кузнецовым (по фамилии её бывшего мужа), пока они официально не развелись, и она не вышла замуж за Александра Шолохова в 1912 году.</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После того как глава семейства получил новую работу в другой станице, семья переехала на новое местожительство. Маленький Миша обучался грамоте приглашенным на дом местным учителем, в 1914 году он стал обучаться в подготовительном классе Московский мужской гимназии. 1915-1918 год — обучение в гимназии г. Богучары (Воронежская губерния). В 1920 году после пришествия к власти большевиков, Шолоховы переехали в станицу Каргинскую, где его отец стал заведовать заготконторой, а сын вести делопроизводство в станичном ревкоме. Закончив ростовские налоговые курсы, Шолохов становится продовольственным инспектором в станице Букановской, там, в составе продотрядов, он участвовал в продразверстке, попадал в плен к Махно. В сентябре 1922 года Михаил Шолохов был взят под стражу, против него было возбуждено уголовное дело и даже вынесен приговор суда - расстрел, который так и не был приведен в исполнение. Благодаря вмешательству отца, который внес за него крупный денежный залог и выправил ему метрические документы, по которым он стал несовершеннолетним, его отпустили уже в марте 1923 года, присудив ему год исправительных работ в колонии для несовершеннолетних и отправку в Болшево (Подмосковье).</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Поехав в столицу, Шолохов пытается стать рабфаковцем, что ему не удается, так как у него отсутствует трудовой стаж и направление комсомольской организации. Будущий писатель подрабатывал разнорабочим, посещал различные литературные кружки и учебные занятия, преподавателями на которых были известные в то время личности как Александр Асеев, Осип Брик, Виктор Шкловский. В 1923 году в газете «Юношеская правда» был опубликован фельетон «Испытание», авторства Шолохова, позже еще несколько произведений «Три», «Ревизор».</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том же году после приезда к родителям, жившим в станице Букановской, Шолохов решился сделать предложение Лидии Громославской. Но убежденный будущим тестем (бывшим станичным атаманом) «сделать из него человека», берет в жены не Лидию, а её старшую сестру — Марию, с которой у них в будущем родилось четверо детей (двое сыновей и двое дочерей).</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конце 1924 года газета «Молодой ленинец» опубликовала рассказ Шолохова «Родинка», вошедший в цикл донских рассказов («Пастух», «Жеребенок», «Семейный человек» и т.д.), позже объединенных в сборники «Донские рассказы» (1926 г), «Лазоревая степь» (1926 г), «О Колчаке, крапиве и прочем» (1927 г). Эти произведения не принесли автору особой популярности, однако ознаменовали пришествие в советскую русскую литературу нового писателя, способного заметить и отразить в яркой литературной форме важные веяния жизни того времени.</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1928 году, проживая со своей семьей в станице Вешенская, Шолохов начинает работу над своим самым грандиозным детищем — романом-эпопеей в четырех томах «Тихий Дон», в котором он отразил судьбу донского казачества во времена Первой мировой войны и дальнейшего гражданского кровопролития. Роман был опубликован в 1940 году, получил высокую оценку, как партийного руководства страны, так и самого товарища Сталина. Во времена Второй мировой войны роман переводился на многие западноевропейские языки и получил большую популярность не только в России, но и далеко за её пределами. В 1965 году Шолохов был выдвинут на Нобелевскую премию, и стал единственным советским писателем, получившим её с личного одобрения тогдашнего руководства Советского Союза. В период с 1932 года по 1959 год Шолоховым был написан еще один его знаменитый роман в двух томах о коллективизации «Поднятая целина», за которую он получил Ленинскую премию в 1960 году.</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военные годы Михаил Шолохов служил военным корреспондентом, в то сложное для страны время было написано немало рассказов и повестей, в которых описывалась судьба простых людей, попавших в жернова войны: рассказы «Судьба человека», «Наука ненависти», неоконченная повесть «Они сражались за Родину». В последствии эти произведения были экранизированы и стали настоящей классикой советского кино, которые производили на зрителей неизгладимое впечатление, поражая их своей трагичностью, человечностью и неизменным патриотизмом.</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послевоенное время Шолохов издает ряд публицистики «Слово о Родине», «Свет и Мрак», «Борьба продолжается» и т.д. В начале 60-х годов он постепенно отходит от литературной деятельности, возвращается из Москвы в станицу Вешенскую, ходит на охоту и рыбалку. Все полученные за свои литературные достижения премии он отдает на строительство школ в его родных местах. В последние годы жизни он тяжело болел и стоически переносил последствия двух инсультов, диабета, и, в конце концов, онкологического заболевания гортани — рака горла. Его земной путь окончился 21 февраля 1984 года, его останки были погребены в станице Вешенской, во дворе его дома.</w:t>
      </w:r>
    </w:p>
    <w:p w:rsidR="00A950F8" w:rsidRPr="00A950F8" w:rsidRDefault="00A950F8" w:rsidP="00A950F8">
      <w:pPr>
        <w:shd w:val="clear" w:color="auto" w:fill="FFFFFF"/>
        <w:spacing w:before="180" w:after="0" w:line="240" w:lineRule="auto"/>
        <w:rPr>
          <w:rFonts w:ascii="Times New Roman" w:eastAsia="Times New Roman" w:hAnsi="Times New Roman" w:cs="Times New Roman"/>
          <w:sz w:val="24"/>
          <w:szCs w:val="24"/>
          <w:lang w:eastAsia="ru-RU"/>
        </w:rPr>
      </w:pPr>
    </w:p>
    <w:p w:rsidR="00A950F8" w:rsidRPr="00A950F8" w:rsidRDefault="00A950F8" w:rsidP="00A950F8">
      <w:pPr>
        <w:spacing w:after="180" w:line="240" w:lineRule="auto"/>
        <w:textAlignment w:val="baseline"/>
        <w:outlineLvl w:val="0"/>
        <w:rPr>
          <w:rFonts w:ascii="Times New Roman" w:eastAsia="Times New Roman" w:hAnsi="Times New Roman" w:cs="Times New Roman"/>
          <w:b/>
          <w:bCs/>
          <w:spacing w:val="-15"/>
          <w:kern w:val="36"/>
          <w:sz w:val="24"/>
          <w:szCs w:val="24"/>
          <w:u w:val="single"/>
          <w:lang w:eastAsia="ru-RU"/>
        </w:rPr>
      </w:pPr>
      <w:r w:rsidRPr="00A950F8">
        <w:rPr>
          <w:rFonts w:ascii="Times New Roman" w:eastAsia="Times New Roman" w:hAnsi="Times New Roman" w:cs="Times New Roman"/>
          <w:b/>
          <w:bCs/>
          <w:spacing w:val="-15"/>
          <w:kern w:val="36"/>
          <w:sz w:val="24"/>
          <w:szCs w:val="24"/>
          <w:u w:val="single"/>
          <w:lang w:eastAsia="ru-RU"/>
        </w:rPr>
        <w:t>“Тихий Дон” М. А. Шолохова – роман о судьбах народа в переломную эпоху.</w:t>
      </w:r>
    </w:p>
    <w:p w:rsidR="00A950F8" w:rsidRPr="00A950F8" w:rsidRDefault="00A950F8" w:rsidP="00A950F8">
      <w:pPr>
        <w:spacing w:after="180" w:line="240" w:lineRule="auto"/>
        <w:textAlignment w:val="baseline"/>
        <w:outlineLvl w:val="0"/>
        <w:rPr>
          <w:rFonts w:ascii="Times New Roman" w:eastAsia="Times New Roman" w:hAnsi="Times New Roman" w:cs="Times New Roman"/>
          <w:b/>
          <w:bCs/>
          <w:spacing w:val="-15"/>
          <w:kern w:val="36"/>
          <w:sz w:val="24"/>
          <w:szCs w:val="24"/>
          <w:lang w:eastAsia="ru-RU"/>
        </w:rPr>
      </w:pPr>
      <w:r w:rsidRPr="00A950F8">
        <w:rPr>
          <w:rFonts w:ascii="Times New Roman" w:eastAsia="Times New Roman" w:hAnsi="Times New Roman" w:cs="Times New Roman"/>
          <w:sz w:val="24"/>
          <w:szCs w:val="24"/>
          <w:lang w:eastAsia="ru-RU"/>
        </w:rPr>
        <w:br/>
        <w:t>“Лишь трава растет на земле, безучастно приемля солнце и непогоду, питаясь земными жизнетворяшими  соками, покорно клонясь под гибельным дыханием бури. А потом, кинув по ветру семя, столь же безучастно умирает…”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 Шолохов</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Народ никогда не оставался безучастным к своей судьбе. Стремление к лучшей жизни вынуждало быть в постоянном поиске правды. А, как известно, одной правды не бывает.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 когда они сталкиваются, такие периоды в истории навиваются переходными.</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Мир узнал о донских казаках из романа-эпопеи М. Шолохова “Тихий</w:t>
      </w:r>
    </w:p>
    <w:p w:rsidR="00A950F8" w:rsidRPr="00A950F8" w:rsidRDefault="00A950F8" w:rsidP="00A950F8">
      <w:pPr>
        <w:spacing w:after="0" w:line="330" w:lineRule="atLeast"/>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shd w:val="clear" w:color="auto" w:fill="FFFFFF"/>
          <w:lang w:eastAsia="ru-RU"/>
        </w:rPr>
        <w:t>Дон”. Рисуя жизнь казачества в период революций и войн в начале XX века, писатель сумел поднять проблемы, волновавшие его, до общечеловеческих. Более полувека не утихают споры вокруг главной идеи романа: как искать правду, не разрушая и не отказываясь от общечеловеческих нравственных норм.</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Наверное, поэтому нам, живущим в перестроечный период, необходимо прочитать и иначе осмыслить это произведение.</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Шолохову удалось события истории раскрыть через действия и судьбы простых казаков. Ломка и перестройка сознания – мучительный процесс. Не все сразу могут определиться в борьбе идей, чья линия верней,</w:t>
      </w:r>
      <w:r w:rsidRPr="00A950F8">
        <w:rPr>
          <w:rFonts w:ascii="Times New Roman" w:eastAsia="Times New Roman" w:hAnsi="Times New Roman" w:cs="Times New Roman"/>
          <w:sz w:val="24"/>
          <w:szCs w:val="24"/>
          <w:shd w:val="clear" w:color="auto" w:fill="FFFFFF"/>
          <w:lang w:eastAsia="ru-RU"/>
        </w:rPr>
        <w:t>что происходит в силу неоднозначности человеческой натуры. В такой ситуации трудно не растеряться, не метаться из лагеря в лагерь, что и происходит с главным героем – Григорием Мелеховым, олицетворяющим образ народа.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случайно по своему социальному положению он середняк – самая многочисленная часть крестьянства. Он представляет “третью силу” в классовой борьбе. В Мелехове борются исконные человеческие чувства – труженика и собственника. Он сознается прямо: “…ничего я не понимаю…</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Мне трудно в этом разобраться… Блукаю я, как в метель в степи…” В его колебаниях кроется трагедия, усиленная тем, что представители разных “правд” любой ценой, ценой человеческих жизней, братоубийственной войны стремятся к победе. Это Григорий не приемлет, это не может уложиться в его сознании.</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Народная жизнь с ее вековыми традициями и установившимися нравственными нормами осуществляла общечеловеческий контроль над всеми видами самопознания, утверждая, что жизнь человеческая священна. Она не может быть средством чего-то. “Помните одно: хочешь живым быть, из смертного боя целым выйти – надо человечью правду блюсть”, – учил дед Гришана козаков. Оставайтесь людьми, чтите законы человеческого общежития, призывают персонажи романа.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Ильинична внушает Григорию: “Ты и… бога, сынок, не забывай!” Да и сам он жалуется брату: “Я, Петро, уморился душой… Срубил зря человека и хвораю через него, гада, душой…” А самому Мелехову хотелось другого: “…хотелось убирать скотину метать сено, дышать увядшим запахом донника… Мира и тишины…”, так как внутренняя жизнь устремлена к добру.</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Разошлись пути Мелехова и его бывшего друга М. Кошевого, который идет к той же цели – правде, но другим путем. Он определил его раз и навсегда. В сердце кипит ненависть к сытым, в борьбе он ожесточился и непримирим к врагам.</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Нет жалости к тем, кто против народа, не дрогнувшей рукой убивает Петра Мелехова, обрекает своих же соседей-хуторян на расстрел, составляя списки врагов. Натерпелся он как голытьба с детства, да и мать его казаки зверски убили: “жгучей ненавистью оделось Мишкино сердце. Он уже не раздумывал, не прислушивался к невнятному голосу жалости…”, “он с тремя товарищами выжжет дворов полтораста станицы Каргинской”.</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остались в долгу богатые казаки, которые своего, горбом нажитого добра не захотели отдать голытьбе. Они не приняли большевистскую правду. Мирон Коршунов, отец Натальи, бывший атаман, кулак, прежде всего хозяин, работал вместе со своей семьей так, что кости трещали, умел вести хозяйство, а теперь все голытьбе отдать?</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Погибает, но такую правду не приемлет.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Интересно, что в романе нет четкой грани между своими и врагами. Все люди, и их нужно понять, но как опасно на фоне множества “правд” идеализировать нетерпимость. Нетерпимость нужно проявлять к таким, как Митька Коршунов – палач, садист, который вызывал ужас и омерзение у врагов и близких.</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Шолохов с любовью и подробно описывает картины казачьего быта, чтобы показать жизнестойкость, стремление сохранить вечные, чувства, как сама природа, несмотря на революционный вихрь событий, который все сметает на своем пути. Символичен конец романа “…вот и сбылось то немногое, о чем бессонными ночами мечтал Григорий. Он стоял у ворот родного дома, держал на руках сына…”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Что только не вынес наш многострадальный народ, и что еще ему предстоит перенести! Нравственные устои – вот тот стержень народного самосознания, позволяющий истерзанному экспериментами народу, обойденному и “справа” и “слева”, залечить свои раны, и с надеждой, слабой, но надеждой, устремить свой взгляд в будущее.</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 :</w:t>
      </w:r>
      <w:r w:rsidRPr="00A950F8">
        <w:rPr>
          <w:rFonts w:ascii="Times New Roman" w:eastAsia="Calibri" w:hAnsi="Times New Roman" w:cs="Times New Roman"/>
          <w:sz w:val="24"/>
          <w:szCs w:val="24"/>
        </w:rPr>
        <w:t xml:space="preserve"> прочитать роман –эпопею «Тихий Дон».</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Calibri" w:eastAsia="Calibri" w:hAnsi="Calibri" w:cs="Times New Roman"/>
          <w:noProof/>
          <w:lang w:eastAsia="ru-RU"/>
        </w:rPr>
        <w:drawing>
          <wp:inline distT="0" distB="0" distL="0" distR="0" wp14:anchorId="51C7B298" wp14:editId="751B4BCE">
            <wp:extent cx="5940425" cy="9978667"/>
            <wp:effectExtent l="0" t="0" r="3175" b="3810"/>
            <wp:docPr id="27" name="Рисунок 27" descr="https://avatars.mds.yandex.net/get-altay/1524599/2a0000016ae32eb7d2ab3c65e3482d6441e7/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1524599/2a0000016ae32eb7d2ab3c65e3482d6441e7/XXXL"/>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40425" cy="9978667"/>
                    </a:xfrm>
                    <a:prstGeom prst="rect">
                      <a:avLst/>
                    </a:prstGeom>
                    <a:noFill/>
                    <a:ln>
                      <a:noFill/>
                    </a:ln>
                  </pic:spPr>
                </pic:pic>
              </a:graphicData>
            </a:graphic>
          </wp:inline>
        </w:drawing>
      </w:r>
    </w:p>
    <w:p w:rsidR="000C693E" w:rsidRPr="000C693E" w:rsidRDefault="000C693E" w:rsidP="000C693E">
      <w:pPr>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14.</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Русское литературное зарубежье 40-90-х годов.</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Литерату́ра ру́сского зарубе́жья</w:t>
      </w:r>
      <w:r w:rsidRPr="00A950F8">
        <w:rPr>
          <w:rFonts w:ascii="Times New Roman" w:eastAsia="Times New Roman" w:hAnsi="Times New Roman" w:cs="Times New Roman"/>
          <w:sz w:val="24"/>
          <w:szCs w:val="24"/>
          <w:lang w:eastAsia="ru-RU"/>
        </w:rPr>
        <w:t> — ветвь </w:t>
      </w:r>
      <w:hyperlink r:id="rId304" w:history="1">
        <w:r w:rsidRPr="00A950F8">
          <w:rPr>
            <w:rFonts w:ascii="Times New Roman" w:eastAsia="Times New Roman" w:hAnsi="Times New Roman" w:cs="Times New Roman"/>
            <w:sz w:val="24"/>
            <w:szCs w:val="24"/>
            <w:u w:val="single"/>
            <w:lang w:eastAsia="ru-RU"/>
          </w:rPr>
          <w:t>русской литературы</w:t>
        </w:r>
      </w:hyperlink>
      <w:r w:rsidRPr="00A950F8">
        <w:rPr>
          <w:rFonts w:ascii="Times New Roman" w:eastAsia="Times New Roman" w:hAnsi="Times New Roman" w:cs="Times New Roman"/>
          <w:sz w:val="24"/>
          <w:szCs w:val="24"/>
          <w:lang w:eastAsia="ru-RU"/>
        </w:rPr>
        <w:t>, возникшая после 1917 года за пределами </w:t>
      </w:r>
      <w:hyperlink r:id="rId305" w:history="1">
        <w:r w:rsidRPr="00A950F8">
          <w:rPr>
            <w:rFonts w:ascii="Times New Roman" w:eastAsia="Times New Roman" w:hAnsi="Times New Roman" w:cs="Times New Roman"/>
            <w:sz w:val="24"/>
            <w:szCs w:val="24"/>
            <w:u w:val="single"/>
            <w:lang w:eastAsia="ru-RU"/>
          </w:rPr>
          <w:t>СССР</w:t>
        </w:r>
      </w:hyperlink>
      <w:r w:rsidRPr="00A950F8">
        <w:rPr>
          <w:rFonts w:ascii="Times New Roman" w:eastAsia="Times New Roman" w:hAnsi="Times New Roman" w:cs="Times New Roman"/>
          <w:sz w:val="24"/>
          <w:szCs w:val="24"/>
          <w:lang w:eastAsia="ru-RU"/>
        </w:rPr>
        <w:t> и России</w:t>
      </w:r>
      <w:r w:rsidRPr="00A950F8">
        <w:rPr>
          <w:rFonts w:ascii="Times New Roman" w:eastAsia="Times New Roman" w:hAnsi="Times New Roman" w:cs="Times New Roman"/>
          <w:sz w:val="24"/>
          <w:szCs w:val="24"/>
          <w:u w:val="single"/>
          <w:vertAlign w:val="superscript"/>
          <w:lang w:eastAsia="ru-RU"/>
        </w:rPr>
        <w:t>]</w:t>
      </w:r>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Литература русского зарубежья делится на три периода, соответствующие трём волнам в истории русской эмиграции:</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1918—1940 годы — первая волна,</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1940—1950-е (или середина 1960-х) годы — вторая волна,</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1960 (или середина 1960-х) — 1980-е годы — третья волна.</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Социальные и культурные обстоятельства каждой волны оказывали непосредственное влияние на развитие литературы русского зарубежья и её жанров</w:t>
      </w:r>
      <w:hyperlink r:id="rId306" w:anchor="cite_note-.D0.9D.D0.B0.D1.81.D1.80.D1.83.D1.82.D0.B4.D0.B8.D0.BD.D0.BE.D0.B2.D0.B0.E2.80.94.E2.80.94.E2.80.943.E2.80.944.-2" w:history="1">
        <w:r w:rsidRPr="00A950F8">
          <w:rPr>
            <w:rFonts w:ascii="Times New Roman" w:eastAsia="Times New Roman" w:hAnsi="Times New Roman" w:cs="Times New Roman"/>
            <w:sz w:val="24"/>
            <w:szCs w:val="24"/>
            <w:u w:val="single"/>
            <w:vertAlign w:val="superscript"/>
            <w:lang w:eastAsia="ru-RU"/>
          </w:rPr>
          <w:t>[2]</w:t>
        </w:r>
      </w:hyperlink>
      <w:r w:rsidRPr="00A950F8">
        <w:rPr>
          <w:rFonts w:ascii="Times New Roman" w:eastAsia="Times New Roman" w:hAnsi="Times New Roman" w:cs="Times New Roman"/>
          <w:sz w:val="24"/>
          <w:szCs w:val="24"/>
          <w:lang w:eastAsia="ru-RU"/>
        </w:rPr>
        <w:t>.</w:t>
      </w:r>
    </w:p>
    <w:tbl>
      <w:tblPr>
        <w:tblW w:w="0" w:type="auto"/>
        <w:tblCellSpacing w:w="15" w:type="dxa"/>
        <w:tblInd w:w="720" w:type="dxa"/>
        <w:tblCellMar>
          <w:left w:w="0" w:type="dxa"/>
          <w:right w:w="0" w:type="dxa"/>
        </w:tblCellMar>
        <w:tblLook w:val="04A0" w:firstRow="1" w:lastRow="0" w:firstColumn="1" w:lastColumn="0" w:noHBand="0" w:noVBand="1"/>
      </w:tblPr>
      <w:tblGrid>
        <w:gridCol w:w="66"/>
      </w:tblGrid>
      <w:tr w:rsidR="00A950F8" w:rsidRPr="00A950F8" w:rsidTr="00A950F8">
        <w:trPr>
          <w:tblCellSpacing w:w="15" w:type="dxa"/>
        </w:trPr>
        <w:tc>
          <w:tcPr>
            <w:tcW w:w="0" w:type="auto"/>
            <w:vAlign w:val="center"/>
            <w:hideMark/>
          </w:tcPr>
          <w:p w:rsidR="00A950F8" w:rsidRPr="00A950F8" w:rsidRDefault="00A950F8" w:rsidP="00A950F8">
            <w:pPr>
              <w:spacing w:after="0" w:line="240" w:lineRule="auto"/>
              <w:rPr>
                <w:rFonts w:ascii="Times New Roman" w:eastAsia="Times New Roman" w:hAnsi="Times New Roman" w:cs="Times New Roman"/>
                <w:sz w:val="24"/>
                <w:szCs w:val="24"/>
                <w:lang w:eastAsia="ru-RU"/>
              </w:rPr>
            </w:pPr>
          </w:p>
        </w:tc>
      </w:tr>
    </w:tbl>
    <w:p w:rsidR="00A950F8" w:rsidRPr="00A950F8" w:rsidRDefault="00A950F8" w:rsidP="00A950F8">
      <w:pPr>
        <w:shd w:val="clear" w:color="auto" w:fill="FFFFFF"/>
        <w:spacing w:after="0"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 xml:space="preserve">            Первая волна эмиграции (1918—1940)</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w:t>
      </w:r>
      <w:hyperlink r:id="rId307" w:history="1">
        <w:r w:rsidRPr="00A950F8">
          <w:rPr>
            <w:rFonts w:ascii="Times New Roman" w:eastAsia="Times New Roman" w:hAnsi="Times New Roman" w:cs="Times New Roman"/>
            <w:sz w:val="24"/>
            <w:szCs w:val="24"/>
            <w:u w:val="single"/>
            <w:lang w:eastAsia="ru-RU"/>
          </w:rPr>
          <w:t>революции 1917 года</w:t>
        </w:r>
      </w:hyperlink>
      <w:r w:rsidRPr="00A950F8">
        <w:rPr>
          <w:rFonts w:ascii="Times New Roman" w:eastAsia="Times New Roman" w:hAnsi="Times New Roman" w:cs="Times New Roman"/>
          <w:sz w:val="24"/>
          <w:szCs w:val="24"/>
          <w:lang w:eastAsia="ru-RU"/>
        </w:rPr>
        <w:t> в связи со сложившейся политической обстановкой из страны отъезжало большое количество граждан, которые стали создавать за рубежом «вторую Россию»</w:t>
      </w:r>
      <w:hyperlink r:id="rId308" w:anchor="cite_note-.D0.9A.D0.BE.D0.B7.D0.BD.D0.BE.D0.B2.D0.B0-3" w:history="1">
        <w:r w:rsidRPr="00A950F8">
          <w:rPr>
            <w:rFonts w:ascii="Times New Roman" w:eastAsia="Times New Roman" w:hAnsi="Times New Roman" w:cs="Times New Roman"/>
            <w:sz w:val="24"/>
            <w:szCs w:val="24"/>
            <w:u w:val="single"/>
            <w:vertAlign w:val="superscript"/>
            <w:lang w:eastAsia="ru-RU"/>
          </w:rPr>
          <w:t>[3]</w:t>
        </w:r>
      </w:hyperlink>
      <w:r w:rsidRPr="00A950F8">
        <w:rPr>
          <w:rFonts w:ascii="Times New Roman" w:eastAsia="Times New Roman" w:hAnsi="Times New Roman" w:cs="Times New Roman"/>
          <w:sz w:val="24"/>
          <w:szCs w:val="24"/>
          <w:lang w:eastAsia="ru-RU"/>
        </w:rPr>
        <w:t>. Начавшаяся в 1918 году первая волна русской эмиграции была массовым явлением (более двух миллионов эмигрантов</w:t>
      </w:r>
      <w:hyperlink r:id="rId309" w:anchor="cite_note-.D0.9A.D0.BE.D0.B7.D0.BD.D0.BE.D0.B2.D0.B0-3" w:history="1">
        <w:r w:rsidRPr="00A950F8">
          <w:rPr>
            <w:rFonts w:ascii="Times New Roman" w:eastAsia="Times New Roman" w:hAnsi="Times New Roman" w:cs="Times New Roman"/>
            <w:sz w:val="24"/>
            <w:szCs w:val="24"/>
            <w:u w:val="single"/>
            <w:vertAlign w:val="superscript"/>
            <w:lang w:eastAsia="ru-RU"/>
          </w:rPr>
          <w:t>[3]</w:t>
        </w:r>
      </w:hyperlink>
      <w:r w:rsidRPr="00A950F8">
        <w:rPr>
          <w:rFonts w:ascii="Times New Roman" w:eastAsia="Times New Roman" w:hAnsi="Times New Roman" w:cs="Times New Roman"/>
          <w:sz w:val="24"/>
          <w:szCs w:val="24"/>
          <w:lang w:eastAsia="ru-RU"/>
        </w:rPr>
        <w:t>) и продолжалась до начала </w:t>
      </w:r>
      <w:hyperlink r:id="rId310" w:history="1">
        <w:r w:rsidRPr="00A950F8">
          <w:rPr>
            <w:rFonts w:ascii="Times New Roman" w:eastAsia="Times New Roman" w:hAnsi="Times New Roman" w:cs="Times New Roman"/>
            <w:sz w:val="24"/>
            <w:szCs w:val="24"/>
            <w:u w:val="single"/>
            <w:lang w:eastAsia="ru-RU"/>
          </w:rPr>
          <w:t>Второй мировой войны</w:t>
        </w:r>
      </w:hyperlink>
      <w:r w:rsidRPr="00A950F8">
        <w:rPr>
          <w:rFonts w:ascii="Times New Roman" w:eastAsia="Times New Roman" w:hAnsi="Times New Roman" w:cs="Times New Roman"/>
          <w:sz w:val="24"/>
          <w:szCs w:val="24"/>
          <w:lang w:eastAsia="ru-RU"/>
        </w:rPr>
        <w:t> и </w:t>
      </w:r>
      <w:hyperlink r:id="rId311" w:history="1">
        <w:r w:rsidRPr="00A950F8">
          <w:rPr>
            <w:rFonts w:ascii="Times New Roman" w:eastAsia="Times New Roman" w:hAnsi="Times New Roman" w:cs="Times New Roman"/>
            <w:sz w:val="24"/>
            <w:szCs w:val="24"/>
            <w:u w:val="single"/>
            <w:lang w:eastAsia="ru-RU"/>
          </w:rPr>
          <w:t>оккупации Парижа</w:t>
        </w:r>
      </w:hyperlink>
      <w:hyperlink r:id="rId312"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В этот период значительная часть русской интеллигенции (философы, писатели, художники) эмигрировали или были </w:t>
      </w:r>
      <w:hyperlink r:id="rId313" w:history="1">
        <w:r w:rsidRPr="00A950F8">
          <w:rPr>
            <w:rFonts w:ascii="Times New Roman" w:eastAsia="Times New Roman" w:hAnsi="Times New Roman" w:cs="Times New Roman"/>
            <w:sz w:val="24"/>
            <w:szCs w:val="24"/>
            <w:u w:val="single"/>
            <w:lang w:eastAsia="ru-RU"/>
          </w:rPr>
          <w:t>высланы</w:t>
        </w:r>
      </w:hyperlink>
      <w:r w:rsidRPr="00A950F8">
        <w:rPr>
          <w:rFonts w:ascii="Times New Roman" w:eastAsia="Times New Roman" w:hAnsi="Times New Roman" w:cs="Times New Roman"/>
          <w:sz w:val="24"/>
          <w:szCs w:val="24"/>
          <w:lang w:eastAsia="ru-RU"/>
        </w:rPr>
        <w:t> из страны</w:t>
      </w:r>
      <w:hyperlink r:id="rId314"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Одна из наиболее известных акций по высылке интеллигенции вошла в историю под названием «</w:t>
      </w:r>
      <w:hyperlink r:id="rId315" w:history="1">
        <w:r w:rsidRPr="00A950F8">
          <w:rPr>
            <w:rFonts w:ascii="Times New Roman" w:eastAsia="Times New Roman" w:hAnsi="Times New Roman" w:cs="Times New Roman"/>
            <w:sz w:val="24"/>
            <w:szCs w:val="24"/>
            <w:u w:val="single"/>
            <w:lang w:eastAsia="ru-RU"/>
          </w:rPr>
          <w:t>Философский пароход</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Расселение представителей русской эмиграции происходило вокруг следующих основных центров: </w:t>
      </w:r>
      <w:hyperlink r:id="rId316" w:history="1">
        <w:r w:rsidRPr="00A950F8">
          <w:rPr>
            <w:rFonts w:ascii="Times New Roman" w:eastAsia="Times New Roman" w:hAnsi="Times New Roman" w:cs="Times New Roman"/>
            <w:sz w:val="24"/>
            <w:szCs w:val="24"/>
            <w:u w:val="single"/>
            <w:lang w:eastAsia="ru-RU"/>
          </w:rPr>
          <w:t>Константинополь</w:t>
        </w:r>
      </w:hyperlink>
      <w:r w:rsidRPr="00A950F8">
        <w:rPr>
          <w:rFonts w:ascii="Times New Roman" w:eastAsia="Times New Roman" w:hAnsi="Times New Roman" w:cs="Times New Roman"/>
          <w:sz w:val="24"/>
          <w:szCs w:val="24"/>
          <w:lang w:eastAsia="ru-RU"/>
        </w:rPr>
        <w:t>, </w:t>
      </w:r>
      <w:hyperlink r:id="rId317" w:history="1">
        <w:r w:rsidRPr="00A950F8">
          <w:rPr>
            <w:rFonts w:ascii="Times New Roman" w:eastAsia="Times New Roman" w:hAnsi="Times New Roman" w:cs="Times New Roman"/>
            <w:sz w:val="24"/>
            <w:szCs w:val="24"/>
            <w:u w:val="single"/>
            <w:lang w:eastAsia="ru-RU"/>
          </w:rPr>
          <w:t>София</w:t>
        </w:r>
      </w:hyperlink>
      <w:r w:rsidRPr="00A950F8">
        <w:rPr>
          <w:rFonts w:ascii="Times New Roman" w:eastAsia="Times New Roman" w:hAnsi="Times New Roman" w:cs="Times New Roman"/>
          <w:sz w:val="24"/>
          <w:szCs w:val="24"/>
          <w:lang w:eastAsia="ru-RU"/>
        </w:rPr>
        <w:t>, </w:t>
      </w:r>
      <w:hyperlink r:id="rId318" w:history="1">
        <w:r w:rsidRPr="00A950F8">
          <w:rPr>
            <w:rFonts w:ascii="Times New Roman" w:eastAsia="Times New Roman" w:hAnsi="Times New Roman" w:cs="Times New Roman"/>
            <w:sz w:val="24"/>
            <w:szCs w:val="24"/>
            <w:u w:val="single"/>
            <w:lang w:eastAsia="ru-RU"/>
          </w:rPr>
          <w:t>Прага</w:t>
        </w:r>
      </w:hyperlink>
      <w:r w:rsidRPr="00A950F8">
        <w:rPr>
          <w:rFonts w:ascii="Times New Roman" w:eastAsia="Times New Roman" w:hAnsi="Times New Roman" w:cs="Times New Roman"/>
          <w:sz w:val="24"/>
          <w:szCs w:val="24"/>
          <w:lang w:eastAsia="ru-RU"/>
        </w:rPr>
        <w:t>, </w:t>
      </w:r>
      <w:hyperlink r:id="rId319" w:history="1">
        <w:r w:rsidRPr="00A950F8">
          <w:rPr>
            <w:rFonts w:ascii="Times New Roman" w:eastAsia="Times New Roman" w:hAnsi="Times New Roman" w:cs="Times New Roman"/>
            <w:sz w:val="24"/>
            <w:szCs w:val="24"/>
            <w:u w:val="single"/>
            <w:lang w:eastAsia="ru-RU"/>
          </w:rPr>
          <w:t>Берлин</w:t>
        </w:r>
      </w:hyperlink>
      <w:r w:rsidRPr="00A950F8">
        <w:rPr>
          <w:rFonts w:ascii="Times New Roman" w:eastAsia="Times New Roman" w:hAnsi="Times New Roman" w:cs="Times New Roman"/>
          <w:sz w:val="24"/>
          <w:szCs w:val="24"/>
          <w:lang w:eastAsia="ru-RU"/>
        </w:rPr>
        <w:t>, </w:t>
      </w:r>
      <w:hyperlink r:id="rId320" w:history="1">
        <w:r w:rsidRPr="00A950F8">
          <w:rPr>
            <w:rFonts w:ascii="Times New Roman" w:eastAsia="Times New Roman" w:hAnsi="Times New Roman" w:cs="Times New Roman"/>
            <w:sz w:val="24"/>
            <w:szCs w:val="24"/>
            <w:u w:val="single"/>
            <w:lang w:eastAsia="ru-RU"/>
          </w:rPr>
          <w:t>Париж</w:t>
        </w:r>
      </w:hyperlink>
      <w:r w:rsidRPr="00A950F8">
        <w:rPr>
          <w:rFonts w:ascii="Times New Roman" w:eastAsia="Times New Roman" w:hAnsi="Times New Roman" w:cs="Times New Roman"/>
          <w:sz w:val="24"/>
          <w:szCs w:val="24"/>
          <w:lang w:eastAsia="ru-RU"/>
        </w:rPr>
        <w:t>, </w:t>
      </w:r>
      <w:hyperlink r:id="rId321" w:history="1">
        <w:r w:rsidRPr="00A950F8">
          <w:rPr>
            <w:rFonts w:ascii="Times New Roman" w:eastAsia="Times New Roman" w:hAnsi="Times New Roman" w:cs="Times New Roman"/>
            <w:sz w:val="24"/>
            <w:szCs w:val="24"/>
            <w:u w:val="single"/>
            <w:lang w:eastAsia="ru-RU"/>
          </w:rPr>
          <w:t>Харбин</w:t>
        </w:r>
      </w:hyperlink>
      <w:r w:rsidRPr="00A950F8">
        <w:rPr>
          <w:rFonts w:ascii="Times New Roman" w:eastAsia="Times New Roman" w:hAnsi="Times New Roman" w:cs="Times New Roman"/>
          <w:sz w:val="24"/>
          <w:szCs w:val="24"/>
          <w:lang w:eastAsia="ru-RU"/>
        </w:rPr>
        <w:t>, </w:t>
      </w:r>
      <w:hyperlink r:id="rId322" w:history="1">
        <w:r w:rsidRPr="00A950F8">
          <w:rPr>
            <w:rFonts w:ascii="Times New Roman" w:eastAsia="Times New Roman" w:hAnsi="Times New Roman" w:cs="Times New Roman"/>
            <w:sz w:val="24"/>
            <w:szCs w:val="24"/>
            <w:u w:val="single"/>
            <w:lang w:eastAsia="ru-RU"/>
          </w:rPr>
          <w:t>Шанхай</w:t>
        </w:r>
      </w:hyperlink>
      <w:r w:rsidRPr="00A950F8">
        <w:rPr>
          <w:rFonts w:ascii="Times New Roman" w:eastAsia="Times New Roman" w:hAnsi="Times New Roman" w:cs="Times New Roman"/>
          <w:sz w:val="24"/>
          <w:szCs w:val="24"/>
          <w:lang w:eastAsia="ru-RU"/>
        </w:rPr>
        <w:t>. Эмигранты уезжали также в затронула </w:t>
      </w:r>
      <w:hyperlink r:id="rId323" w:history="1">
        <w:r w:rsidRPr="00A950F8">
          <w:rPr>
            <w:rFonts w:ascii="Times New Roman" w:eastAsia="Times New Roman" w:hAnsi="Times New Roman" w:cs="Times New Roman"/>
            <w:sz w:val="24"/>
            <w:szCs w:val="24"/>
            <w:u w:val="single"/>
            <w:lang w:eastAsia="ru-RU"/>
          </w:rPr>
          <w:t>Латинскую Америку</w:t>
        </w:r>
      </w:hyperlink>
      <w:r w:rsidRPr="00A950F8">
        <w:rPr>
          <w:rFonts w:ascii="Times New Roman" w:eastAsia="Times New Roman" w:hAnsi="Times New Roman" w:cs="Times New Roman"/>
          <w:sz w:val="24"/>
          <w:szCs w:val="24"/>
          <w:lang w:eastAsia="ru-RU"/>
        </w:rPr>
        <w:t>, </w:t>
      </w:r>
      <w:hyperlink r:id="rId324" w:history="1">
        <w:r w:rsidRPr="00A950F8">
          <w:rPr>
            <w:rFonts w:ascii="Times New Roman" w:eastAsia="Times New Roman" w:hAnsi="Times New Roman" w:cs="Times New Roman"/>
            <w:sz w:val="24"/>
            <w:szCs w:val="24"/>
            <w:u w:val="single"/>
            <w:lang w:eastAsia="ru-RU"/>
          </w:rPr>
          <w:t>Канаду</w:t>
        </w:r>
      </w:hyperlink>
      <w:r w:rsidRPr="00A950F8">
        <w:rPr>
          <w:rFonts w:ascii="Times New Roman" w:eastAsia="Times New Roman" w:hAnsi="Times New Roman" w:cs="Times New Roman"/>
          <w:sz w:val="24"/>
          <w:szCs w:val="24"/>
          <w:lang w:eastAsia="ru-RU"/>
        </w:rPr>
        <w:t>, </w:t>
      </w:r>
      <w:hyperlink r:id="rId325" w:history="1">
        <w:r w:rsidRPr="00A950F8">
          <w:rPr>
            <w:rFonts w:ascii="Times New Roman" w:eastAsia="Times New Roman" w:hAnsi="Times New Roman" w:cs="Times New Roman"/>
            <w:sz w:val="24"/>
            <w:szCs w:val="24"/>
            <w:u w:val="single"/>
            <w:lang w:eastAsia="ru-RU"/>
          </w:rPr>
          <w:t>Польшу</w:t>
        </w:r>
      </w:hyperlink>
      <w:r w:rsidRPr="00A950F8">
        <w:rPr>
          <w:rFonts w:ascii="Times New Roman" w:eastAsia="Times New Roman" w:hAnsi="Times New Roman" w:cs="Times New Roman"/>
          <w:sz w:val="24"/>
          <w:szCs w:val="24"/>
          <w:lang w:eastAsia="ru-RU"/>
        </w:rPr>
        <w:t>, </w:t>
      </w:r>
      <w:hyperlink r:id="rId326" w:history="1">
        <w:r w:rsidRPr="00A950F8">
          <w:rPr>
            <w:rFonts w:ascii="Times New Roman" w:eastAsia="Times New Roman" w:hAnsi="Times New Roman" w:cs="Times New Roman"/>
            <w:sz w:val="24"/>
            <w:szCs w:val="24"/>
            <w:u w:val="single"/>
            <w:lang w:eastAsia="ru-RU"/>
          </w:rPr>
          <w:t>Скандинавию</w:t>
        </w:r>
      </w:hyperlink>
      <w:r w:rsidRPr="00A950F8">
        <w:rPr>
          <w:rFonts w:ascii="Times New Roman" w:eastAsia="Times New Roman" w:hAnsi="Times New Roman" w:cs="Times New Roman"/>
          <w:sz w:val="24"/>
          <w:szCs w:val="24"/>
          <w:lang w:eastAsia="ru-RU"/>
        </w:rPr>
        <w:t>, </w:t>
      </w:r>
      <w:hyperlink r:id="rId327" w:history="1">
        <w:r w:rsidRPr="00A950F8">
          <w:rPr>
            <w:rFonts w:ascii="Times New Roman" w:eastAsia="Times New Roman" w:hAnsi="Times New Roman" w:cs="Times New Roman"/>
            <w:sz w:val="24"/>
            <w:szCs w:val="24"/>
            <w:u w:val="single"/>
            <w:lang w:eastAsia="ru-RU"/>
          </w:rPr>
          <w:t>США</w:t>
        </w:r>
      </w:hyperlink>
      <w:hyperlink r:id="rId328"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Жители </w:t>
      </w:r>
      <w:hyperlink r:id="rId329" w:history="1">
        <w:r w:rsidRPr="00A950F8">
          <w:rPr>
            <w:rFonts w:ascii="Times New Roman" w:eastAsia="Times New Roman" w:hAnsi="Times New Roman" w:cs="Times New Roman"/>
            <w:sz w:val="24"/>
            <w:szCs w:val="24"/>
            <w:u w:val="single"/>
            <w:lang w:eastAsia="ru-RU"/>
          </w:rPr>
          <w:t>Финляндии</w:t>
        </w:r>
      </w:hyperlink>
      <w:r w:rsidRPr="00A950F8">
        <w:rPr>
          <w:rFonts w:ascii="Times New Roman" w:eastAsia="Times New Roman" w:hAnsi="Times New Roman" w:cs="Times New Roman"/>
          <w:sz w:val="24"/>
          <w:szCs w:val="24"/>
          <w:lang w:eastAsia="ru-RU"/>
        </w:rPr>
        <w:t> и </w:t>
      </w:r>
      <w:hyperlink r:id="rId330" w:history="1">
        <w:r w:rsidRPr="00A950F8">
          <w:rPr>
            <w:rFonts w:ascii="Times New Roman" w:eastAsia="Times New Roman" w:hAnsi="Times New Roman" w:cs="Times New Roman"/>
            <w:sz w:val="24"/>
            <w:szCs w:val="24"/>
            <w:u w:val="single"/>
            <w:lang w:eastAsia="ru-RU"/>
          </w:rPr>
          <w:t>прибалтийских государств</w:t>
        </w:r>
      </w:hyperlink>
      <w:r w:rsidRPr="00A950F8">
        <w:rPr>
          <w:rFonts w:ascii="Times New Roman" w:eastAsia="Times New Roman" w:hAnsi="Times New Roman" w:cs="Times New Roman"/>
          <w:sz w:val="24"/>
          <w:szCs w:val="24"/>
          <w:lang w:eastAsia="ru-RU"/>
        </w:rPr>
        <w:t> оказались в положении эмигрантов, не меняя места жительства. Там тоже образовались заметные очаги русской культуры</w:t>
      </w:r>
      <w:hyperlink r:id="rId331" w:anchor="cite_note-4" w:history="1">
        <w:r w:rsidRPr="00A950F8">
          <w:rPr>
            <w:rFonts w:ascii="Times New Roman" w:eastAsia="Times New Roman" w:hAnsi="Times New Roman" w:cs="Times New Roman"/>
            <w:sz w:val="24"/>
            <w:szCs w:val="24"/>
            <w:u w:val="single"/>
            <w:vertAlign w:val="superscript"/>
            <w:lang w:eastAsia="ru-RU"/>
          </w:rPr>
          <w:t>[4]</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Несмотря на отсутствие массового читателя и непростое материальное положение большинства писателей, русская зарубежная литература активно развивалась. Выделялось старшее поколение, которое придерживалось направления «сохранения заветов» (</w:t>
      </w:r>
      <w:hyperlink r:id="rId332" w:history="1">
        <w:r w:rsidRPr="00A950F8">
          <w:rPr>
            <w:rFonts w:ascii="Times New Roman" w:eastAsia="Times New Roman" w:hAnsi="Times New Roman" w:cs="Times New Roman"/>
            <w:sz w:val="24"/>
            <w:szCs w:val="24"/>
            <w:u w:val="single"/>
            <w:lang w:eastAsia="ru-RU"/>
          </w:rPr>
          <w:t>И. Бунин</w:t>
        </w:r>
      </w:hyperlink>
      <w:r w:rsidRPr="00A950F8">
        <w:rPr>
          <w:rFonts w:ascii="Times New Roman" w:eastAsia="Times New Roman" w:hAnsi="Times New Roman" w:cs="Times New Roman"/>
          <w:sz w:val="24"/>
          <w:szCs w:val="24"/>
          <w:lang w:eastAsia="ru-RU"/>
        </w:rPr>
        <w:t>, </w:t>
      </w:r>
      <w:hyperlink r:id="rId333" w:history="1">
        <w:r w:rsidRPr="00A950F8">
          <w:rPr>
            <w:rFonts w:ascii="Times New Roman" w:eastAsia="Times New Roman" w:hAnsi="Times New Roman" w:cs="Times New Roman"/>
            <w:sz w:val="24"/>
            <w:szCs w:val="24"/>
            <w:u w:val="single"/>
            <w:lang w:eastAsia="ru-RU"/>
          </w:rPr>
          <w:t>Д. Мережковский</w:t>
        </w:r>
      </w:hyperlink>
      <w:r w:rsidRPr="00A950F8">
        <w:rPr>
          <w:rFonts w:ascii="Times New Roman" w:eastAsia="Times New Roman" w:hAnsi="Times New Roman" w:cs="Times New Roman"/>
          <w:sz w:val="24"/>
          <w:szCs w:val="24"/>
          <w:lang w:eastAsia="ru-RU"/>
        </w:rPr>
        <w:t>), младшее поколение, ценившее драматический опыт эмиграции (</w:t>
      </w:r>
      <w:hyperlink r:id="rId334" w:history="1">
        <w:r w:rsidRPr="00A950F8">
          <w:rPr>
            <w:rFonts w:ascii="Times New Roman" w:eastAsia="Times New Roman" w:hAnsi="Times New Roman" w:cs="Times New Roman"/>
            <w:sz w:val="24"/>
            <w:szCs w:val="24"/>
            <w:u w:val="single"/>
            <w:lang w:eastAsia="ru-RU"/>
          </w:rPr>
          <w:t>Г. Иванов</w:t>
        </w:r>
      </w:hyperlink>
      <w:r w:rsidRPr="00A950F8">
        <w:rPr>
          <w:rFonts w:ascii="Times New Roman" w:eastAsia="Times New Roman" w:hAnsi="Times New Roman" w:cs="Times New Roman"/>
          <w:sz w:val="24"/>
          <w:szCs w:val="24"/>
          <w:lang w:eastAsia="ru-RU"/>
        </w:rPr>
        <w:t>, «</w:t>
      </w:r>
      <w:hyperlink r:id="rId335" w:history="1">
        <w:r w:rsidRPr="00A950F8">
          <w:rPr>
            <w:rFonts w:ascii="Times New Roman" w:eastAsia="Times New Roman" w:hAnsi="Times New Roman" w:cs="Times New Roman"/>
            <w:sz w:val="24"/>
            <w:szCs w:val="24"/>
            <w:u w:val="single"/>
            <w:lang w:eastAsia="ru-RU"/>
          </w:rPr>
          <w:t>Парижская нота</w:t>
        </w:r>
      </w:hyperlink>
      <w:r w:rsidRPr="00A950F8">
        <w:rPr>
          <w:rFonts w:ascii="Times New Roman" w:eastAsia="Times New Roman" w:hAnsi="Times New Roman" w:cs="Times New Roman"/>
          <w:sz w:val="24"/>
          <w:szCs w:val="24"/>
          <w:lang w:eastAsia="ru-RU"/>
        </w:rPr>
        <w:t>»), «незамеченное поколение», писатели, осваивавшие западные традиции (</w:t>
      </w:r>
      <w:hyperlink r:id="rId336" w:history="1">
        <w:r w:rsidRPr="00A950F8">
          <w:rPr>
            <w:rFonts w:ascii="Times New Roman" w:eastAsia="Times New Roman" w:hAnsi="Times New Roman" w:cs="Times New Roman"/>
            <w:sz w:val="24"/>
            <w:szCs w:val="24"/>
            <w:u w:val="single"/>
            <w:lang w:eastAsia="ru-RU"/>
          </w:rPr>
          <w:t>В. Набоков</w:t>
        </w:r>
      </w:hyperlink>
      <w:r w:rsidRPr="00A950F8">
        <w:rPr>
          <w:rFonts w:ascii="Times New Roman" w:eastAsia="Times New Roman" w:hAnsi="Times New Roman" w:cs="Times New Roman"/>
          <w:sz w:val="24"/>
          <w:szCs w:val="24"/>
          <w:lang w:eastAsia="ru-RU"/>
        </w:rPr>
        <w:t>, </w:t>
      </w:r>
      <w:hyperlink r:id="rId337" w:history="1">
        <w:r w:rsidRPr="00A950F8">
          <w:rPr>
            <w:rFonts w:ascii="Times New Roman" w:eastAsia="Times New Roman" w:hAnsi="Times New Roman" w:cs="Times New Roman"/>
            <w:sz w:val="24"/>
            <w:szCs w:val="24"/>
            <w:u w:val="single"/>
            <w:lang w:eastAsia="ru-RU"/>
          </w:rPr>
          <w:t>Г. Газданов</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Некоторые исследователи считают, что работы писателей первой волны эмиграции имеют большее культурное и литературное значение, чем творчество авторов второй и третьей</w:t>
      </w:r>
      <w:hyperlink r:id="rId338"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Вторая волна эмиграции (1940—1950-е годы)</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конце </w:t>
      </w:r>
      <w:hyperlink r:id="rId339" w:history="1">
        <w:r w:rsidRPr="00A950F8">
          <w:rPr>
            <w:rFonts w:ascii="Times New Roman" w:eastAsia="Times New Roman" w:hAnsi="Times New Roman" w:cs="Times New Roman"/>
            <w:sz w:val="24"/>
            <w:szCs w:val="24"/>
            <w:u w:val="single"/>
            <w:lang w:eastAsia="ru-RU"/>
          </w:rPr>
          <w:t>Второй мировой войны</w:t>
        </w:r>
      </w:hyperlink>
      <w:r w:rsidRPr="00A950F8">
        <w:rPr>
          <w:rFonts w:ascii="Times New Roman" w:eastAsia="Times New Roman" w:hAnsi="Times New Roman" w:cs="Times New Roman"/>
          <w:sz w:val="24"/>
          <w:szCs w:val="24"/>
          <w:lang w:eastAsia="ru-RU"/>
        </w:rPr>
        <w:t> началась вторая волна эмиграции, которая уже не отличалась такой массовостью, как первая</w:t>
      </w:r>
      <w:hyperlink r:id="rId340"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Значительная её часть состояла из так называемых </w:t>
      </w:r>
      <w:hyperlink r:id="rId341" w:history="1">
        <w:r w:rsidRPr="00A950F8">
          <w:rPr>
            <w:rFonts w:ascii="Times New Roman" w:eastAsia="Times New Roman" w:hAnsi="Times New Roman" w:cs="Times New Roman"/>
            <w:sz w:val="24"/>
            <w:szCs w:val="24"/>
            <w:u w:val="single"/>
            <w:lang w:eastAsia="ru-RU"/>
          </w:rPr>
          <w:t>«перемещённых лиц» («ди-пи»)</w:t>
        </w:r>
      </w:hyperlink>
      <w:r w:rsidRPr="00A950F8">
        <w:rPr>
          <w:rFonts w:ascii="Times New Roman" w:eastAsia="Times New Roman" w:hAnsi="Times New Roman" w:cs="Times New Roman"/>
          <w:sz w:val="24"/>
          <w:szCs w:val="24"/>
          <w:lang w:eastAsia="ru-RU"/>
        </w:rPr>
        <w:t>. Большая часть эмигрировала в </w:t>
      </w:r>
      <w:hyperlink r:id="rId342" w:history="1">
        <w:r w:rsidRPr="00A950F8">
          <w:rPr>
            <w:rFonts w:ascii="Times New Roman" w:eastAsia="Times New Roman" w:hAnsi="Times New Roman" w:cs="Times New Roman"/>
            <w:sz w:val="24"/>
            <w:szCs w:val="24"/>
            <w:u w:val="single"/>
            <w:lang w:eastAsia="ru-RU"/>
          </w:rPr>
          <w:t>Германию</w:t>
        </w:r>
      </w:hyperlink>
      <w:r w:rsidRPr="00A950F8">
        <w:rPr>
          <w:rFonts w:ascii="Times New Roman" w:eastAsia="Times New Roman" w:hAnsi="Times New Roman" w:cs="Times New Roman"/>
          <w:sz w:val="24"/>
          <w:szCs w:val="24"/>
          <w:lang w:eastAsia="ru-RU"/>
        </w:rPr>
        <w:t> и </w:t>
      </w:r>
      <w:hyperlink r:id="rId343" w:history="1">
        <w:r w:rsidRPr="00A950F8">
          <w:rPr>
            <w:rFonts w:ascii="Times New Roman" w:eastAsia="Times New Roman" w:hAnsi="Times New Roman" w:cs="Times New Roman"/>
            <w:sz w:val="24"/>
            <w:szCs w:val="24"/>
            <w:u w:val="single"/>
            <w:lang w:eastAsia="ru-RU"/>
          </w:rPr>
          <w:t>США</w:t>
        </w:r>
      </w:hyperlink>
      <w:r w:rsidRPr="00A950F8">
        <w:rPr>
          <w:rFonts w:ascii="Times New Roman" w:eastAsia="Times New Roman" w:hAnsi="Times New Roman" w:cs="Times New Roman"/>
          <w:sz w:val="24"/>
          <w:szCs w:val="24"/>
          <w:lang w:eastAsia="ru-RU"/>
        </w:rPr>
        <w:t>. Оказавшиеся в тяжёлых условиях эмиграции поэты и писатели посвящали немалую часть своего творчества теме войны, плена, </w:t>
      </w:r>
      <w:hyperlink r:id="rId344" w:history="1">
        <w:r w:rsidRPr="00A950F8">
          <w:rPr>
            <w:rFonts w:ascii="Times New Roman" w:eastAsia="Times New Roman" w:hAnsi="Times New Roman" w:cs="Times New Roman"/>
            <w:sz w:val="24"/>
            <w:szCs w:val="24"/>
            <w:u w:val="single"/>
            <w:lang w:eastAsia="ru-RU"/>
          </w:rPr>
          <w:t>большевистского террора</w:t>
        </w:r>
      </w:hyperlink>
      <w:hyperlink r:id="rId345"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Среди эмигрировавших авторов — </w:t>
      </w:r>
      <w:hyperlink r:id="rId346" w:history="1">
        <w:r w:rsidRPr="00A950F8">
          <w:rPr>
            <w:rFonts w:ascii="Times New Roman" w:eastAsia="Times New Roman" w:hAnsi="Times New Roman" w:cs="Times New Roman"/>
            <w:sz w:val="24"/>
            <w:szCs w:val="24"/>
            <w:u w:val="single"/>
            <w:lang w:eastAsia="ru-RU"/>
          </w:rPr>
          <w:t>Д. Кленовский</w:t>
        </w:r>
      </w:hyperlink>
      <w:r w:rsidRPr="00A950F8">
        <w:rPr>
          <w:rFonts w:ascii="Times New Roman" w:eastAsia="Times New Roman" w:hAnsi="Times New Roman" w:cs="Times New Roman"/>
          <w:sz w:val="24"/>
          <w:szCs w:val="24"/>
          <w:lang w:eastAsia="ru-RU"/>
        </w:rPr>
        <w:t>, </w:t>
      </w:r>
      <w:hyperlink r:id="rId347" w:history="1">
        <w:r w:rsidRPr="00A950F8">
          <w:rPr>
            <w:rFonts w:ascii="Times New Roman" w:eastAsia="Times New Roman" w:hAnsi="Times New Roman" w:cs="Times New Roman"/>
            <w:sz w:val="24"/>
            <w:szCs w:val="24"/>
            <w:u w:val="single"/>
            <w:lang w:eastAsia="ru-RU"/>
          </w:rPr>
          <w:t>В. Синкевич</w:t>
        </w:r>
      </w:hyperlink>
      <w:r w:rsidRPr="00A950F8">
        <w:rPr>
          <w:rFonts w:ascii="Times New Roman" w:eastAsia="Times New Roman" w:hAnsi="Times New Roman" w:cs="Times New Roman"/>
          <w:sz w:val="24"/>
          <w:szCs w:val="24"/>
          <w:lang w:eastAsia="ru-RU"/>
        </w:rPr>
        <w:t>, </w:t>
      </w:r>
      <w:hyperlink r:id="rId348" w:history="1">
        <w:r w:rsidRPr="00A950F8">
          <w:rPr>
            <w:rFonts w:ascii="Times New Roman" w:eastAsia="Times New Roman" w:hAnsi="Times New Roman" w:cs="Times New Roman"/>
            <w:sz w:val="24"/>
            <w:szCs w:val="24"/>
            <w:u w:val="single"/>
            <w:lang w:eastAsia="ru-RU"/>
          </w:rPr>
          <w:t>Б. Ширяев</w:t>
        </w:r>
      </w:hyperlink>
      <w:r w:rsidRPr="00A950F8">
        <w:rPr>
          <w:rFonts w:ascii="Times New Roman" w:eastAsia="Times New Roman" w:hAnsi="Times New Roman" w:cs="Times New Roman"/>
          <w:sz w:val="24"/>
          <w:szCs w:val="24"/>
          <w:lang w:eastAsia="ru-RU"/>
        </w:rPr>
        <w:t>, </w:t>
      </w:r>
      <w:hyperlink r:id="rId349" w:history="1">
        <w:r w:rsidRPr="00A950F8">
          <w:rPr>
            <w:rFonts w:ascii="Times New Roman" w:eastAsia="Times New Roman" w:hAnsi="Times New Roman" w:cs="Times New Roman"/>
            <w:sz w:val="24"/>
            <w:szCs w:val="24"/>
            <w:u w:val="single"/>
            <w:lang w:eastAsia="ru-RU"/>
          </w:rPr>
          <w:t>Н. Моршен</w:t>
        </w:r>
      </w:hyperlink>
      <w:r w:rsidRPr="00A950F8">
        <w:rPr>
          <w:rFonts w:ascii="Times New Roman" w:eastAsia="Times New Roman" w:hAnsi="Times New Roman" w:cs="Times New Roman"/>
          <w:sz w:val="24"/>
          <w:szCs w:val="24"/>
          <w:lang w:eastAsia="ru-RU"/>
        </w:rPr>
        <w:t>, </w:t>
      </w:r>
      <w:hyperlink r:id="rId350" w:history="1">
        <w:r w:rsidRPr="00A950F8">
          <w:rPr>
            <w:rFonts w:ascii="Times New Roman" w:eastAsia="Times New Roman" w:hAnsi="Times New Roman" w:cs="Times New Roman"/>
            <w:sz w:val="24"/>
            <w:szCs w:val="24"/>
            <w:u w:val="single"/>
            <w:lang w:eastAsia="ru-RU"/>
          </w:rPr>
          <w:t>Н. Нароков</w:t>
        </w:r>
      </w:hyperlink>
      <w:r w:rsidRPr="00A950F8">
        <w:rPr>
          <w:rFonts w:ascii="Times New Roman" w:eastAsia="Times New Roman" w:hAnsi="Times New Roman" w:cs="Times New Roman"/>
          <w:sz w:val="24"/>
          <w:szCs w:val="24"/>
          <w:lang w:eastAsia="ru-RU"/>
        </w:rPr>
        <w:t>, одним из наиболее видных поэтов второй волны критиками считается </w:t>
      </w:r>
      <w:hyperlink r:id="rId351" w:history="1">
        <w:r w:rsidRPr="00A950F8">
          <w:rPr>
            <w:rFonts w:ascii="Times New Roman" w:eastAsia="Times New Roman" w:hAnsi="Times New Roman" w:cs="Times New Roman"/>
            <w:sz w:val="24"/>
            <w:szCs w:val="24"/>
            <w:u w:val="single"/>
            <w:lang w:eastAsia="ru-RU"/>
          </w:rPr>
          <w:t>И. Елагин</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Некоторые исследователи относят к второй волне эмиграции </w:t>
      </w:r>
      <w:hyperlink r:id="rId352" w:history="1">
        <w:r w:rsidRPr="00A950F8">
          <w:rPr>
            <w:rFonts w:ascii="Times New Roman" w:eastAsia="Times New Roman" w:hAnsi="Times New Roman" w:cs="Times New Roman"/>
            <w:sz w:val="24"/>
            <w:szCs w:val="24"/>
            <w:u w:val="single"/>
            <w:lang w:eastAsia="ru-RU"/>
          </w:rPr>
          <w:t>Ю. Иваска</w:t>
        </w:r>
      </w:hyperlink>
      <w:r w:rsidRPr="00A950F8">
        <w:rPr>
          <w:rFonts w:ascii="Times New Roman" w:eastAsia="Times New Roman" w:hAnsi="Times New Roman" w:cs="Times New Roman"/>
          <w:sz w:val="24"/>
          <w:szCs w:val="24"/>
          <w:lang w:eastAsia="ru-RU"/>
        </w:rPr>
        <w:t>, </w:t>
      </w:r>
      <w:hyperlink r:id="rId353" w:history="1">
        <w:r w:rsidRPr="00A950F8">
          <w:rPr>
            <w:rFonts w:ascii="Times New Roman" w:eastAsia="Times New Roman" w:hAnsi="Times New Roman" w:cs="Times New Roman"/>
            <w:sz w:val="24"/>
            <w:szCs w:val="24"/>
            <w:u w:val="single"/>
            <w:lang w:eastAsia="ru-RU"/>
          </w:rPr>
          <w:t>И. Чиннова</w:t>
        </w:r>
      </w:hyperlink>
      <w:r w:rsidRPr="00A950F8">
        <w:rPr>
          <w:rFonts w:ascii="Times New Roman" w:eastAsia="Times New Roman" w:hAnsi="Times New Roman" w:cs="Times New Roman"/>
          <w:sz w:val="24"/>
          <w:szCs w:val="24"/>
          <w:lang w:eastAsia="ru-RU"/>
        </w:rPr>
        <w:t>, </w:t>
      </w:r>
      <w:hyperlink r:id="rId354" w:history="1">
        <w:r w:rsidRPr="00A950F8">
          <w:rPr>
            <w:rFonts w:ascii="Times New Roman" w:eastAsia="Times New Roman" w:hAnsi="Times New Roman" w:cs="Times New Roman"/>
            <w:sz w:val="24"/>
            <w:szCs w:val="24"/>
            <w:u w:val="single"/>
            <w:lang w:eastAsia="ru-RU"/>
          </w:rPr>
          <w:t>Б. Нарциссова</w:t>
        </w:r>
      </w:hyperlink>
      <w:hyperlink r:id="rId355" w:anchor="cite_note-.D0.90.D0.B3.D0.B5.D0.BD.D0.BE.D1.81.D0.BE.D0.B2.E2.80.94.E2.80.94.E2.80.94-5" w:history="1">
        <w:r w:rsidRPr="00A950F8">
          <w:rPr>
            <w:rFonts w:ascii="Times New Roman" w:eastAsia="Times New Roman" w:hAnsi="Times New Roman" w:cs="Times New Roman"/>
            <w:sz w:val="24"/>
            <w:szCs w:val="24"/>
            <w:u w:val="single"/>
            <w:vertAlign w:val="superscript"/>
            <w:lang w:eastAsia="ru-RU"/>
          </w:rPr>
          <w:t>[5]</w:t>
        </w:r>
      </w:hyperlink>
      <w:r w:rsidRPr="00A950F8">
        <w:rPr>
          <w:rFonts w:ascii="Times New Roman" w:eastAsia="Times New Roman" w:hAnsi="Times New Roman" w:cs="Times New Roman"/>
          <w:sz w:val="24"/>
          <w:szCs w:val="24"/>
          <w:lang w:eastAsia="ru-RU"/>
        </w:rPr>
        <w:t>, живших в 1920—1930-х годах в прибалтийских государствах, находившихся на окраине литературной жизни русского зарубежья.</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Третья волна эмиграции (1960—1980-е годы)</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Третья волна связана в большей степени с поколением «</w:t>
      </w:r>
      <w:hyperlink r:id="rId356" w:history="1">
        <w:r w:rsidRPr="00A950F8">
          <w:rPr>
            <w:rFonts w:ascii="Times New Roman" w:eastAsia="Times New Roman" w:hAnsi="Times New Roman" w:cs="Times New Roman"/>
            <w:sz w:val="24"/>
            <w:szCs w:val="24"/>
            <w:u w:val="single"/>
            <w:lang w:eastAsia="ru-RU"/>
          </w:rPr>
          <w:t>шестидесятников</w:t>
        </w:r>
      </w:hyperlink>
      <w:r w:rsidRPr="00A950F8">
        <w:rPr>
          <w:rFonts w:ascii="Times New Roman" w:eastAsia="Times New Roman" w:hAnsi="Times New Roman" w:cs="Times New Roman"/>
          <w:sz w:val="24"/>
          <w:szCs w:val="24"/>
          <w:lang w:eastAsia="ru-RU"/>
        </w:rPr>
        <w:t>» и их не оправдавшимися надеждами на перемены после </w:t>
      </w:r>
      <w:hyperlink r:id="rId357" w:history="1">
        <w:r w:rsidRPr="00A950F8">
          <w:rPr>
            <w:rFonts w:ascii="Times New Roman" w:eastAsia="Times New Roman" w:hAnsi="Times New Roman" w:cs="Times New Roman"/>
            <w:sz w:val="24"/>
            <w:szCs w:val="24"/>
            <w:u w:val="single"/>
            <w:lang w:eastAsia="ru-RU"/>
          </w:rPr>
          <w:t>хрущёвской оттепели</w:t>
        </w:r>
      </w:hyperlink>
      <w:hyperlink r:id="rId358"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После посещения </w:t>
      </w:r>
      <w:hyperlink r:id="rId359" w:history="1">
        <w:r w:rsidRPr="00A950F8">
          <w:rPr>
            <w:rFonts w:ascii="Times New Roman" w:eastAsia="Times New Roman" w:hAnsi="Times New Roman" w:cs="Times New Roman"/>
            <w:sz w:val="24"/>
            <w:szCs w:val="24"/>
            <w:u w:val="single"/>
            <w:lang w:eastAsia="ru-RU"/>
          </w:rPr>
          <w:t>Н. С. Хрущёвым</w:t>
        </w:r>
      </w:hyperlink>
      <w:r w:rsidRPr="00A950F8">
        <w:rPr>
          <w:rFonts w:ascii="Times New Roman" w:eastAsia="Times New Roman" w:hAnsi="Times New Roman" w:cs="Times New Roman"/>
          <w:sz w:val="24"/>
          <w:szCs w:val="24"/>
          <w:lang w:eastAsia="ru-RU"/>
        </w:rPr>
        <w:t> в 1962 году </w:t>
      </w:r>
      <w:hyperlink r:id="rId360" w:history="1">
        <w:r w:rsidRPr="00A950F8">
          <w:rPr>
            <w:rFonts w:ascii="Times New Roman" w:eastAsia="Times New Roman" w:hAnsi="Times New Roman" w:cs="Times New Roman"/>
            <w:sz w:val="24"/>
            <w:szCs w:val="24"/>
            <w:u w:val="single"/>
            <w:lang w:eastAsia="ru-RU"/>
          </w:rPr>
          <w:t>выставки художников-авангардистов</w:t>
        </w:r>
      </w:hyperlink>
      <w:r w:rsidRPr="00A950F8">
        <w:rPr>
          <w:rFonts w:ascii="Times New Roman" w:eastAsia="Times New Roman" w:hAnsi="Times New Roman" w:cs="Times New Roman"/>
          <w:sz w:val="24"/>
          <w:szCs w:val="24"/>
          <w:lang w:eastAsia="ru-RU"/>
        </w:rPr>
        <w:t> начался период гонений на творческую интеллигенцию и ограничений свобод. В 1966 году был выслан первый писатель — </w:t>
      </w:r>
      <w:hyperlink r:id="rId361" w:history="1">
        <w:r w:rsidRPr="00A950F8">
          <w:rPr>
            <w:rFonts w:ascii="Times New Roman" w:eastAsia="Times New Roman" w:hAnsi="Times New Roman" w:cs="Times New Roman"/>
            <w:sz w:val="24"/>
            <w:szCs w:val="24"/>
            <w:u w:val="single"/>
            <w:lang w:eastAsia="ru-RU"/>
          </w:rPr>
          <w:t>В. Тарсис</w:t>
        </w:r>
      </w:hyperlink>
      <w:r w:rsidRPr="00A950F8">
        <w:rPr>
          <w:rFonts w:ascii="Times New Roman" w:eastAsia="Times New Roman" w:hAnsi="Times New Roman" w:cs="Times New Roman"/>
          <w:sz w:val="24"/>
          <w:szCs w:val="24"/>
          <w:lang w:eastAsia="ru-RU"/>
        </w:rPr>
        <w:t>. Многие деятели науки и культуры стали выезжать из страны после изгнания </w:t>
      </w:r>
      <w:hyperlink r:id="rId362" w:history="1">
        <w:r w:rsidRPr="00A950F8">
          <w:rPr>
            <w:rFonts w:ascii="Times New Roman" w:eastAsia="Times New Roman" w:hAnsi="Times New Roman" w:cs="Times New Roman"/>
            <w:sz w:val="24"/>
            <w:szCs w:val="24"/>
            <w:u w:val="single"/>
            <w:lang w:eastAsia="ru-RU"/>
          </w:rPr>
          <w:t>А. Солженицына</w:t>
        </w:r>
      </w:hyperlink>
      <w:r w:rsidRPr="00A950F8">
        <w:rPr>
          <w:rFonts w:ascii="Times New Roman" w:eastAsia="Times New Roman" w:hAnsi="Times New Roman" w:cs="Times New Roman"/>
          <w:sz w:val="24"/>
          <w:szCs w:val="24"/>
          <w:lang w:eastAsia="ru-RU"/>
        </w:rPr>
        <w:t> в 1974 году, эмигрируя в основном в </w:t>
      </w:r>
      <w:hyperlink r:id="rId363" w:history="1">
        <w:r w:rsidRPr="00A950F8">
          <w:rPr>
            <w:rFonts w:ascii="Times New Roman" w:eastAsia="Times New Roman" w:hAnsi="Times New Roman" w:cs="Times New Roman"/>
            <w:sz w:val="24"/>
            <w:szCs w:val="24"/>
            <w:u w:val="single"/>
            <w:lang w:eastAsia="ru-RU"/>
          </w:rPr>
          <w:t>США</w:t>
        </w:r>
      </w:hyperlink>
      <w:r w:rsidRPr="00A950F8">
        <w:rPr>
          <w:rFonts w:ascii="Times New Roman" w:eastAsia="Times New Roman" w:hAnsi="Times New Roman" w:cs="Times New Roman"/>
          <w:sz w:val="24"/>
          <w:szCs w:val="24"/>
          <w:lang w:eastAsia="ru-RU"/>
        </w:rPr>
        <w:t>, </w:t>
      </w:r>
      <w:hyperlink r:id="rId364" w:history="1">
        <w:r w:rsidRPr="00A950F8">
          <w:rPr>
            <w:rFonts w:ascii="Times New Roman" w:eastAsia="Times New Roman" w:hAnsi="Times New Roman" w:cs="Times New Roman"/>
            <w:sz w:val="24"/>
            <w:szCs w:val="24"/>
            <w:u w:val="single"/>
            <w:lang w:eastAsia="ru-RU"/>
          </w:rPr>
          <w:t>Францию</w:t>
        </w:r>
      </w:hyperlink>
      <w:r w:rsidRPr="00A950F8">
        <w:rPr>
          <w:rFonts w:ascii="Times New Roman" w:eastAsia="Times New Roman" w:hAnsi="Times New Roman" w:cs="Times New Roman"/>
          <w:sz w:val="24"/>
          <w:szCs w:val="24"/>
          <w:lang w:eastAsia="ru-RU"/>
        </w:rPr>
        <w:t>, </w:t>
      </w:r>
      <w:hyperlink r:id="rId365" w:history="1">
        <w:r w:rsidRPr="00A950F8">
          <w:rPr>
            <w:rFonts w:ascii="Times New Roman" w:eastAsia="Times New Roman" w:hAnsi="Times New Roman" w:cs="Times New Roman"/>
            <w:sz w:val="24"/>
            <w:szCs w:val="24"/>
            <w:u w:val="single"/>
            <w:lang w:eastAsia="ru-RU"/>
          </w:rPr>
          <w:t>Германию</w:t>
        </w:r>
      </w:hyperlink>
      <w:r w:rsidRPr="00A950F8">
        <w:rPr>
          <w:rFonts w:ascii="Times New Roman" w:eastAsia="Times New Roman" w:hAnsi="Times New Roman" w:cs="Times New Roman"/>
          <w:sz w:val="24"/>
          <w:szCs w:val="24"/>
          <w:lang w:eastAsia="ru-RU"/>
        </w:rPr>
        <w:t>, </w:t>
      </w:r>
      <w:hyperlink r:id="rId366" w:history="1">
        <w:r w:rsidRPr="00A950F8">
          <w:rPr>
            <w:rFonts w:ascii="Times New Roman" w:eastAsia="Times New Roman" w:hAnsi="Times New Roman" w:cs="Times New Roman"/>
            <w:sz w:val="24"/>
            <w:szCs w:val="24"/>
            <w:u w:val="single"/>
            <w:lang w:eastAsia="ru-RU"/>
          </w:rPr>
          <w:t>Израиль</w:t>
        </w:r>
      </w:hyperlink>
      <w:hyperlink r:id="rId367" w:anchor="cite_note-.D0.9D.D0.B0.D1.81.D1.80.D1.83.D1.82.D0.B4.D0.B8.D0.BD.D0.BE.D0.B2.D0.B0.E2.80.94.E2.80.94.E2.80.9452.-6" w:history="1">
        <w:r w:rsidRPr="00A950F8">
          <w:rPr>
            <w:rFonts w:ascii="Times New Roman" w:eastAsia="Times New Roman" w:hAnsi="Times New Roman" w:cs="Times New Roman"/>
            <w:sz w:val="24"/>
            <w:szCs w:val="24"/>
            <w:u w:val="single"/>
            <w:vertAlign w:val="superscript"/>
            <w:lang w:eastAsia="ru-RU"/>
          </w:rPr>
          <w:t>[6]</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Представители третьей волны отличались от «старой эмиграции», часто были склонны к </w:t>
      </w:r>
      <w:hyperlink r:id="rId368" w:history="1">
        <w:r w:rsidRPr="00A950F8">
          <w:rPr>
            <w:rFonts w:ascii="Times New Roman" w:eastAsia="Times New Roman" w:hAnsi="Times New Roman" w:cs="Times New Roman"/>
            <w:sz w:val="24"/>
            <w:szCs w:val="24"/>
            <w:u w:val="single"/>
            <w:lang w:eastAsia="ru-RU"/>
          </w:rPr>
          <w:t>авангарду</w:t>
        </w:r>
      </w:hyperlink>
      <w:r w:rsidRPr="00A950F8">
        <w:rPr>
          <w:rFonts w:ascii="Times New Roman" w:eastAsia="Times New Roman" w:hAnsi="Times New Roman" w:cs="Times New Roman"/>
          <w:sz w:val="24"/>
          <w:szCs w:val="24"/>
          <w:lang w:eastAsia="ru-RU"/>
        </w:rPr>
        <w:t>, </w:t>
      </w:r>
      <w:hyperlink r:id="rId369" w:history="1">
        <w:r w:rsidRPr="00A950F8">
          <w:rPr>
            <w:rFonts w:ascii="Times New Roman" w:eastAsia="Times New Roman" w:hAnsi="Times New Roman" w:cs="Times New Roman"/>
            <w:sz w:val="24"/>
            <w:szCs w:val="24"/>
            <w:u w:val="single"/>
            <w:lang w:eastAsia="ru-RU"/>
          </w:rPr>
          <w:t>постмодернизму</w:t>
        </w:r>
      </w:hyperlink>
      <w:r w:rsidRPr="00A950F8">
        <w:rPr>
          <w:rFonts w:ascii="Times New Roman" w:eastAsia="Times New Roman" w:hAnsi="Times New Roman" w:cs="Times New Roman"/>
          <w:sz w:val="24"/>
          <w:szCs w:val="24"/>
          <w:lang w:eastAsia="ru-RU"/>
        </w:rPr>
        <w:t>, находясь под впечатлением не русской классики, а модной в 1960-х годах американской и латиноамериканской литературы, произведений </w:t>
      </w:r>
      <w:hyperlink r:id="rId370" w:history="1">
        <w:r w:rsidRPr="00A950F8">
          <w:rPr>
            <w:rFonts w:ascii="Times New Roman" w:eastAsia="Times New Roman" w:hAnsi="Times New Roman" w:cs="Times New Roman"/>
            <w:sz w:val="24"/>
            <w:szCs w:val="24"/>
            <w:u w:val="single"/>
            <w:lang w:eastAsia="ru-RU"/>
          </w:rPr>
          <w:t>М. Цветаевой</w:t>
        </w:r>
      </w:hyperlink>
      <w:r w:rsidRPr="00A950F8">
        <w:rPr>
          <w:rFonts w:ascii="Times New Roman" w:eastAsia="Times New Roman" w:hAnsi="Times New Roman" w:cs="Times New Roman"/>
          <w:sz w:val="24"/>
          <w:szCs w:val="24"/>
          <w:lang w:eastAsia="ru-RU"/>
        </w:rPr>
        <w:t>, </w:t>
      </w:r>
      <w:hyperlink r:id="rId371" w:history="1">
        <w:r w:rsidRPr="00A950F8">
          <w:rPr>
            <w:rFonts w:ascii="Times New Roman" w:eastAsia="Times New Roman" w:hAnsi="Times New Roman" w:cs="Times New Roman"/>
            <w:sz w:val="24"/>
            <w:szCs w:val="24"/>
            <w:u w:val="single"/>
            <w:lang w:eastAsia="ru-RU"/>
          </w:rPr>
          <w:t>Б. Пастернака</w:t>
        </w:r>
      </w:hyperlink>
      <w:r w:rsidRPr="00A950F8">
        <w:rPr>
          <w:rFonts w:ascii="Times New Roman" w:eastAsia="Times New Roman" w:hAnsi="Times New Roman" w:cs="Times New Roman"/>
          <w:sz w:val="24"/>
          <w:szCs w:val="24"/>
          <w:lang w:eastAsia="ru-RU"/>
        </w:rPr>
        <w:t>, </w:t>
      </w:r>
      <w:hyperlink r:id="rId372" w:history="1">
        <w:r w:rsidRPr="00A950F8">
          <w:rPr>
            <w:rFonts w:ascii="Times New Roman" w:eastAsia="Times New Roman" w:hAnsi="Times New Roman" w:cs="Times New Roman"/>
            <w:sz w:val="24"/>
            <w:szCs w:val="24"/>
            <w:u w:val="single"/>
            <w:lang w:eastAsia="ru-RU"/>
          </w:rPr>
          <w:t>А. Платонова</w:t>
        </w:r>
      </w:hyperlink>
      <w:hyperlink r:id="rId373"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Среди крупных представителей третьей волны — </w:t>
      </w:r>
      <w:hyperlink r:id="rId374" w:history="1">
        <w:r w:rsidRPr="00A950F8">
          <w:rPr>
            <w:rFonts w:ascii="Times New Roman" w:eastAsia="Times New Roman" w:hAnsi="Times New Roman" w:cs="Times New Roman"/>
            <w:sz w:val="24"/>
            <w:szCs w:val="24"/>
            <w:u w:val="single"/>
            <w:lang w:eastAsia="ru-RU"/>
          </w:rPr>
          <w:t>А. Солженицын</w:t>
        </w:r>
      </w:hyperlink>
      <w:r w:rsidRPr="00A950F8">
        <w:rPr>
          <w:rFonts w:ascii="Times New Roman" w:eastAsia="Times New Roman" w:hAnsi="Times New Roman" w:cs="Times New Roman"/>
          <w:sz w:val="24"/>
          <w:szCs w:val="24"/>
          <w:lang w:eastAsia="ru-RU"/>
        </w:rPr>
        <w:t>, </w:t>
      </w:r>
      <w:hyperlink r:id="rId375" w:history="1">
        <w:r w:rsidRPr="00A950F8">
          <w:rPr>
            <w:rFonts w:ascii="Times New Roman" w:eastAsia="Times New Roman" w:hAnsi="Times New Roman" w:cs="Times New Roman"/>
            <w:sz w:val="24"/>
            <w:szCs w:val="24"/>
            <w:u w:val="single"/>
            <w:lang w:eastAsia="ru-RU"/>
          </w:rPr>
          <w:t>И. Бродский</w:t>
        </w:r>
      </w:hyperlink>
      <w:r w:rsidRPr="00A950F8">
        <w:rPr>
          <w:rFonts w:ascii="Times New Roman" w:eastAsia="Times New Roman" w:hAnsi="Times New Roman" w:cs="Times New Roman"/>
          <w:sz w:val="24"/>
          <w:szCs w:val="24"/>
          <w:lang w:eastAsia="ru-RU"/>
        </w:rPr>
        <w:t>, </w:t>
      </w:r>
      <w:hyperlink r:id="rId376" w:history="1">
        <w:r w:rsidRPr="00A950F8">
          <w:rPr>
            <w:rFonts w:ascii="Times New Roman" w:eastAsia="Times New Roman" w:hAnsi="Times New Roman" w:cs="Times New Roman"/>
            <w:sz w:val="24"/>
            <w:szCs w:val="24"/>
            <w:u w:val="single"/>
            <w:lang w:eastAsia="ru-RU"/>
          </w:rPr>
          <w:t>С. Довлатов</w:t>
        </w:r>
      </w:hyperlink>
      <w:r w:rsidRPr="00A950F8">
        <w:rPr>
          <w:rFonts w:ascii="Times New Roman" w:eastAsia="Times New Roman" w:hAnsi="Times New Roman" w:cs="Times New Roman"/>
          <w:sz w:val="24"/>
          <w:szCs w:val="24"/>
          <w:lang w:eastAsia="ru-RU"/>
        </w:rPr>
        <w:t>, </w:t>
      </w:r>
      <w:hyperlink r:id="rId377" w:history="1">
        <w:r w:rsidRPr="00A950F8">
          <w:rPr>
            <w:rFonts w:ascii="Times New Roman" w:eastAsia="Times New Roman" w:hAnsi="Times New Roman" w:cs="Times New Roman"/>
            <w:sz w:val="24"/>
            <w:szCs w:val="24"/>
            <w:u w:val="single"/>
            <w:lang w:eastAsia="ru-RU"/>
          </w:rPr>
          <w:t>В. Аксёнов</w:t>
        </w:r>
      </w:hyperlink>
      <w:r w:rsidRPr="00A950F8">
        <w:rPr>
          <w:rFonts w:ascii="Times New Roman" w:eastAsia="Times New Roman" w:hAnsi="Times New Roman" w:cs="Times New Roman"/>
          <w:sz w:val="24"/>
          <w:szCs w:val="24"/>
          <w:lang w:eastAsia="ru-RU"/>
        </w:rPr>
        <w:t>, </w:t>
      </w:r>
      <w:hyperlink r:id="rId378" w:history="1">
        <w:r w:rsidRPr="00A950F8">
          <w:rPr>
            <w:rFonts w:ascii="Times New Roman" w:eastAsia="Times New Roman" w:hAnsi="Times New Roman" w:cs="Times New Roman"/>
            <w:sz w:val="24"/>
            <w:szCs w:val="24"/>
            <w:u w:val="single"/>
            <w:lang w:eastAsia="ru-RU"/>
          </w:rPr>
          <w:t>Г. Владимов</w:t>
        </w:r>
      </w:hyperlink>
      <w:r w:rsidRPr="00A950F8">
        <w:rPr>
          <w:rFonts w:ascii="Times New Roman" w:eastAsia="Times New Roman" w:hAnsi="Times New Roman" w:cs="Times New Roman"/>
          <w:sz w:val="24"/>
          <w:szCs w:val="24"/>
          <w:lang w:eastAsia="ru-RU"/>
        </w:rPr>
        <w:t>, </w:t>
      </w:r>
      <w:hyperlink r:id="rId379" w:history="1">
        <w:r w:rsidRPr="00A950F8">
          <w:rPr>
            <w:rFonts w:ascii="Times New Roman" w:eastAsia="Times New Roman" w:hAnsi="Times New Roman" w:cs="Times New Roman"/>
            <w:sz w:val="24"/>
            <w:szCs w:val="24"/>
            <w:u w:val="single"/>
            <w:lang w:eastAsia="ru-RU"/>
          </w:rPr>
          <w:t>В. Войнович</w:t>
        </w:r>
      </w:hyperlink>
      <w:r w:rsidRPr="00A950F8">
        <w:rPr>
          <w:rFonts w:ascii="Times New Roman" w:eastAsia="Times New Roman" w:hAnsi="Times New Roman" w:cs="Times New Roman"/>
          <w:sz w:val="24"/>
          <w:szCs w:val="24"/>
          <w:lang w:eastAsia="ru-RU"/>
        </w:rPr>
        <w:t>, </w:t>
      </w:r>
      <w:hyperlink r:id="rId380" w:history="1">
        <w:r w:rsidRPr="00A950F8">
          <w:rPr>
            <w:rFonts w:ascii="Times New Roman" w:eastAsia="Times New Roman" w:hAnsi="Times New Roman" w:cs="Times New Roman"/>
            <w:sz w:val="24"/>
            <w:szCs w:val="24"/>
            <w:u w:val="single"/>
            <w:lang w:eastAsia="ru-RU"/>
          </w:rPr>
          <w:t>А. Зиновьев</w:t>
        </w:r>
      </w:hyperlink>
      <w:r w:rsidRPr="00A950F8">
        <w:rPr>
          <w:rFonts w:ascii="Times New Roman" w:eastAsia="Times New Roman" w:hAnsi="Times New Roman" w:cs="Times New Roman"/>
          <w:sz w:val="24"/>
          <w:szCs w:val="24"/>
          <w:lang w:eastAsia="ru-RU"/>
        </w:rPr>
        <w:t>, </w:t>
      </w:r>
      <w:hyperlink r:id="rId381" w:history="1">
        <w:r w:rsidRPr="00A950F8">
          <w:rPr>
            <w:rFonts w:ascii="Times New Roman" w:eastAsia="Times New Roman" w:hAnsi="Times New Roman" w:cs="Times New Roman"/>
            <w:sz w:val="24"/>
            <w:szCs w:val="24"/>
            <w:u w:val="single"/>
            <w:lang w:eastAsia="ru-RU"/>
          </w:rPr>
          <w:t>Ю. Мамлеев</w:t>
        </w:r>
      </w:hyperlink>
      <w:r w:rsidRPr="00A950F8">
        <w:rPr>
          <w:rFonts w:ascii="Times New Roman" w:eastAsia="Times New Roman" w:hAnsi="Times New Roman" w:cs="Times New Roman"/>
          <w:sz w:val="24"/>
          <w:szCs w:val="24"/>
          <w:lang w:eastAsia="ru-RU"/>
        </w:rPr>
        <w:t>, </w:t>
      </w:r>
      <w:hyperlink r:id="rId382" w:history="1">
        <w:r w:rsidRPr="00A950F8">
          <w:rPr>
            <w:rFonts w:ascii="Times New Roman" w:eastAsia="Times New Roman" w:hAnsi="Times New Roman" w:cs="Times New Roman"/>
            <w:sz w:val="24"/>
            <w:szCs w:val="24"/>
            <w:u w:val="single"/>
            <w:lang w:eastAsia="ru-RU"/>
          </w:rPr>
          <w:t>А. Синявский</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Ситуация после 1990 года</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1990 году был принят закон «О печати и средствах массовой информации», частично снявший причины, породившие явление литературной эмиграции. В связи с этим вопрос о существовании в литературе «четвёртой волны» (1990—2000-е) является спорным</w:t>
      </w:r>
      <w:r w:rsidRPr="00A950F8">
        <w:rPr>
          <w:rFonts w:ascii="Times New Roman" w:eastAsia="Times New Roman" w:hAnsi="Times New Roman" w:cs="Times New Roman"/>
          <w:sz w:val="24"/>
          <w:szCs w:val="24"/>
          <w:u w:val="single"/>
          <w:vertAlign w:val="superscript"/>
          <w:lang w:eastAsia="ru-RU"/>
        </w:rPr>
        <w:t>.</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w:t>
      </w:r>
      <w:r w:rsidRPr="00A950F8">
        <w:rPr>
          <w:rFonts w:ascii="Times New Roman" w:eastAsia="Calibri" w:hAnsi="Times New Roman" w:cs="Times New Roman"/>
          <w:sz w:val="24"/>
          <w:szCs w:val="24"/>
        </w:rPr>
        <w:t xml:space="preserve"> выучить лекцию.</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150" w:line="240" w:lineRule="auto"/>
        <w:jc w:val="center"/>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ОЧЕРК ЖИЗНИ И ТВОРЧЕСТВА В.В. НАБОКОВА.</w:t>
      </w:r>
    </w:p>
    <w:p w:rsidR="00A950F8" w:rsidRPr="00A950F8" w:rsidRDefault="00A950F8" w:rsidP="00A950F8">
      <w:pPr>
        <w:shd w:val="clear" w:color="auto" w:fill="FFFFFF"/>
        <w:spacing w:after="150" w:line="240" w:lineRule="auto"/>
        <w:jc w:val="center"/>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ТЕМА РОССИИ В РОМАНЕ «МАШЕНЬКА».</w:t>
      </w:r>
    </w:p>
    <w:p w:rsidR="00A950F8" w:rsidRPr="00A950F8" w:rsidRDefault="00A950F8" w:rsidP="00A950F8">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color w:val="000000"/>
          <w:sz w:val="24"/>
          <w:szCs w:val="24"/>
          <w:lang w:eastAsia="ru-RU"/>
        </w:rPr>
        <w:t>Владимир Владимирович Набоков (1899 – 1977),</w:t>
      </w:r>
      <w:r w:rsidRPr="00A950F8">
        <w:rPr>
          <w:rFonts w:ascii="Times New Roman" w:eastAsia="Times New Roman" w:hAnsi="Times New Roman" w:cs="Times New Roman"/>
          <w:color w:val="000000"/>
          <w:sz w:val="24"/>
          <w:szCs w:val="24"/>
          <w:lang w:eastAsia="ru-RU"/>
        </w:rPr>
        <w:t xml:space="preserve"> выдающийся русский писатель, получил признание в 1920-х годах в эмиграции и только во второй половине 80-х годов вернулся своими произведениями на родину, в Россию. Его творческая деятельность началась на исходе Серебряного века русской поэзии и продолжалась вплоть до 70-х годов.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«Я американский писатель, рожденный в России, получивший образование в Англии, где я изучал французскую литературу перед тем, как на 15 лет переселиться в Германию», - так он сам говорил о себе.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Владимир Набоков родился в 1899 году в состоятельной дворянской семье. С ранних лет говорил на французском и английском языках.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1917 году, когда в Российской империи началась революция, семейство Набоковых было вынуждено бежать в Крым. Там к начинающему писателю пришла популярность: его произведения печатались в газете «Ялтинский голос» и ставились в театре. В начале своего творчества Набоков отдавал предпочтение стихам: в 1918 году у Набокова выходит альманах «Два пути», где были напечатаны поэтические произведения Владимира и его одноклассника Андрея Балашова. Помимо прочего, писатель знакомится с ритмической теорией Белого, которую пытается воплотить в своих трудах.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Берлине Набоковым были написаны романы «Дар» (1935–1937), «Приглашение на казнь» (1935–1936), «Отчаяние» (1934), и т.д. Большинство рукописей публиковались в журнале «Современные записки», а Набокова узнавали под псевдонимом «Сирин».</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Романы Набокова: « Машенька», « Подвиг», « Отчаяние», «Подвиг», « Король, дама,валет».</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РОМАН «МАШЕНЬКА»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1926 году выходит дебютный роман Набокова – «Машенька». Эта книга от корки до корки пропитана философской мыслью и рассуждениями о роли любви на земле.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Сюжет произведения вращается вокруг эмиграции. Главный герой Ганин уезжает из России. В Берлине он селится в русском пансионе. Скоро он узнаёт, что жена соседа Алферова – Машенька – собирается навестить мужа. Увидев фото девушки, Ганин узнаёт свою бывшую любовь, с которой расстался по молодости. Уже забытое чувство главного героя вновь начинает заполнять его сердце. Всю неделю Ганин живёт воспоминаниями и решает украсть её с вокзала. Накануне приезда Машеньки в Берлин Ганин подпаивает Алфёрова и неправильно ставит ему будильник. В последний момент, однако, Ганин решает, что прошлый образ не вернёшь и едет на другой вокзал, навсегда покидая Берлин. Сама Машенька в книге появляется только в воспоминаниях Ганина.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Машенька и её муж появятся позже ещё в одном романе Набокова «Защита Лужина».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Первый роман Набокова – это результат влияния творчества Бунина: Владимир Владимирович старался идти по проторенной тропе этого писателя. В 1926 году ученик отправляет экземпляр первого романа своему наставнику с подписью: «Не судите меня слишком строго, прошу вас». Иван Алексеевич Бунин не ответил начинающему романисту, сделав пометки на одной из страниц книги: «Ах, как плохо!». Для Бунина талант писателя в изящности его словесности, а рассуждения автора имели второстепенное значение.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Роман «Машенька» состоит из семнадцати глав:.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Эпиграфом к роману служат строки из романа А.С. Пушкина «Евгений Онегин». Тем самым мы понимаем, что Набоков продолжает не только тему любви, но и тему «лишнего» человека. Этот герой во многом изменился, но он по-прежнему одинок, не понят, стоит над толпой, отличается ото всех даже своей первой любовью, ставшей для него олицетворением России, любви к ней, ощущением рая.</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«Машеньке» посредством монтажа искусно переплетаются два художественных пространства: «реальный» берлинский мир и «воображаемый» мир воспоминаний героя. Прошлое «проходит ровным узором через берлинские будни».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«Реальное» пространство — это прежде всего пространство русского пансиона. В первых строках второй главы Набоков вводит сквозную метафору «дом-поезд»: в пансионе «день-деньской и добрую часть ночи слышны поезда городской железной дороги, и оттого казалось, что весь дом медленно едет куда-то».</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Эта метафора, трансформируясь, проходит через весь текст: «Кларе казалось, что она живет в стеклянном доме, колеблющемся и плывущем куда-то. Шум поездов добирался и сюда… кровать как будто поднималась и покачивалась».</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Некоторые детали интерьера усиливают этот образ: дубовый баул в прихожей, тесный коридор, окна, выходящие на полотно железной дороги с одной стороны и на железнодорожный мост с другой. Пансион предстает как временное пристанище дли постоянно сменяющих друг друга жильцов — пассажиров.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зеркало, висящее над баулом, о наличии которого также говорится во второй главе, Ганин увидел «отраженную глубину комнаты Алферова, дверь которой была настежь открыта», и с грустью подумал, что «его прошлое лежит и чужом столе». А с вертящегося табурета, заботливо поставленного автором при содействии госпожи Дорн в шестой номер к танцорам, в тринадцатой главе чуть было не упал подвыпивший на вечеринке Алферов. Как видим, каждая вещь прочно стоит на своем месте и тексте, если не считать казуса с «четой зеленых кресел», одно из которых досталось Ганину, а другое — самой хозяйке. Однако Ганин, придя в гости к Подтягину, «уселся в старом зеленом кресле», неизвестно как там оказавшемся. Это, говоря словами героя другого набоковского романа, скорее «предательский ляпсус», чем «метафизический парадокс», незначительный авторский недосмотр на фоне прочной «вещественности» деталей.</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С описания интерьера комнаты в летней усадьбе начинает «воссоздавать погибший мир» и Ганин-творец. Его по-набоковски жадная до деталей память воскрешает мельчайшие подробности обстановки.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Ганин расставляет мебель, вешает на стены литографии, «странствует глазами» по голубоватым розам на обоях, наполняет комнату «юношеским предчувствием» и «солнечной прелестью» и, повторно пережив радость выздоровления, покидает ее навсегда.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Желто-фиолетовое сочетание несет явную смысловую нагрузку: «желтые лохмы» Людмилы и ее губы, «накрашенные до лилового лоску», лица статистов «в лиловых и желтых разводах грима»; а на вечеринке в номере у танцоров лампа была обернута лиловым лоскутком шелка.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Память воскрешает то далекое счастливое лето, «светлое томление», «одну из тех лесных опушек, что бывают только в России… и над ней золотой запад», пересеченный «одним только лиловатым облаком…». А «на бледно-лиловых подушечках скабиоз спят отяжелевшие шмели». В беседке, где Ганин впервые решился заговорить с Машенькой – разноцветные стекла в «небольших ромбах белых оконец», и если смотришь сквозь желтое — «все весело чрезвычайно». Однако отсюда вырастает противопоставление естественного природного цвета «открытого» российского пространства и искусственного - «закрытого» берлинского.</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романе есть противопоставление - «герой» - «антигерой». Алферов открывает галерею многочисленных набоковских пошляков. Одной из особенностей поэтики Набокова является передача ключевых фраз персонажу, далекому от роли авторского представителя в тексте.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Алферов, Ганин и читатель ждут появления Машеньки, но чеховское ружье, повешенное в первом акте, в последнем по-набоковски дает осечку: героиня так и не появится в «настоящем» времени романа.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Для Алферова и для Ганина жизнь становится ожиданием приезда Машеньки. Оба они почти одинаково выражают свое нетерпение (Ганин — про себя, Алферов — вслух).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Алферов: «Нынче уже воскресенье… Значит, — осталось шесть дней». «Подумайте, — в субботу моя жена приезжает. А завтра уже вторник…». «Три, четыре, пять, семь, — опять засчитал Алферов и с блаженной улыбкой подмигнул циферблату».</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Ганин: «Осталось четыре дня: среда, четверг, пятница, суббота. А сейчас я могу умереть…». «А завтра приезжает Машенька, — воскликнул он про себя, обведя блаженными слегка испуганными глазами потолок, стены, пол…». «Да, вот это — счастье. Через двенадцать часов мы встретимся».</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Россия предстает в романе Набокова, как образ потерянного рая, который продолжает свое существование в памяти главного героя. Часто в мыслях Ганина прослеживаются картины русской природы. Эти воспоминания помогают жить главному герою, придают смысл и движение его жизни. Россия делает его душу ярче. Для Ганина именно Машенька олицетворяет далекую для него Россию. Россия из воспоминаний Ганина является чем-то потерянным навсегда и недоступным. Он понимает, что, то время, которое он провел на родине, больше не вернуть.</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Машенька является символом утраченной родины. Сама главная героиня, в которой воплощается образ далекой России, так и не появилась в романе. Описание жизни главного героя среди нищих в немецком пансионе резко противопоставлено тому образу России, который остался в воспоминаниях Ганина. Он представляет образ великой России. В памяти героя еще свежи воспоминания о прекрасной русской природе. Подробно он описывает цвета и запахи страны. Образ России представлен как воспоминание об ушедшей родине. Ностальгируя, герои размышляют о молодости, проведенной в России, о том, что они не были одиноки.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Образ России связан как с образом Машеньки, так и с образом воспоминаний в романе Набокова «Машенька». Каждый из героев имеет собственные впечатления от образа родины, каждое из которых уникально, наполнено жгучей тоской или ненавистью. Образ России представлен как нечто непостижимое и очень далекое от героев.</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w:t>
      </w:r>
      <w:r w:rsidRPr="00A950F8">
        <w:rPr>
          <w:rFonts w:ascii="Times New Roman" w:eastAsia="Calibri" w:hAnsi="Times New Roman" w:cs="Times New Roman"/>
          <w:sz w:val="24"/>
          <w:szCs w:val="24"/>
        </w:rPr>
        <w:t xml:space="preserve"> прочитать роман «Машенька».</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15.</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Деятели литературы и искусства на защите Отечества.</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Публицистика военных лет.</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тяжелейшие годы суровых испытаний </w:t>
      </w:r>
      <w:hyperlink r:id="rId383" w:history="1">
        <w:r w:rsidRPr="00A950F8">
          <w:rPr>
            <w:rFonts w:ascii="Times New Roman" w:eastAsia="Times New Roman" w:hAnsi="Times New Roman" w:cs="Times New Roman"/>
            <w:sz w:val="24"/>
            <w:szCs w:val="24"/>
            <w:lang w:eastAsia="ru-RU"/>
          </w:rPr>
          <w:t>Великой Отечественной войны</w:t>
        </w:r>
      </w:hyperlink>
      <w:r w:rsidRPr="00A950F8">
        <w:rPr>
          <w:rFonts w:ascii="Times New Roman" w:eastAsia="Times New Roman" w:hAnsi="Times New Roman" w:cs="Times New Roman"/>
          <w:sz w:val="24"/>
          <w:szCs w:val="24"/>
          <w:lang w:eastAsia="ru-RU"/>
        </w:rPr>
        <w:t> деятели советской культуры — писатели и поэты, художники и композиторы, работники кино и радио — весь свой талант отдавали </w:t>
      </w:r>
      <w:r w:rsidRPr="00A950F8">
        <w:rPr>
          <w:rFonts w:ascii="Times New Roman" w:eastAsia="Times New Roman" w:hAnsi="Times New Roman" w:cs="Times New Roman"/>
          <w:i/>
          <w:iCs/>
          <w:sz w:val="24"/>
          <w:szCs w:val="24"/>
          <w:lang w:eastAsia="ru-RU"/>
        </w:rPr>
        <w:t>победе над врагом</w:t>
      </w:r>
      <w:r w:rsidRPr="00A950F8">
        <w:rPr>
          <w:rFonts w:ascii="Times New Roman" w:eastAsia="Times New Roman" w:hAnsi="Times New Roman" w:cs="Times New Roman"/>
          <w:sz w:val="24"/>
          <w:szCs w:val="24"/>
          <w:lang w:eastAsia="ru-RU"/>
        </w:rPr>
        <w:t>. Был смягчен административно-идеологический контроль в области литературы и искусства. В годы войны многие писатели ушли на фронт, став военными </w:t>
      </w:r>
      <w:r w:rsidRPr="00A950F8">
        <w:rPr>
          <w:rFonts w:ascii="Times New Roman" w:eastAsia="Times New Roman" w:hAnsi="Times New Roman" w:cs="Times New Roman"/>
          <w:b/>
          <w:bCs/>
          <w:sz w:val="24"/>
          <w:szCs w:val="24"/>
          <w:lang w:eastAsia="ru-RU"/>
        </w:rPr>
        <w:t>корреспондентами</w:t>
      </w:r>
      <w:r w:rsidRPr="00A950F8">
        <w:rPr>
          <w:rFonts w:ascii="Times New Roman" w:eastAsia="Times New Roman" w:hAnsi="Times New Roman" w:cs="Times New Roman"/>
          <w:sz w:val="24"/>
          <w:szCs w:val="24"/>
          <w:lang w:eastAsia="ru-RU"/>
        </w:rPr>
        <w:t>. Более тысячи членов Союза писателей создавали свои произведения непосредственно на фронте и в </w:t>
      </w:r>
      <w:hyperlink r:id="rId384" w:history="1">
        <w:r w:rsidRPr="00A950F8">
          <w:rPr>
            <w:rFonts w:ascii="Times New Roman" w:eastAsia="Times New Roman" w:hAnsi="Times New Roman" w:cs="Times New Roman"/>
            <w:sz w:val="24"/>
            <w:szCs w:val="24"/>
            <w:lang w:eastAsia="ru-RU"/>
          </w:rPr>
          <w:t>партизанских отрядах</w:t>
        </w:r>
      </w:hyperlink>
      <w:r w:rsidRPr="00A950F8">
        <w:rPr>
          <w:rFonts w:ascii="Times New Roman" w:eastAsia="Times New Roman" w:hAnsi="Times New Roman" w:cs="Times New Roman"/>
          <w:sz w:val="24"/>
          <w:szCs w:val="24"/>
          <w:lang w:eastAsia="ru-RU"/>
        </w:rPr>
        <w:t>. Почти половина из них пала в боях за свободу Отчизны, многие были ранены.</w:t>
      </w:r>
    </w:p>
    <w:p w:rsidR="00A950F8" w:rsidRPr="00A950F8" w:rsidRDefault="00A950F8" w:rsidP="00A950F8">
      <w:pPr>
        <w:shd w:val="clear" w:color="auto" w:fill="FFFFFF"/>
        <w:spacing w:after="0" w:line="259" w:lineRule="atLeast"/>
        <w:rPr>
          <w:rFonts w:ascii="Times New Roman" w:eastAsia="Times New Roman" w:hAnsi="Times New Roman" w:cs="Times New Roman"/>
          <w:i/>
          <w:iCs/>
          <w:sz w:val="24"/>
          <w:szCs w:val="24"/>
          <w:lang w:eastAsia="ru-RU"/>
        </w:rPr>
      </w:pPr>
      <w:r w:rsidRPr="00A950F8">
        <w:rPr>
          <w:rFonts w:ascii="Times New Roman" w:eastAsia="Times New Roman" w:hAnsi="Times New Roman" w:cs="Times New Roman"/>
          <w:sz w:val="24"/>
          <w:szCs w:val="24"/>
          <w:lang w:eastAsia="ru-RU"/>
        </w:rPr>
        <w:t>Основная задача литературы в период войны заключалась в том, чтобы отобразить жизнь воюющего народа, передать величие его подвига, вызвать глубокие </w:t>
      </w:r>
      <w:r w:rsidRPr="00A950F8">
        <w:rPr>
          <w:rFonts w:ascii="Times New Roman" w:eastAsia="Times New Roman" w:hAnsi="Times New Roman" w:cs="Times New Roman"/>
          <w:i/>
          <w:iCs/>
          <w:sz w:val="24"/>
          <w:szCs w:val="24"/>
          <w:lang w:eastAsia="ru-RU"/>
        </w:rPr>
        <w:t>патриотические чувства</w:t>
      </w:r>
      <w:r w:rsidRPr="00A950F8">
        <w:rPr>
          <w:rFonts w:ascii="Times New Roman" w:eastAsia="Times New Roman" w:hAnsi="Times New Roman" w:cs="Times New Roman"/>
          <w:sz w:val="24"/>
          <w:szCs w:val="24"/>
          <w:lang w:eastAsia="ru-RU"/>
        </w:rPr>
        <w:t>, внушить еще большую ненависть к врагу. Все это определило преобладание в советской литературе тяжелых лет войны таких специфических жанров, оперативно отражавших суровые будни фронта и тыла, как </w:t>
      </w:r>
      <w:r w:rsidRPr="00A950F8">
        <w:rPr>
          <w:rFonts w:ascii="Times New Roman" w:eastAsia="Times New Roman" w:hAnsi="Times New Roman" w:cs="Times New Roman"/>
          <w:i/>
          <w:iCs/>
          <w:sz w:val="24"/>
          <w:szCs w:val="24"/>
          <w:lang w:eastAsia="ru-RU"/>
        </w:rPr>
        <w:t>газетные очерки, статьи, публицистические выступления в газетах и на радио.</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Публицистика</w:t>
      </w:r>
      <w:r w:rsidRPr="00A950F8">
        <w:rPr>
          <w:rFonts w:ascii="Times New Roman" w:eastAsia="Times New Roman" w:hAnsi="Times New Roman" w:cs="Times New Roman"/>
          <w:sz w:val="24"/>
          <w:szCs w:val="24"/>
          <w:lang w:eastAsia="ru-RU"/>
        </w:rPr>
        <w:t> А. Толстого, М. Шолохова, Н. Тихонова, В. Вишневского, К. Симонова, И. Эренбурга стала еще одним видом оружия, разящим врага. Вместе с тем создавались повести, романы, пьесы, поэтические произведения, главными героями и темой которых был народ, его стойкость и героизм в борьбе с врагом. «Народ бессмертен» В. Гроссмана, «У стен Ленинграда» В. Вишневского, «Ленинградская поэма» </w:t>
      </w:r>
      <w:hyperlink r:id="rId385" w:history="1">
        <w:r w:rsidRPr="00A950F8">
          <w:rPr>
            <w:rFonts w:ascii="Times New Roman" w:eastAsia="Times New Roman" w:hAnsi="Times New Roman" w:cs="Times New Roman"/>
            <w:sz w:val="24"/>
            <w:szCs w:val="24"/>
            <w:lang w:eastAsia="ru-RU"/>
          </w:rPr>
          <w:t>О. Берггольц</w:t>
        </w:r>
      </w:hyperlink>
      <w:r w:rsidRPr="00A950F8">
        <w:rPr>
          <w:rFonts w:ascii="Times New Roman" w:eastAsia="Times New Roman" w:hAnsi="Times New Roman" w:cs="Times New Roman"/>
          <w:sz w:val="24"/>
          <w:szCs w:val="24"/>
          <w:lang w:eastAsia="ru-RU"/>
        </w:rPr>
        <w:t>,  «Пулковский меридиан» В. Инбер, «Волоколамское шоссе» А. Бека, «Дни и ночи» К. Симонова, «Урал в обороне» М. Шагинян, «В окопах Сталинграда» В. Некрасова, «Зоя» М. Алигер — эти и другие литературные произведения, созданные в годы войны, охватывали фронт, тыл, партизанское движение.</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Как своих однополчан воспринимали фронтовики героев поэмы </w:t>
      </w:r>
      <w:hyperlink r:id="rId386" w:history="1">
        <w:r w:rsidRPr="00A950F8">
          <w:rPr>
            <w:rFonts w:ascii="Times New Roman" w:eastAsia="Times New Roman" w:hAnsi="Times New Roman" w:cs="Times New Roman"/>
            <w:sz w:val="24"/>
            <w:szCs w:val="24"/>
            <w:lang w:eastAsia="ru-RU"/>
          </w:rPr>
          <w:t>А. Твардовского</w:t>
        </w:r>
      </w:hyperlink>
      <w:r w:rsidRPr="00A950F8">
        <w:rPr>
          <w:rFonts w:ascii="Times New Roman" w:eastAsia="Times New Roman" w:hAnsi="Times New Roman" w:cs="Times New Roman"/>
          <w:sz w:val="24"/>
          <w:szCs w:val="24"/>
          <w:lang w:eastAsia="ru-RU"/>
        </w:rPr>
        <w:t> «Василий Теркин», романа М.Шолохова «Они сражались за Родину». В годы войны вышли первые главы романа А. Фадеева «Молодая гвардия», поэма А. Твардовского «Василий Теркин».</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Важное место в литературе военных лет занимали произведения о героическом боевом прошлом русского народа. Традиции борьбы народов России против иноземных захватчиков умножали боевой дух сражающейся </w:t>
      </w:r>
      <w:hyperlink r:id="rId387" w:history="1">
        <w:r w:rsidRPr="00A950F8">
          <w:rPr>
            <w:rFonts w:ascii="Times New Roman" w:eastAsia="Times New Roman" w:hAnsi="Times New Roman" w:cs="Times New Roman"/>
            <w:sz w:val="24"/>
            <w:szCs w:val="24"/>
            <w:lang w:eastAsia="ru-RU"/>
          </w:rPr>
          <w:t>Красной Армии</w:t>
        </w:r>
      </w:hyperlink>
      <w:r w:rsidRPr="00A950F8">
        <w:rPr>
          <w:rFonts w:ascii="Times New Roman" w:eastAsia="Times New Roman" w:hAnsi="Times New Roman" w:cs="Times New Roman"/>
          <w:sz w:val="24"/>
          <w:szCs w:val="24"/>
          <w:lang w:eastAsia="ru-RU"/>
        </w:rPr>
        <w:t>, наших граждан, трудящихся в тылу. Литературные произведения поднимали моральный дух советских граждан, укрепляли у них уверенность в победе, развивали чувства национальной гордости и патриотизма.</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Кино</w:t>
      </w:r>
      <w:r w:rsidRPr="00A950F8">
        <w:rPr>
          <w:rFonts w:ascii="Times New Roman" w:eastAsia="Times New Roman" w:hAnsi="Times New Roman" w:cs="Times New Roman"/>
          <w:sz w:val="24"/>
          <w:szCs w:val="24"/>
          <w:lang w:eastAsia="ru-RU"/>
        </w:rPr>
        <w:t> — наиболее массовый вид искусства тех лет — сыграло огромную роль в духовной жизни сражающегося народа. Документальные фильмы, кинорепортажи, кинохроника боевых и трудовых буден, созданные, в том числе, и непосредственно на фронте или в партизанских отрядах, поднимали стойкость и самоотверженность советских воинов, патриотизм трудящихся тыла.</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 время войны было выпущено более 400 номеров «Союзкиножурнала», 65 выпусков киножурнала «Новости дня», 24 фронтовых киновыпуска, около сотни документальных фильмов, сюжетами которых стали основные вехи борьбы Красной Армии с захватчиками, наиболее крупные сражения и героические будни трудящихся тыла. Отечественные операторы и режиссеры фиксировали важнейшие события, происходившие на фронте, снимали такие документальные ленты, как «Разгром немецких войск под Москвой», «Ленинград в борьбе», «Битва за Севастополь», «Берлин» и др.</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Мастера художественного кино также внесли значительный вклад в дело победы над врагом. Такие фильмы, созданные ими в период войны, как «Секретарь райкома», «Она защищает Родину», «Два бойца», «Зоя», «Парень из нашего города», «Нашествие», «Жди меня» и другие памятны всем ветеранам фронта и тыла и не потеряли своего патриотического значения и после победы над фашизмом. Ряд художественных фильмов был посвящен героическому прошлому России и Советского государства — «Кутузов», «Суворов», «Иван Грозный» и многие другие.</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Звезды «Мосфильма» рыли окопы и тушили зажигательные бомбы, как и другие советские граждане. Когда началась война, Любовь Орлова и Григорий Александров были в Риге. Они сразу же поспешили добраться до Минска, который уже подвергался бомбардировкам с воздуха, а затем выехали в Москву. Орлова сразу стала копать траншеи неподалеку от студии «Мосфильм», а Александров лежал без сознания, пострадав от взрыва авиабомбы во время ночного дежурства в отряде противовоздушной обороны.</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Лидия Смирнова в это время была занята на съемках фильма по пьесе Симонова «Парень из нашего города», уже отснятого наполовину. Она также ходила на ночные дежурства, и ей приходилось хватать «зажигалки» руками в асбестовых перчатках. А когда она была свободна от дежурств и съемок, то вместе с другими актрисами собирала шерстяные перчатки и носки для солдат. Когда мужчины с «Мосфильма» уходили в 21-ю Киевскую ополченскую дивизию, актрисы, провожая их, устраивали концерты в военкоматах.</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Еще одна восходящая звезда Мария Ладынина снималась в музыкальной комедии «Свинарка и пастух», которую ставил ее муж Иван Пырьев. В мае 1941 г. начались съёмки на Кавказе. На обратном пути в Москву к ним в купе зашел проводник и сказал, что началась война. Они стали обсуждать вопрос, правильно ли теперь снимать и выпускать на экраны комедию, когда люди сражаются и умирают на фронте? Они решили прекратить съемки, а некоторые были намерены уйти на фронт добровольцами.</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Но руководство решило съемки фильма продолжать. Много волнений испытывали люди в те дни. Родителей Ладыниной после взятия Вязьмы захватили немцы. Когда приходили плохие новости с фронта, актрисы часто ходили с красными заплаканными глазами, и Пырьев ругался: «Не плакать, черт вас возьми! Невозможно же снимать комедию, если актрисы все плачут». Фильм «Свинарка и пастух» впервые вышел на экраны 7 ноября 1941 г., в день парада на Красной площади, он имел огромный успех у солдат на фронте и с тех пор остается одним из самых популярных советских фильмов…</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остались в стороне от событий и работники театрального искусства. Созданные ими в творческом содружестве с драматургами новые спектакли («Накануне» А. Афиногенова, «Русские люди» К. Симонова, «Нашествие» Л. Леонов, «Фронт» А. Корнейчука, и другие) показывали героизм советского народа в войне, его стойкость и патриотизм. За годы войны на фронте и в тылу состоялось огромное число театрально-художественных выступлений концертных бригад и отдельных исполнителей.</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Известные артисты театра, кино и эстрады создавали творческие бригады, которые выезжали на фронт, в госпитали, заводские цеха и колхозы. На фронте было дано </w:t>
      </w:r>
      <w:r w:rsidRPr="00A950F8">
        <w:rPr>
          <w:rFonts w:ascii="Times New Roman" w:eastAsia="Times New Roman" w:hAnsi="Times New Roman" w:cs="Times New Roman"/>
          <w:b/>
          <w:bCs/>
          <w:sz w:val="24"/>
          <w:szCs w:val="24"/>
          <w:lang w:eastAsia="ru-RU"/>
        </w:rPr>
        <w:t>440</w:t>
      </w:r>
      <w:r w:rsidRPr="00A950F8">
        <w:rPr>
          <w:rFonts w:ascii="Times New Roman" w:eastAsia="Times New Roman" w:hAnsi="Times New Roman" w:cs="Times New Roman"/>
          <w:sz w:val="24"/>
          <w:szCs w:val="24"/>
          <w:lang w:eastAsia="ru-RU"/>
        </w:rPr>
        <w:t> тыс. спектаклей и концертов силами 42 тыс. творческих работников.</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Уже в первые дни Великой Отечественной войны призывно зазвучала по всей стране скорбная песня-гимн «Священная война», созданная композитором А. Александровым и поэтом В. Лебедевым-Кумачом. Большой популярностью в народе пользовались </w:t>
      </w:r>
      <w:r w:rsidRPr="00A950F8">
        <w:rPr>
          <w:rFonts w:ascii="Times New Roman" w:eastAsia="Times New Roman" w:hAnsi="Times New Roman" w:cs="Times New Roman"/>
          <w:b/>
          <w:bCs/>
          <w:sz w:val="24"/>
          <w:szCs w:val="24"/>
          <w:lang w:eastAsia="ru-RU"/>
        </w:rPr>
        <w:t>песни</w:t>
      </w:r>
      <w:r w:rsidRPr="00A950F8">
        <w:rPr>
          <w:rFonts w:ascii="Times New Roman" w:eastAsia="Times New Roman" w:hAnsi="Times New Roman" w:cs="Times New Roman"/>
          <w:sz w:val="24"/>
          <w:szCs w:val="24"/>
          <w:lang w:eastAsia="ru-RU"/>
        </w:rPr>
        <w:t> А. Новикова, И. Дунаевского, В. Мурадели, Б. Мокроусова, К. Листова, М. Фрадкина, М. Блантера и других наших композиторов. Они поднимали дух народа, воспевали мужество и стойкость тружеников тыла.</w:t>
      </w:r>
    </w:p>
    <w:p w:rsidR="00A950F8" w:rsidRPr="00A950F8" w:rsidRDefault="00A950F8" w:rsidP="00A950F8">
      <w:pPr>
        <w:shd w:val="clear" w:color="auto" w:fill="FFFFFF"/>
        <w:spacing w:after="375" w:line="240" w:lineRule="auto"/>
        <w:jc w:val="center"/>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b/>
          <w:sz w:val="24"/>
          <w:szCs w:val="24"/>
          <w:lang w:eastAsia="ru-RU"/>
        </w:rPr>
        <w:t>Домашняя работа</w:t>
      </w:r>
      <w:r w:rsidRPr="00A950F8">
        <w:rPr>
          <w:rFonts w:ascii="Times New Roman" w:eastAsia="Times New Roman" w:hAnsi="Times New Roman" w:cs="Times New Roman"/>
          <w:sz w:val="24"/>
          <w:szCs w:val="24"/>
          <w:lang w:eastAsia="ru-RU"/>
        </w:rPr>
        <w:t>: выучить лекцию.</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16.</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А.А. Ахматова. Поэма « Реквием».</w:t>
      </w:r>
    </w:p>
    <w:p w:rsidR="00A950F8" w:rsidRPr="00A950F8" w:rsidRDefault="00A950F8" w:rsidP="00A950F8">
      <w:pPr>
        <w:shd w:val="clear" w:color="auto" w:fill="FFFFFF"/>
        <w:spacing w:after="0" w:line="294" w:lineRule="atLeast"/>
        <w:rPr>
          <w:rFonts w:ascii="Times New Roman" w:eastAsia="Calibri" w:hAnsi="Times New Roman" w:cs="Times New Roman"/>
          <w:color w:val="000000"/>
          <w:sz w:val="24"/>
          <w:szCs w:val="24"/>
          <w:shd w:val="clear" w:color="auto" w:fill="FFFFFF"/>
        </w:rPr>
      </w:pPr>
      <w:r w:rsidRPr="00A950F8">
        <w:rPr>
          <w:rFonts w:ascii="Times New Roman" w:eastAsia="Calibri" w:hAnsi="Times New Roman" w:cs="Times New Roman"/>
          <w:b/>
          <w:color w:val="000000"/>
          <w:sz w:val="24"/>
          <w:szCs w:val="24"/>
          <w:shd w:val="clear" w:color="auto" w:fill="FFFFFF"/>
        </w:rPr>
        <w:t>Анна Андреевна Ахматова</w:t>
      </w:r>
      <w:r w:rsidRPr="00A950F8">
        <w:rPr>
          <w:rFonts w:ascii="Times New Roman" w:eastAsia="Calibri" w:hAnsi="Times New Roman" w:cs="Times New Roman"/>
          <w:color w:val="000000"/>
          <w:sz w:val="24"/>
          <w:szCs w:val="24"/>
          <w:shd w:val="clear" w:color="auto" w:fill="FFFFFF"/>
        </w:rPr>
        <w:t xml:space="preserve"> – одна из величайших поэтесс 20-го века. Женщина, чьей стойкостью и преданностью в России восхищались. Советская власть забрала у нее сначала мужа, потом и сына, ее стихи запрещали, а пресса устраивала ей гонения. Но никаким горестям не удалось сломить ее дух. А испытания, что выпали ей на долю, воплотила в своих произведениях Ахматова. «Реквием», история создания и анализ которого будут рассмотрены в этой статье, стал лебединой песней поэтессы. Замысел поэмы В предисловии к поэме Ахматова писала, что замысел подобного произведения у нее возник в годы «ежовщины», которые она провела в тюремных очередях, добиваясь встречи с сыном. Однажды ее узнали, и одна из женщин спросила, сможет ли Ахматова описать то, что творилось вокруг. Поэтесса ответила: «Могу». С этого момента и зародилась идея поэмы, как утверждает сама Ахматова. «Реквием», история создания которого связана с очень тяжелыми годами для русского народа, был выстрадан писательницей. В 1935 году был арестован за антисоветскую деятельность сын Ахматовой и Николая Гумилева – Лев Гумилев. Тогда Анне Андреевне удалось быстро освободить сына, написав письмо лично Сталину. Но в 1938 году последовал второй арест, тогда Гумилева-младшего приговорили к 10 годам. А в 1949 году был произведен последний арест, после которого его приговорили к расстрелу, замененному позднее ссылкой. Через несколько лет Лев Гумилев был полностью реабилитирован, а обвинения признаны необоснованными. Для некоторых -несколько месяцев: сколько времени займет лечение от коронавируса «Ты не мальчик, а Мужчина!»: как девушке развить в парне чувство мужественности Ткацкий станок и другие инновации, возникшие в результате глобальных кризисов Архивные фото со свадьбы Ричарда Гира попали в сеть: их показала жена актера Поэма Ахматовой «Реквием» воплотила в себе все те горести, что вынесла за эти страшные годы поэтесса. Но не только семейная трагедия отразилась в произведении. В нем выразилось горе всего народа, пострадавшего в то страшное время. Первые строки Наброски появились в 1934 году. Но это был лирический цикл, создание которого изначально и планировала Ахматова. «Реквием» (история создания которого и является нашей темой) стал поэмой позднее, уже в 1938-40 годах. Окончено же произведение было уже в 50-х годах. В 60-е годы 20-го века поэма, вышедшая в самиздате, пользовалась огромной популярностью и передавалась из рук в руки. Связано это с тем, что произведение было запрещено. Многое перенесла, чтобы сохранить свою поэму, Ахматова. «Реквием»: история создания - первая публикация В 1963 году текст поэмы попадает за границу. Здесь, в Мюнхене, произведение впервые официально публикуется. Русские эмигранты по достоинству оценили поэму, публикация этих стихов утвердила мнение о поэтическом таланте Анны Андреевны. Однако полный текст «Реквиема» увидел свет лишь в 1987 году, когда он был опубликован в журнале «Октябрь». Анализ Тема поэмы Ахматовой «Реквием» - страдание человека по своим близким, чья жизнь весит на волоске. Произведение состоит из стихотворений, написанных в разные годы. Но все они объединены скорбным и траурным звучанием, которое вынесено уже в название поэмы. Реквием – это музыкальное произведение, предназначенное для панихиды. Адель порадовала поклонников возвращением в соцсетях и новой фигурой Рассыпьте перец: как не позволять бездомным котам хозяйничать во дворе Обязательно 7 узлов: когда красная нить будет "работать" как оберег Им было скучно: пара проводит онлайн-викторины из своего домашнего кафе В прозаическом предисловии Ахматова сообщает о том, что произведение написано по чужой просьбе. Здесь проявила себя традиция, заложенная еще Пушкиным и Некрасовым. То есть выполнение заказа простого человека, воплощающего в себе волю народа, говорит о гражданственной направленности всего произведения. Поэтому герои поэмы – все те люди, что стояли с ней под «красною ослепшею стеною». Поэтесса пишет не только о своем горе, но и о страдании всего народа. Поэтому ее лирическое «я» трансформируется в масштабное и всеохватывающее «мы». Многоголос и многогранен «Реквием» (Ахматова), содержание поэмы и определило эти особенности. Благодаря многогеройности читатель слышит плач и ощущает горе не одного человека, а всех пострадавших. Первая часть поэмы, написанная трехстопным анапестом, говорит о фольклорной ее направленности. А образы (рассвет, темная горница, арест, похожий на вынос тела) создают атмосферу исторической достоверности и уводят в глубь веков: «Я, как стрелецкие женки». Таким образом, страдания лирической героини осмысливаются как вневременные, знакомые женщинам еще в петровские годы. Вторая часть произведения, написанная четырехстопным хореем, выдержана в стиле колыбельной. Героиня уже не сокрушается и не плачет, она спокойна и сдержанна. Однако это смирение напускное, внутри нее разрастается настоящее безумие от переживаемого горя. В конце второй части в мыслях лирической героини все мешается, безумие овладевает ею полностью. Кульминацией произведения стала глава «К смерти». Здесь главная героиня готова уйти из жизни любым способом: от рук бандита, болезни, «снаряда». Но нет матери избавления, и она буквально каменеет от горя. Заключение Поэма Ахматовой «Реквием» несет в себе боль и страдания всего русского народа. Причем не только пережитые в 20-м веке, но и за все прошедшие столетия. Анна Андреевна не излагает с документальной точностью свою жизнь, она говорит о прошлом России, ее настоящем и будущем. – </w:t>
      </w:r>
    </w:p>
    <w:p w:rsidR="00A950F8" w:rsidRDefault="00A950F8" w:rsidP="00A950F8">
      <w:pPr>
        <w:shd w:val="clear" w:color="auto" w:fill="FFFFFF"/>
        <w:spacing w:after="375" w:line="240" w:lineRule="auto"/>
        <w:rPr>
          <w:rFonts w:ascii="Times New Roman" w:eastAsia="Calibri" w:hAnsi="Times New Roman" w:cs="Times New Roman"/>
          <w:b/>
          <w:sz w:val="24"/>
          <w:szCs w:val="24"/>
        </w:rPr>
      </w:pPr>
    </w:p>
    <w:p w:rsid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Calibri" w:hAnsi="Times New Roman" w:cs="Times New Roman"/>
          <w:b/>
          <w:sz w:val="24"/>
          <w:szCs w:val="24"/>
        </w:rPr>
        <w:t>Анализ содержания поэмы « Реквием».</w:t>
      </w: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sz w:val="24"/>
          <w:szCs w:val="24"/>
          <w:lang w:eastAsia="ru-RU"/>
        </w:rPr>
        <w:t xml:space="preserve">В основе поэмы Анны Андреевны Ахматовой «Реквием» лежит личная трагедия поэтессы. Итогом пережитых лет сталинских репрессий стало произведение, о публикации которого долгое время не могло быть и речи. </w:t>
      </w: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b/>
          <w:bCs/>
          <w:sz w:val="24"/>
          <w:szCs w:val="24"/>
          <w:bdr w:val="none" w:sz="0" w:space="0" w:color="auto" w:frame="1"/>
          <w:lang w:eastAsia="ru-RU"/>
        </w:rPr>
        <w:t>Год написания</w:t>
      </w:r>
      <w:r w:rsidRPr="00A950F8">
        <w:rPr>
          <w:rFonts w:ascii="Times New Roman" w:eastAsia="Times New Roman" w:hAnsi="Times New Roman" w:cs="Times New Roman"/>
          <w:sz w:val="24"/>
          <w:szCs w:val="24"/>
          <w:lang w:eastAsia="ru-RU"/>
        </w:rPr>
        <w:t> – 1938-1940 годы.</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История создания</w:t>
      </w:r>
      <w:r w:rsidRPr="00A950F8">
        <w:rPr>
          <w:rFonts w:ascii="Times New Roman" w:eastAsia="Times New Roman" w:hAnsi="Times New Roman" w:cs="Times New Roman"/>
          <w:sz w:val="24"/>
          <w:szCs w:val="24"/>
          <w:lang w:eastAsia="ru-RU"/>
        </w:rPr>
        <w:t> – История написания поэмы тесно связана с личной трагедией поэтессы, чей муж был расстрелян в период реакции, а сын арестован. Произведение посвящено всем тем, кто погиб в период репрессий только потому, что осмелился мыслить иначе, чем того требовала действующая власть.</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w:t>
      </w:r>
      <w:r w:rsidRPr="00A950F8">
        <w:rPr>
          <w:rFonts w:ascii="Times New Roman" w:eastAsia="Times New Roman" w:hAnsi="Times New Roman" w:cs="Times New Roman"/>
          <w:sz w:val="24"/>
          <w:szCs w:val="24"/>
          <w:lang w:eastAsia="ru-RU"/>
        </w:rPr>
        <w:t> – В своем произведении поэтесса раскрыла много тем, и все они равнозначны. Это тема народной памяти, скорби, материнского страдания, любви и родины.</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Композиция</w:t>
      </w:r>
      <w:r w:rsidRPr="00A950F8">
        <w:rPr>
          <w:rFonts w:ascii="Times New Roman" w:eastAsia="Times New Roman" w:hAnsi="Times New Roman" w:cs="Times New Roman"/>
          <w:sz w:val="24"/>
          <w:szCs w:val="24"/>
          <w:lang w:eastAsia="ru-RU"/>
        </w:rPr>
        <w:t> – Первые две главы поэмы образуют пролог, а последние две – эпилог. Следующие за прологом 4 стиха являются обобщением материнского горя, 5 и 6 главы – кульминация поэмы, наивысшая точка страданий героини. Последующие главы посвящены теме памяти.</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Жанр</w:t>
      </w:r>
      <w:r w:rsidRPr="00A950F8">
        <w:rPr>
          <w:rFonts w:ascii="Times New Roman" w:eastAsia="Times New Roman" w:hAnsi="Times New Roman" w:cs="Times New Roman"/>
          <w:sz w:val="24"/>
          <w:szCs w:val="24"/>
          <w:lang w:eastAsia="ru-RU"/>
        </w:rPr>
        <w:t> – Поэма.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Направление </w:t>
      </w:r>
      <w:r w:rsidRPr="00A950F8">
        <w:rPr>
          <w:rFonts w:ascii="Times New Roman" w:eastAsia="Times New Roman" w:hAnsi="Times New Roman" w:cs="Times New Roman"/>
          <w:sz w:val="24"/>
          <w:szCs w:val="24"/>
          <w:lang w:eastAsia="ru-RU"/>
        </w:rPr>
        <w:t>– Акмеизм.</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История создания</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Первые наброски «Реквиема» относятся к 1934 году. Первоначально Анна Андреевна планировала написать цикл стихов, посвященных реакционному периоду. Одними из первых жертв тоталитарного произвола стали самые близкие и родные люди поэтессы – ее супруг, Николай Гумилев, и их общий сын, Лев Гумилев. Мужа расстреляли как контрреволюционера, а сын был арестован только потому, что носил отцовскую «позорную» фамилию.</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Осознав, что царящий режим беспощаден в своей кровожадности, Ахматова спустя время изменила свой первоначальный замысел и приступила к написанию полноценной поэмы. Самым плодотворным периодом работы стали 1938-1940 годы. Поэма была завершена, но по понятным причинам не опубликована. Более того, Ахматова сразу сжигала рукописи «Реквиема» после того, как прочитывала их самым близким людям, которым безгранично доверяла.</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60-е годы, в период оттепели, «Реквием» стал постепенно распространяться среди читающей публики благодаря самиздату. В 1963 году один из экземпляров поэмы попал за границу, где впервые был опубликован в Мюнхене.</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Смысл названия поэмы</w:t>
      </w:r>
      <w:r w:rsidRPr="00A950F8">
        <w:rPr>
          <w:rFonts w:ascii="Times New Roman" w:eastAsia="Times New Roman" w:hAnsi="Times New Roman" w:cs="Times New Roman"/>
          <w:sz w:val="24"/>
          <w:szCs w:val="24"/>
          <w:lang w:eastAsia="ru-RU"/>
        </w:rPr>
        <w:t> достаточно глубок: реквием – это религиозный термин, означающий проведение заупокойной церковной службы по умершему человеку. Свое произведение Ахматова посвятила всем узникам – жертвам режима, которым была уготована смерть правящей властью. Это душераздирающий стон всех матерей, жен и дочерей, провожающих своих любимых людей на плаху.</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 народного страдания</w:t>
      </w:r>
      <w:r w:rsidRPr="00A950F8">
        <w:rPr>
          <w:rFonts w:ascii="Times New Roman" w:eastAsia="Times New Roman" w:hAnsi="Times New Roman" w:cs="Times New Roman"/>
          <w:sz w:val="24"/>
          <w:szCs w:val="24"/>
          <w:lang w:eastAsia="ru-RU"/>
        </w:rPr>
        <w:t> раскрывается поэтессой сквозь призму собственной, личной трагедии. Вместе с тем она проводит параллели с матерями разных исторических эпох, которые точно так же отправляли на смерть своих ни в чем не повинных сыновей. Сотни тысяч женщин буквально лишались рассудка в ожидании страшного приговора, который навсегда разлучит ее с близким человеком, и эта боль вне времени.</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поэме Ахматова переживает не только личное горе, она болеет душой за свое отчество, вынужденное стать ареной для бессмысленно жестоких казней своих детей. Родину она отождествляет с женщиной, вынужденной беспомощно смотреть на муки своего чада.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поэме прекрасно раскрыта </w:t>
      </w:r>
      <w:r w:rsidRPr="00A950F8">
        <w:rPr>
          <w:rFonts w:ascii="Times New Roman" w:eastAsia="Times New Roman" w:hAnsi="Times New Roman" w:cs="Times New Roman"/>
          <w:b/>
          <w:bCs/>
          <w:sz w:val="24"/>
          <w:szCs w:val="24"/>
          <w:bdr w:val="none" w:sz="0" w:space="0" w:color="auto" w:frame="1"/>
          <w:lang w:eastAsia="ru-RU"/>
        </w:rPr>
        <w:t>тема безграничной любви</w:t>
      </w:r>
      <w:r w:rsidRPr="00A950F8">
        <w:rPr>
          <w:rFonts w:ascii="Times New Roman" w:eastAsia="Times New Roman" w:hAnsi="Times New Roman" w:cs="Times New Roman"/>
          <w:sz w:val="24"/>
          <w:szCs w:val="24"/>
          <w:lang w:eastAsia="ru-RU"/>
        </w:rPr>
        <w:t>, сильнее которой нет ничего на свете. Женщины не в состоянии помочь своим близким, оказавшимся в беде, однако их любовь и верность способны согреть в период самых тяжких жизненных испытаний.</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Основная мысль произведения</w:t>
      </w:r>
      <w:r w:rsidRPr="00A950F8">
        <w:rPr>
          <w:rFonts w:ascii="Times New Roman" w:eastAsia="Times New Roman" w:hAnsi="Times New Roman" w:cs="Times New Roman"/>
          <w:sz w:val="24"/>
          <w:szCs w:val="24"/>
          <w:lang w:eastAsia="ru-RU"/>
        </w:rPr>
        <w:t> – память. Автор призывает никогда не забывать о народном горе, и помнить тех невиновных людей, ставших жертвами беспощадной машины власти. Эта часть истории, и вычеркивать ее из памяти будущих поколений – преступление. Помнить и никогда не допускать повторения страшной трагедии – то, чему учит Ахматова в своей поэме.</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Композиция</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Проводя в поэме «Реквием» анализ произведения, следует отметить особенность его композиционного построения, указывающей на первоначальный замысел Ахматовой – создать цикл законченных отдельных стихов. Как следствие, создается впечатление, что поэма написана стихийно, урывками, отдельными частями.</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Первые две главы («Посвящение» и «Вступление») являются прологом поэмы. Благодаря им читатель узнает, каково место и время действия произведения.</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Последующие 4 стиха представляют собой исторические параллели между горькой участью матерей всех времен. Лирическая героиня вспоминает свою молодость, не ведавшую никаких проблем, арест сына, последовавшие за ним дни невыносимого одиночества.</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5 и 6 главах мать терзается предчувствием смерти сына, ее пугает неизвестность. Это кульминация поэмы, апофеоз страданий героини.</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7 глава – страшный приговор, сообщение о ссылке сына в Сибирь.</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8 стих – мать в порыве отчаянии взывает к смерти, она хочет принести себя в жертву, но уберечь от злой участи своего ребенка.</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9 глава – тюремное свидание, навсегда запечатлевшееся в памяти несчастной женщины.</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10 глава – всего в нескольких строках поэтесса проводит глубокую параллель страданий своего сына с мучениями невиновного распятого Христа, а свою материнскую боль сопоставляет с тоской Богородицы.</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эпилоге Ахматова призывает людей не забывать тех страданий, которые перенес народ в те страшные годы репрессий.</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Жанр</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Литературный жанр произведения – поэма. Однако «Реквием» обладает и характерными чертами эпоса: наличие пролога, основной части эпилога, описание нескольких исторических эпох и проведение параллели между ними.</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Направление, которому принадлежит поэма, называется акмеизм. Это одно из модернистских литературных направлений, для которого характерна ясность слога, образность, прямота и классическая строгость стиля.</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4. Вопросы для закрепления</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1. </w:t>
      </w:r>
      <w:r w:rsidRPr="00A950F8">
        <w:rPr>
          <w:rFonts w:ascii="Times New Roman" w:eastAsia="Times New Roman" w:hAnsi="Times New Roman" w:cs="Times New Roman"/>
          <w:color w:val="000000"/>
          <w:sz w:val="24"/>
          <w:szCs w:val="24"/>
          <w:lang w:eastAsia="ru-RU"/>
        </w:rPr>
        <w:t>Когда и где родилась А.А. Ахматова?</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2</w:t>
      </w:r>
      <w:r w:rsidRPr="00A950F8">
        <w:rPr>
          <w:rFonts w:ascii="Times New Roman" w:eastAsia="Times New Roman" w:hAnsi="Times New Roman" w:cs="Times New Roman"/>
          <w:color w:val="000000"/>
          <w:sz w:val="24"/>
          <w:szCs w:val="24"/>
          <w:lang w:eastAsia="ru-RU"/>
        </w:rPr>
        <w:t>. Где обучалась А. А. Ахматова?</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3</w:t>
      </w:r>
      <w:r w:rsidRPr="00A950F8">
        <w:rPr>
          <w:rFonts w:ascii="Times New Roman" w:eastAsia="Times New Roman" w:hAnsi="Times New Roman" w:cs="Times New Roman"/>
          <w:color w:val="000000"/>
          <w:sz w:val="24"/>
          <w:szCs w:val="24"/>
          <w:lang w:eastAsia="ru-RU"/>
        </w:rPr>
        <w:t>. В каком году опубликовала свое первое стихотворение?</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4</w:t>
      </w:r>
      <w:r w:rsidRPr="00A950F8">
        <w:rPr>
          <w:rFonts w:ascii="Times New Roman" w:eastAsia="Times New Roman" w:hAnsi="Times New Roman" w:cs="Times New Roman"/>
          <w:color w:val="000000"/>
          <w:sz w:val="24"/>
          <w:szCs w:val="24"/>
          <w:lang w:eastAsia="ru-RU"/>
        </w:rPr>
        <w:t>. Какие стихотворения А. А. Ахматовой вы знаете?</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5</w:t>
      </w:r>
      <w:r w:rsidRPr="00A950F8">
        <w:rPr>
          <w:rFonts w:ascii="Times New Roman" w:eastAsia="Times New Roman" w:hAnsi="Times New Roman" w:cs="Times New Roman"/>
          <w:color w:val="000000"/>
          <w:sz w:val="24"/>
          <w:szCs w:val="24"/>
          <w:lang w:eastAsia="ru-RU"/>
        </w:rPr>
        <w:t>. Чем отличается лирика А. А. Ахматовой от лирики Маяковского и Цветаевой?</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6</w:t>
      </w:r>
      <w:r w:rsidRPr="00A950F8">
        <w:rPr>
          <w:rFonts w:ascii="Times New Roman" w:eastAsia="Times New Roman" w:hAnsi="Times New Roman" w:cs="Times New Roman"/>
          <w:color w:val="000000"/>
          <w:sz w:val="24"/>
          <w:szCs w:val="24"/>
          <w:lang w:eastAsia="ru-RU"/>
        </w:rPr>
        <w:t>. Кому посвятила А. А. Ахматова поэму «Реквием»?</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Домашнее задание. Прочитать поэму «Реквием».</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Продолжить размышление:</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Перечитывая «Реквием»,</w:t>
      </w:r>
    </w:p>
    <w:p w:rsidR="00A950F8" w:rsidRPr="00A950F8" w:rsidRDefault="00A950F8" w:rsidP="00A950F8">
      <w:pPr>
        <w:numPr>
          <w:ilvl w:val="0"/>
          <w:numId w:val="73"/>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задумался ...</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понял...</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осознал...</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пересмотрел...</w:t>
      </w: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30" w:line="240" w:lineRule="auto"/>
        <w:jc w:val="center"/>
        <w:textAlignment w:val="baseline"/>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17.</w:t>
      </w:r>
    </w:p>
    <w:p w:rsidR="00A950F8" w:rsidRPr="00A950F8" w:rsidRDefault="00A950F8" w:rsidP="00A950F8">
      <w:pPr>
        <w:shd w:val="clear" w:color="auto" w:fill="FFFFFF"/>
        <w:spacing w:after="330" w:line="240" w:lineRule="auto"/>
        <w:jc w:val="center"/>
        <w:textAlignment w:val="baseline"/>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Тема: Б. Пастернак.  Единство человеческой души и стихии мира в лирике.</w:t>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 xml:space="preserve">Цель занятия: </w:t>
      </w:r>
      <w:r w:rsidRPr="00A950F8">
        <w:rPr>
          <w:rFonts w:ascii="Times New Roman" w:eastAsia="Times New Roman" w:hAnsi="Times New Roman" w:cs="Times New Roman"/>
          <w:sz w:val="24"/>
          <w:szCs w:val="24"/>
          <w:lang w:eastAsia="ru-RU"/>
        </w:rPr>
        <w:t>ознакомить студентов с биографией поэта, особенностями и тематикой его лирики.</w:t>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noProof/>
          <w:sz w:val="24"/>
          <w:szCs w:val="24"/>
          <w:lang w:eastAsia="ru-RU"/>
        </w:rPr>
        <w:drawing>
          <wp:inline distT="0" distB="0" distL="0" distR="0" wp14:anchorId="4C0EA8DD" wp14:editId="6970F302">
            <wp:extent cx="1905000" cy="2276475"/>
            <wp:effectExtent l="0" t="0" r="0" b="9525"/>
            <wp:docPr id="28" name="Рисунок 28" descr="https://konspekta.net/mydocxru/baza11/112167194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ydocxru/baza11/1121671940.files/image001.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(1890–1960)</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Про название книги Бориса Пастернака «Сестра моя – жизнь» Марина Цветаева, подчеркивая исключительность Пастернака, сказала, что так не говорят, так к жизни не обращаются. Так обращался к жизни – к брату солнцу, сестрам птицам, брату собственному телу – средневековый монах Франциск Ассизский. Пастернак знал об этом.</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И в наше время мироощущение Пастернака имеет определенные аналогии. Весь облик Пастернака – живое воплощение поэзии как удесятеренной восприимчивости, разряженной в ответном чувстве (в стихах). «Милый Пастернак, - писала ему Цветаева, - Вы – явление природы. Бог задумал Вас дубом, а сделал человеком, и в Вас ударяют все молнии (есть – такие дубы!)…»</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Художник, поэт – живой орган, живой центр восприятий. Итак, на первом месте – высочайшая восприимчивость, отзывчивость на нравственные впечатления, а не ревращение жизни в жизнь поэта. По убеждению Пастернака, подлинному искусству следует всегда «быть в зрителях и глядеть всех чище, восприимчивей и верней».</w:t>
      </w:r>
      <w:r w:rsidRPr="00A950F8">
        <w:rPr>
          <w:rFonts w:ascii="pt_sansregular" w:eastAsia="Times New Roman" w:hAnsi="pt_sansregular" w:cs="Times New Roman"/>
          <w:sz w:val="27"/>
          <w:szCs w:val="27"/>
          <w:lang w:eastAsia="ru-RU"/>
        </w:rPr>
        <w:br/>
        <w:t>В понимании Пастернака искусство – явление нравственной жизни. Достигнув высшей художественной зрелости, Пастернак объявляет единственной задачей искусства правду.</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Многосторонняя восприимчивость Пастернака (оберегая его от эстетства) обострила в нем внимание к фактам искусства. Музыка, поэзия, живопись были для него не вавилонским смешением языков, не разными языками, а единым языком искусства, в котором все слова равно ему доступны и равно понятны. Когда Пастернаку понадобилось дать «определение поэзии», он не нашел ничего другого как единым взглядом, и слухом, и осязанием – невыборочно, подряд – охватить окружающее:</w:t>
      </w:r>
      <w:r w:rsidRPr="00A950F8">
        <w:rPr>
          <w:rFonts w:ascii="pt_sansregular" w:eastAsia="Times New Roman" w:hAnsi="pt_sansregular" w:cs="Times New Roman"/>
          <w:sz w:val="27"/>
          <w:szCs w:val="27"/>
          <w:lang w:eastAsia="ru-RU"/>
        </w:rPr>
        <w:br/>
        <w:t>Это – круто налившийся свист, Это – щелканье сдавленных льдинок, Это – ночь, леденящая лист, Это – двух соловьев поединок. Это – сладкий заглохший горох, Это – слезы вселенной в лопатках, Это – с пультов и флейт – Фигаро Низвергается градом на грядку… («Определение поэзии») Уже в самом начале своего поэтического творчества, при всей тяге к «оригинальности поневоле».</w:t>
      </w:r>
      <w:r w:rsidRPr="00A950F8">
        <w:rPr>
          <w:rFonts w:ascii="pt_sansregular" w:eastAsia="Times New Roman" w:hAnsi="pt_sansregular" w:cs="Times New Roman"/>
          <w:sz w:val="27"/>
          <w:szCs w:val="27"/>
          <w:lang w:eastAsia="ru-RU"/>
        </w:rPr>
        <w:br/>
        <w:t>Человек познает мир через собственную личность, страсть. Человек познает себя через неприложность общего хода вещей. Врачующая неприложность мира – сколько раз писал о ней Пастернак:</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br/>
        <w:t>На свете нет тоски такой,</w:t>
      </w:r>
      <w:r w:rsidRPr="00A950F8">
        <w:rPr>
          <w:rFonts w:ascii="pt_sansregular" w:eastAsia="Times New Roman" w:hAnsi="pt_sansregular" w:cs="Times New Roman"/>
          <w:sz w:val="27"/>
          <w:szCs w:val="27"/>
          <w:lang w:eastAsia="ru-RU"/>
        </w:rPr>
        <w:br/>
        <w:t>Которой снег бы не вылечивал.</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(«Январь 1919 года»)</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br/>
        <w:t>Открытие мира у Пастернака всегда есть восстановление единства мира. В «Охранной грамоте», вспоминая свои ранние годы, Пастернак подробно описал, как рождается поэзия из перебоев жизненных рядов, из взаимодействия одних явлений и чувств – тех, которые забегают вперед, - с другими, которые отстают. В самом начале поэтического пути, в 1912 году, он нашел для выражения своей эстетической позиции очень емкие слова:</w:t>
      </w:r>
      <w:r w:rsidRPr="00A950F8">
        <w:rPr>
          <w:rFonts w:ascii="pt_sansregular" w:eastAsia="Times New Roman" w:hAnsi="pt_sansregular" w:cs="Times New Roman"/>
          <w:sz w:val="27"/>
          <w:szCs w:val="27"/>
          <w:lang w:eastAsia="ru-RU"/>
        </w:rPr>
        <w:br/>
        <w:t>И, как в неслыханную веру, Я в эту ночь перехожу, Где тополь обветшало-серый Завесил лунную межу, Где пруд как явленная тайна, Где шепчет яблони прибой, Где сад висит постройкой свайной И держит небо пред собой. («Как бронзовой золой жаровень…»). Поэт в зрелые годы напишет: Я понял жизни цель и чту Ту цель, как цель, и эта цель – Признать, что мне невмоготу Мириться с тем, что есть апрель, Что дни – кузнечные мехи И что растекся полосой От ели у ели, от ольхи К ольхе, железный и косой, И жидкий, и в снега дорог, Как уголь в пальцы кузнеца, С шипеньем впившийся поток Зари без края и конца. Что в берковец церковный зык, Что взят звонарь в весовщики, Что от капели, от слезы И от поста болят виски.</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Идея безусловного приятия мира, основополагающая у Пастернака, - не отвлеченно-умозрительного свойства. Богатство мира</w:t>
      </w:r>
      <w:r w:rsidRPr="00A950F8">
        <w:rPr>
          <w:rFonts w:ascii="pt_sansregular" w:eastAsia="Times New Roman" w:hAnsi="pt_sansregular" w:cs="Times New Roman"/>
          <w:sz w:val="27"/>
          <w:szCs w:val="27"/>
          <w:lang w:eastAsia="ru-RU"/>
        </w:rPr>
        <w:br/>
        <w:t>вполне предметно, «подробно» и постигается шаг за шагом.</w:t>
      </w:r>
      <w:r w:rsidRPr="00A950F8">
        <w:rPr>
          <w:rFonts w:ascii="pt_sansregular" w:eastAsia="Times New Roman" w:hAnsi="pt_sansregular" w:cs="Times New Roman"/>
          <w:sz w:val="27"/>
          <w:szCs w:val="27"/>
          <w:lang w:eastAsia="ru-RU"/>
        </w:rPr>
        <w:br/>
        <w:t xml:space="preserve">Пастернак почти не писал стихов, которые можно конкретно и уверенно назвать пейзажными. </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Восприятие природы у Пастернака неразительно по</w:t>
      </w:r>
      <w:r w:rsidRPr="00A950F8">
        <w:rPr>
          <w:rFonts w:ascii="pt_sansregular" w:eastAsia="Times New Roman" w:hAnsi="pt_sansregular" w:cs="Times New Roman"/>
          <w:sz w:val="27"/>
          <w:szCs w:val="27"/>
          <w:lang w:eastAsia="ru-RU"/>
        </w:rPr>
        <w:br/>
        <w:t>точности и проникновению, но природа, будучи самым близким и полным синонимом жизни, не является в этом отношении чем-то</w:t>
      </w:r>
      <w:r w:rsidRPr="00A950F8">
        <w:rPr>
          <w:rFonts w:ascii="pt_sansregular" w:eastAsia="Times New Roman" w:hAnsi="pt_sansregular" w:cs="Times New Roman"/>
          <w:sz w:val="27"/>
          <w:szCs w:val="27"/>
          <w:lang w:eastAsia="ru-RU"/>
        </w:rPr>
        <w:br/>
        <w:t>исключительным и единственным. Открытое лирическое чувство (любовь) или мир вещей (вплоть до интерьера) выполняют ту же</w:t>
      </w:r>
      <w:r w:rsidRPr="00A950F8">
        <w:rPr>
          <w:rFonts w:ascii="pt_sansregular" w:eastAsia="Times New Roman" w:hAnsi="pt_sansregular" w:cs="Times New Roman"/>
          <w:sz w:val="27"/>
          <w:szCs w:val="27"/>
          <w:lang w:eastAsia="ru-RU"/>
        </w:rPr>
        <w:br/>
        <w:t>роль. Жизнь шире любого из этих образно-тематических рядов, и каждый из них, становясь непосредственным «предметом»</w:t>
      </w:r>
      <w:r w:rsidRPr="00A950F8">
        <w:rPr>
          <w:rFonts w:ascii="pt_sansregular" w:eastAsia="Times New Roman" w:hAnsi="pt_sansregular" w:cs="Times New Roman"/>
          <w:sz w:val="27"/>
          <w:szCs w:val="27"/>
          <w:lang w:eastAsia="ru-RU"/>
        </w:rPr>
        <w:br/>
        <w:t>стихотворения, как бы стремится представить и выразить всю жизнь, поэтому они практически взаимозаменяемы и тем более</w:t>
      </w:r>
      <w:r w:rsidRPr="00A950F8">
        <w:rPr>
          <w:rFonts w:ascii="pt_sansregular" w:eastAsia="Times New Roman" w:hAnsi="pt_sansregular" w:cs="Times New Roman"/>
          <w:sz w:val="27"/>
          <w:szCs w:val="27"/>
          <w:lang w:eastAsia="ru-RU"/>
        </w:rPr>
        <w:br/>
        <w:t>полно являют жизнь в своей совокупности, взаимопроникновении.</w:t>
      </w:r>
      <w:r w:rsidRPr="00A950F8">
        <w:rPr>
          <w:rFonts w:ascii="pt_sansregular" w:eastAsia="Times New Roman" w:hAnsi="pt_sansregular" w:cs="Times New Roman"/>
          <w:sz w:val="27"/>
          <w:szCs w:val="27"/>
          <w:lang w:eastAsia="ru-RU"/>
        </w:rPr>
        <w:br/>
        <w:t>И второе. Тема природы (осознанная именно как тема) почти неотвратимо порождает у поэтов натурфилософские вопросы: о</w:t>
      </w:r>
      <w:r w:rsidRPr="00A950F8">
        <w:rPr>
          <w:rFonts w:ascii="pt_sansregular" w:eastAsia="Times New Roman" w:hAnsi="pt_sansregular" w:cs="Times New Roman"/>
          <w:sz w:val="27"/>
          <w:szCs w:val="27"/>
          <w:lang w:eastAsia="ru-RU"/>
        </w:rPr>
        <w:br/>
        <w:t>саморазвитии природы, о начале и конце человека в ней, о стихии и разуме. Между тем самосознание человека – «мыслящего</w:t>
      </w:r>
      <w:r w:rsidRPr="00A950F8">
        <w:rPr>
          <w:rFonts w:ascii="pt_sansregular" w:eastAsia="Times New Roman" w:hAnsi="pt_sansregular" w:cs="Times New Roman"/>
          <w:sz w:val="27"/>
          <w:szCs w:val="27"/>
          <w:lang w:eastAsia="ru-RU"/>
        </w:rPr>
        <w:br/>
        <w:t>тростника» - чувство причастности природе и одновременно отделимости от нее – не характерно для Пастернака, точнее – он</w:t>
      </w:r>
      <w:r w:rsidRPr="00A950F8">
        <w:rPr>
          <w:rFonts w:ascii="pt_sansregular" w:eastAsia="Times New Roman" w:hAnsi="pt_sansregular" w:cs="Times New Roman"/>
          <w:sz w:val="27"/>
          <w:szCs w:val="27"/>
          <w:lang w:eastAsia="ru-RU"/>
        </w:rPr>
        <w:br/>
        <w:t>не дает этому чувству простора, воли, так или иначе трансформирует его.</w:t>
      </w:r>
      <w:r w:rsidRPr="00A950F8">
        <w:rPr>
          <w:rFonts w:ascii="pt_sansregular" w:eastAsia="Times New Roman" w:hAnsi="pt_sansregular" w:cs="Times New Roman"/>
          <w:sz w:val="27"/>
          <w:szCs w:val="27"/>
          <w:lang w:eastAsia="ru-RU"/>
        </w:rPr>
        <w:br/>
        <w:t>Поэтическое восприятие Пастернака позволило «во всем … дойти до самой сути», раскрыть сложные «вечные» темы</w:t>
      </w:r>
    </w:p>
    <w:p w:rsidR="00A950F8" w:rsidRPr="00A950F8" w:rsidRDefault="00A950F8" w:rsidP="00A950F8">
      <w:pPr>
        <w:spacing w:line="420" w:lineRule="atLeast"/>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познакомиться с творчеством Б. Пастернака.</w:t>
      </w:r>
    </w:p>
    <w:p w:rsidR="00A950F8" w:rsidRPr="00A950F8" w:rsidRDefault="00A950F8" w:rsidP="00A950F8">
      <w:pPr>
        <w:spacing w:line="420" w:lineRule="atLeast"/>
        <w:jc w:val="center"/>
        <w:rPr>
          <w:rFonts w:ascii="Times New Roman" w:eastAsia="Calibri" w:hAnsi="Times New Roman" w:cs="Times New Roman"/>
          <w:b/>
          <w:sz w:val="24"/>
          <w:szCs w:val="24"/>
        </w:rPr>
      </w:pPr>
    </w:p>
    <w:p w:rsidR="00A950F8" w:rsidRPr="00A950F8" w:rsidRDefault="00A950F8" w:rsidP="00A950F8">
      <w:pPr>
        <w:spacing w:line="420" w:lineRule="atLeast"/>
        <w:jc w:val="center"/>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А. Т. Твардовский.</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Calibri" w:eastAsia="Calibri" w:hAnsi="Calibri" w:cs="Times New Roman"/>
          <w:noProof/>
          <w:lang w:eastAsia="ru-RU"/>
        </w:rPr>
        <w:drawing>
          <wp:inline distT="0" distB="0" distL="0" distR="0" wp14:anchorId="2D2793EE" wp14:editId="6262E322">
            <wp:extent cx="3333750" cy="3333750"/>
            <wp:effectExtent l="0" t="0" r="0" b="0"/>
            <wp:docPr id="29" name="Рисунок 29" descr="Александр Твард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лександр Твардовский"/>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u w:val="single"/>
          <w:lang w:eastAsia="ru-RU"/>
        </w:rPr>
        <w:t>Александр Твардовский</w:t>
      </w:r>
      <w:r w:rsidRPr="00A950F8">
        <w:rPr>
          <w:rFonts w:ascii="Times New Roman" w:eastAsia="Times New Roman" w:hAnsi="Times New Roman" w:cs="Times New Roman"/>
          <w:sz w:val="24"/>
          <w:szCs w:val="24"/>
          <w:lang w:eastAsia="ru-RU"/>
        </w:rPr>
        <w:t xml:space="preserve"> – советский писатель, прозаик и поэт, прошел всю войну спецкором. Занимал должность главного редактора журнала «Новый мир».</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Его била война, власть, критика. Но Александр Твардовский сумел выстоять, ведь не зря же он был одним из самых издаваемых литераторов, родившихся в СССР. Он был награжден премиями и орденами, и так же успешно выдворен с должностей. Власти знали куда давить, самым уязвимым его местом было творчество. Он не боялся выходить на прямую связь с руководством государства, многих своих коллег-литераторов он спас от преследований и опалы, не боялся высказывать вслух свои убеждения.</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Твардовский не признавал интриг ни в чем – ни в работе, ни в личной жизни.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0"/>
          <w:szCs w:val="20"/>
          <w:lang w:eastAsia="ru-RU"/>
        </w:rPr>
      </w:pPr>
      <w:r w:rsidRPr="00A950F8">
        <w:rPr>
          <w:rFonts w:ascii="Times New Roman" w:eastAsia="Times New Roman" w:hAnsi="Times New Roman" w:cs="Times New Roman"/>
          <w:b/>
          <w:bCs/>
          <w:caps/>
          <w:sz w:val="20"/>
          <w:szCs w:val="20"/>
          <w:lang w:eastAsia="ru-RU"/>
        </w:rPr>
        <w:t>ДЕТСТВО</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Родился Александр Твардовский 21 июня 1910 года в небольшой деревушке Загорье под Смоленском, в семье кузнеца Трифона Твардовского и Марии Твардовской (Плескачевской). Мать будущего литератора была выходцем из однодворцев, иначе говоря, ее предками были военизированные землевладельцы, которые проживали на окраине России и охраняли ее пограничные рубежи. Кроме Александра в семье было еще шестеро детей, четыре сына и две дочери. Самым известным среди них стал Иван, 1914 года рождения, тоже прославившийся своими литературными произведениями. Помимо этого он был резчиком по дереву, краснодеревщиком, диссидентом.</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Твардовский в юности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Известной личностью был и его дед по отцовской линии – Гордей Твардовский, служивший бомбардиром(артиллеристом) в Польше. Там его прозвали «паном Твардовским» и незаметно это прозвище приклеилось и к его сыну. Поэтому Трифон сам себя считал не крестьянином, а однодворцем, ходил в шляпе и не разрешал детям носить лапти.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Отец был очень начитанным человеком, и детям старался привить любовь к книге. Вечерами они устраивали дома избу-читальню, и кто-то один читал вслух. Больше всего им нравились Гоголь, </w:t>
      </w:r>
      <w:hyperlink r:id="rId390" w:history="1">
        <w:r w:rsidRPr="00A950F8">
          <w:rPr>
            <w:rFonts w:ascii="Times New Roman" w:eastAsia="Times New Roman" w:hAnsi="Times New Roman" w:cs="Times New Roman"/>
            <w:sz w:val="24"/>
            <w:szCs w:val="24"/>
            <w:lang w:eastAsia="ru-RU"/>
          </w:rPr>
          <w:t>Пушкин</w:t>
        </w:r>
      </w:hyperlink>
      <w:r w:rsidRPr="00A950F8">
        <w:rPr>
          <w:rFonts w:ascii="Times New Roman" w:eastAsia="Times New Roman" w:hAnsi="Times New Roman" w:cs="Times New Roman"/>
          <w:sz w:val="24"/>
          <w:szCs w:val="24"/>
          <w:lang w:eastAsia="ru-RU"/>
        </w:rPr>
        <w:t>, </w:t>
      </w:r>
      <w:hyperlink r:id="rId391" w:history="1">
        <w:r w:rsidRPr="00A950F8">
          <w:rPr>
            <w:rFonts w:ascii="Times New Roman" w:eastAsia="Times New Roman" w:hAnsi="Times New Roman" w:cs="Times New Roman"/>
            <w:sz w:val="24"/>
            <w:szCs w:val="24"/>
            <w:lang w:eastAsia="ru-RU"/>
          </w:rPr>
          <w:t>Некрасов</w:t>
        </w:r>
      </w:hyperlink>
      <w:r w:rsidRPr="00A950F8">
        <w:rPr>
          <w:rFonts w:ascii="Times New Roman" w:eastAsia="Times New Roman" w:hAnsi="Times New Roman" w:cs="Times New Roman"/>
          <w:sz w:val="24"/>
          <w:szCs w:val="24"/>
          <w:lang w:eastAsia="ru-RU"/>
        </w:rPr>
        <w:t>, </w:t>
      </w:r>
      <w:hyperlink r:id="rId392" w:history="1">
        <w:r w:rsidRPr="00A950F8">
          <w:rPr>
            <w:rFonts w:ascii="Times New Roman" w:eastAsia="Times New Roman" w:hAnsi="Times New Roman" w:cs="Times New Roman"/>
            <w:sz w:val="24"/>
            <w:szCs w:val="24"/>
            <w:lang w:eastAsia="ru-RU"/>
          </w:rPr>
          <w:t>Толстой</w:t>
        </w:r>
      </w:hyperlink>
      <w:r w:rsidRPr="00A950F8">
        <w:rPr>
          <w:rFonts w:ascii="Times New Roman" w:eastAsia="Times New Roman" w:hAnsi="Times New Roman" w:cs="Times New Roman"/>
          <w:sz w:val="24"/>
          <w:szCs w:val="24"/>
          <w:lang w:eastAsia="ru-RU"/>
        </w:rPr>
        <w:t>, </w:t>
      </w:r>
      <w:hyperlink r:id="rId393" w:history="1">
        <w:r w:rsidRPr="00A950F8">
          <w:rPr>
            <w:rFonts w:ascii="Times New Roman" w:eastAsia="Times New Roman" w:hAnsi="Times New Roman" w:cs="Times New Roman"/>
            <w:sz w:val="24"/>
            <w:szCs w:val="24"/>
            <w:lang w:eastAsia="ru-RU"/>
          </w:rPr>
          <w:t>Лермонтов</w:t>
        </w:r>
      </w:hyperlink>
      <w:r w:rsidRPr="00A950F8">
        <w:rPr>
          <w:rFonts w:ascii="Times New Roman" w:eastAsia="Times New Roman" w:hAnsi="Times New Roman" w:cs="Times New Roman"/>
          <w:sz w:val="24"/>
          <w:szCs w:val="24"/>
          <w:lang w:eastAsia="ru-RU"/>
        </w:rPr>
        <w:t>, Никитин.</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Сашу отдали в обычную сельскую школу, и к 14-ти годам он уже пытался опубликовать в местных газетах свои рассказы и небольшие заметки. Некоторые из них все-таки увидели свет. Тогда юный сочинитель набрался смелости и отправил в редакцию свои стихи. С легкой руки редактора издания «Рабочий путь» их напечатали, он сумел помочь Александру </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СМОЛЕНСК-МОСКВА.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получения школьного аттестата в биографии Твардовского произошли большие перемены. Он переехал в Смоленск, в надежде найти работу или продолжить обучение, однако все его попытки были тщетными. Чтобы пойти работать, нужно было владеть каким-то ремеслом, а этим он похвастаться не мог.</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Журнал «Октябрь»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Александру приходилось выживать на те скромные деньги, что он получал от своего литературного творчества. Но для того, чтобы что-то получить, молодому поэту нужно было обойти не одну редакцию и покланяться не одному выпускающему редактору. Он отправлял свою поэзию и в московские журналы, и однажды журнал «Октябрь» напечатал его стихотворения. Окрыленный успехом, поэт переезжает в столицу, однако завоевать Москву не получилось. Твардовский вернулся в Смоленск, где жил на протяжении следующих шести лет. Он стал студентом педагогического института, но бросил его ради переезда в Москву. В 1936-м он снова становится студентом, на этот раз МИФЛИ, диплом которого получил в 1939-м.</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это время Твардовского начали активно печатать, в 1936-м он издал поэму «Страна Муравия», главной темой которой была коллективизация. После этого к поэту пришла всесоюзная слава. В 1939-м Александр заканчивает работу по подготовке нового сборника поэзий «Сельская хроника».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ВОЙНА.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1939 году Александра Твардовского призвали в армию, и он участвовал в боях за освобождение Западной Белоруссии. В финскую войну поэт удостоился офицерского звания, и продолжал служить, но уже специальным корреспондентом воронежской газеты «Красная Армия».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Твардовский в военное время</w:t>
      </w:r>
    </w:p>
    <w:p w:rsidR="00A950F8" w:rsidRPr="00A950F8" w:rsidRDefault="00A950F8" w:rsidP="00A950F8">
      <w:pPr>
        <w:shd w:val="clear" w:color="auto" w:fill="FFFFFF"/>
        <w:spacing w:after="390" w:line="405" w:lineRule="atLeast"/>
        <w:rPr>
          <w:rFonts w:ascii="Times New Roman" w:eastAsia="Times New Roman" w:hAnsi="Times New Roman" w:cs="Times New Roman"/>
          <w:sz w:val="20"/>
          <w:szCs w:val="20"/>
          <w:lang w:eastAsia="ru-RU"/>
        </w:rPr>
      </w:pPr>
      <w:r w:rsidRPr="00A950F8">
        <w:rPr>
          <w:rFonts w:ascii="Times New Roman" w:eastAsia="Times New Roman" w:hAnsi="Times New Roman" w:cs="Times New Roman"/>
          <w:sz w:val="24"/>
          <w:szCs w:val="24"/>
          <w:lang w:eastAsia="ru-RU"/>
        </w:rPr>
        <w:t>Во время войны Твардовский не бросал любимое занятие, он продолжал оттачивать свое мастерство и писать, писать, писать. В эти годы он стал автором цикла поэзий «Фронтовая хроника», написал прославленную поэму «Василий Теркин», приступил к работе по созданию еще одной поэмы – «Дом у дороги». Но завершил ее уже после победы, в 1946-м. Победа застала Твардовского в Кенигсберге, он имел звание подполковника.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«ВАСИЛИЙ ТЕРКИН»</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Самую большую популярность принесла поэту его поэма «Василий Теркин», которую он писал в военные годы. Он начал в 1941-м, и окончательный вариант сочинения отдал в печать в 1945-м. Ее публиковали частями, по мере написания. Это помогало поднимать боевой дух солдат и командиров Красной армии.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Поэма написана доступным языком, ее отличает простая рифма, быстрое развитие сюжета. Все эпизоды произведения связаны между собой личностью центрального персонажа. Твардовский избрал единственно верную тактику построения поэтического произведения. Он понимал, что идет война, что его читатели да и он сам находятся на передовой и в любой момент могут погибнуть, поэтому он старался выдавать законченные истории. Каждая история начиналась и заканчивалась в одном номере газеты, и была как отдельное произведение.</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«Василий Теркин» превратил Твардовского в культового военного литератора, и принес ему заслуженные награды. Он получил орден Отечественной войны I и II степени.</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ПОСЛЕ ВОЙНЫ</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войны Твардовский продолжал активно писать. В 1950-1960-м годах он трудится над новой поэмой «За далью – даль».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1967 году он приступил к написанию автобиографического произведения «По праву памяти». Эта поэма была написана в 1969 году, но издана спустя почти двадцать лет, в 1987-м. Дело в том, что главным героем произведения был отец Александра – Трифон Гордеевич, которого репрессировали в годы коллективизации. По этой причине поэма столько лет не печаталась, и к тому же отношение советских руководителей к автору «Василия Теркина» стало более чем прохладным.</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caps/>
          <w:sz w:val="20"/>
          <w:szCs w:val="20"/>
          <w:lang w:eastAsia="ru-RU"/>
        </w:rPr>
        <w:t>«НОВЫЙ МИР»</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Кроме писательской деятельности Александр Твардовский прославился и как журналист. В 1950 годку он стал главным редактором издания «Новый мир», и оставался им до 1954-го. Потом был перерыв на четыре года, но в 1958-м его снова назначают на ту же должность. Эти годы были наполнены бесконечной борьбой с цензурой, которая пыталась «зарезать» много произведений талантливых литераторов. На их защиту вставал Твардовский, все чаще вызывая на себя недовольство советских властей. Александр приложил немало усилий, чтобы на страницах его журнала появились сочинения опальных поэтов и писателей. Он не боялся печатать </w:t>
      </w:r>
      <w:hyperlink r:id="rId394" w:history="1">
        <w:r w:rsidRPr="00A950F8">
          <w:rPr>
            <w:rFonts w:ascii="Times New Roman" w:eastAsia="Times New Roman" w:hAnsi="Times New Roman" w:cs="Times New Roman"/>
            <w:sz w:val="24"/>
            <w:szCs w:val="24"/>
            <w:lang w:eastAsia="ru-RU"/>
          </w:rPr>
          <w:t>Ахматову</w:t>
        </w:r>
      </w:hyperlink>
      <w:r w:rsidRPr="00A950F8">
        <w:rPr>
          <w:rFonts w:ascii="Times New Roman" w:eastAsia="Times New Roman" w:hAnsi="Times New Roman" w:cs="Times New Roman"/>
          <w:sz w:val="24"/>
          <w:szCs w:val="24"/>
          <w:lang w:eastAsia="ru-RU"/>
        </w:rPr>
        <w:t>, Солженицына, Троепольского, Залыгина, </w:t>
      </w:r>
      <w:hyperlink r:id="rId395" w:history="1">
        <w:r w:rsidRPr="00A950F8">
          <w:rPr>
            <w:rFonts w:ascii="Times New Roman" w:eastAsia="Times New Roman" w:hAnsi="Times New Roman" w:cs="Times New Roman"/>
            <w:sz w:val="24"/>
            <w:szCs w:val="24"/>
            <w:lang w:eastAsia="ru-RU"/>
          </w:rPr>
          <w:t>Бунина</w:t>
        </w:r>
      </w:hyperlink>
      <w:r w:rsidRPr="00A950F8">
        <w:rPr>
          <w:rFonts w:ascii="Times New Roman" w:eastAsia="Times New Roman" w:hAnsi="Times New Roman" w:cs="Times New Roman"/>
          <w:sz w:val="24"/>
          <w:szCs w:val="24"/>
          <w:lang w:eastAsia="ru-RU"/>
        </w:rPr>
        <w:t>, Молсаева.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 каждым новым номером журнала росло противостояние Твардовского и советских властей, он стал серьезным оппозиционером. На страницах журнала можно было прочесть произведения писателей-шестидесятников, высказывания противников сталинского режима. Своей первой серьезной победой Твардовский считал получение разрешения на публикацию произведения Солженицына.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Но после отставки </w:t>
      </w:r>
      <w:hyperlink r:id="rId396" w:history="1">
        <w:r w:rsidRPr="00A950F8">
          <w:rPr>
            <w:rFonts w:ascii="Times New Roman" w:eastAsia="Times New Roman" w:hAnsi="Times New Roman" w:cs="Times New Roman"/>
            <w:sz w:val="24"/>
            <w:szCs w:val="24"/>
            <w:lang w:eastAsia="ru-RU"/>
          </w:rPr>
          <w:t>Никиты Хрущева</w:t>
        </w:r>
      </w:hyperlink>
      <w:r w:rsidRPr="00A950F8">
        <w:rPr>
          <w:rFonts w:ascii="Times New Roman" w:eastAsia="Times New Roman" w:hAnsi="Times New Roman" w:cs="Times New Roman"/>
          <w:sz w:val="24"/>
          <w:szCs w:val="24"/>
          <w:lang w:eastAsia="ru-RU"/>
        </w:rPr>
        <w:t> журнал «Новый мир» оказался под сильным давлением со стороны властей, и в 1970-м Твардовский оставляет занимаемую должность. Вместе с ним ушли его верные соратники и журнал прекратил свое существование.</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ЛИЧНАЯ ЖИЗНЬ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Александр Твардовский имел твердые моральные убеждения, он никогда не разменивался на интрижки на стороне, хранил верность единственной женщине своей жизни – жене Марии Гореловой. Они прожили в браке свыше сорока лет, она была не только верной супругой, но и единомышленником. Она посвятила любимому всю свою жизнь. Мария находила силы, чтобы поддержать супруга во время депрессий и отчаяния, именно она печатала его работы, отправлялась в поход по редакциям, чтобы добиться их издания. После смерти Твардовского жена опубликовала его письма к ней, где видно, как он нуждается в ее советах и поддержке. Во </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Они родили и воспитали двух прекрасных дочерей. В 1931 году родилась Валентина. Она получила диплом исторического факультета МГУ в 1954-м, защитила докторскую диссертацию и имеет ученую степень доктора исторических наук. В 1941 году родилась вторая дочь – Ольга. Она стала выпускницей Художественного института им.Сурикова в 1963-м, работала художником в кино и театре.</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1937 году у Твардовских родился еще один ребенок – сын Саша. Но он умер еще младенцем в 1938-м от дифтерита.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СМЕРТЬ.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Александра Твардовского не стало 18 декабря 1971 года. После того, как власти буквально разгромили его журнал, у писателя случился инсульт, после которого он потерял речь и не мог двигаться. Кроме этого доктора диагностировали у него рак легких в запущенной стадии. Он умер на даче, в поселке под названием Красная Пахра, недалеко от Москвы. Местом упокоения выдающегося литератора стало Новодевичье кладбище столицы.</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Жизнь Александра Твардовского была яркой и насыщенной, после него осталось достойное наследие. Многие из его произведений учат в школе, они не теряют своей актуальности и сегодня.</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b/>
          <w:bCs/>
          <w:i/>
          <w:iCs/>
          <w:color w:val="000000"/>
          <w:sz w:val="21"/>
          <w:szCs w:val="21"/>
          <w:lang w:eastAsia="ru-RU"/>
        </w:rPr>
        <w:t>Домашнее задание.</w:t>
      </w:r>
    </w:p>
    <w:p w:rsidR="00A950F8" w:rsidRP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r w:rsidRPr="00A950F8">
        <w:rPr>
          <w:rFonts w:ascii="Times New Roman" w:eastAsia="Times New Roman" w:hAnsi="Times New Roman" w:cs="Times New Roman"/>
          <w:iCs/>
          <w:color w:val="000000"/>
          <w:sz w:val="24"/>
          <w:szCs w:val="24"/>
          <w:lang w:eastAsia="ru-RU"/>
        </w:rPr>
        <w:t>Продолжите самостоятельное знакомство с лирикой Твардовского.</w:t>
      </w:r>
    </w:p>
    <w:p w:rsid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r w:rsidRPr="00A950F8">
        <w:rPr>
          <w:rFonts w:ascii="Times New Roman" w:eastAsia="Times New Roman" w:hAnsi="Times New Roman" w:cs="Times New Roman"/>
          <w:iCs/>
          <w:color w:val="000000"/>
          <w:sz w:val="24"/>
          <w:szCs w:val="24"/>
          <w:lang w:eastAsia="ru-RU"/>
        </w:rPr>
        <w:t>Подготовить к пересказу лекцию.</w:t>
      </w:r>
    </w:p>
    <w:p w:rsid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18.</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Новые тенденции в литературе 50-80-х годов.</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конце 50-х-начале 60-х годов в общественной мысли преобладали такие категории, как “искренность”, “исповедальность”, “открытость”, “смелость”, “раскованность”. За этим стояло открытие личности как полноценного субъекта и героя творчества, как самой интересной и неисчерпаемой в самовыражении реальности.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Период с 1953 по 1964 годы с лёгкой руки писателя И. Эренбурга получил название “оттепели”. После официального разоблачения Н.С. Хрущевым культа личности И.В. Сталина в общественном сознании возникло ожидание близких перемен. Именно поэты и писатели первыми почувствовали их и запечатлели в своих произведениях. Читатели оказались захваченными настоящим литературным половодьем, которое было вызвано цензурными послаблениями.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Расцвет поэзии и произошел на рубеже 1950-1960-х гг. Это было своего рода утверждение самоценности личности, её права на внимание, на художественное выражение её внутреннего мира.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 действительно, в это время обретают второе дыхание старые поэты (Б. Пастернак, Н. Заболоцкий, А. Яшин), появляются новые молодые таланты (А. Вознесенский, А.Никульков, Е. Евтушенко), возникает авторская песня (творчество Ю. Визбора, А. Галича, А. Городницкого, Б. Окуджавы, В. Высоцкого), происходит посмертная “реабилитация” А. Блока, С. Есенина ... На страницах газет и журналов разворачивается дискуссия о соотношении науки и искусства, идет полемика, связанная с образом лирического героя в поэзии.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Бесспорно, исторические события «вмешивались» в развитие литературы, но в основе процесса художественного обновления лежат глубинные изменения в сознании людей, произошедшие в годы войны и послевоенного строительства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 «Производственная» проза, так и не преодолев высокую планку художественности в осмыслении характера рабочего, сосредоточила свое внимание на воссоздании главного героя своего времени — руководителя Административной Системы, с которым, как оказалось, были низаны основные экономические успехи общества.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Развитии прозы о Великой Отечественной войне обозначились те тенденции: всестороннего глобального осмысления войны в панорамных романах и психологически углубленного изображения человека на войне в повестях и рассказах писателей, пришедших в литературу с передовой.</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Деревенская повесть, опережая роман нового времени, вносила спои коррективы в художественное представление о жизни советской деревни в период коллективизации («На Иртыше» С. Залыгина) и послевоенного времени («Привычное дело» В. Белова), современности («Деньги для Марии» В. Распутина), открывала новые характеры, находила новые средства их художественного изображения.</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Литература СССР конца 1940 и начала 1950 годов нуждалось в свободе. И после смерти Сталина с новой властью пришла новая эпоха гениальных поэтов и писателей. Я думаю, что для литературы эпоха оттепели было вторым дыхание, шансом выйти из грубой цензуры. Писатели и поэты этого времени использовали этот шанс.</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lang w:eastAsia="ru-RU"/>
        </w:rPr>
        <w:t>Домашняя работа:</w:t>
      </w:r>
      <w:r w:rsidRPr="00A950F8">
        <w:rPr>
          <w:rFonts w:ascii="Times New Roman" w:eastAsia="Times New Roman" w:hAnsi="Times New Roman" w:cs="Times New Roman"/>
          <w:sz w:val="24"/>
          <w:szCs w:val="24"/>
          <w:lang w:eastAsia="ru-RU"/>
        </w:rPr>
        <w:t xml:space="preserve"> выучить лекцию.</w:t>
      </w:r>
    </w:p>
    <w:p w:rsidR="00A950F8" w:rsidRDefault="00A950F8" w:rsidP="00A950F8">
      <w:pPr>
        <w:shd w:val="clear" w:color="auto" w:fill="FFFFFF"/>
        <w:spacing w:after="375" w:line="240" w:lineRule="auto"/>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А.И. Солженицын. Отражение лагерных университетов в повести</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Один день Ивана Денисовича».</w:t>
      </w:r>
    </w:p>
    <w:p w:rsidR="00A950F8" w:rsidRPr="00A950F8" w:rsidRDefault="00A950F8" w:rsidP="00A950F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A950F8">
        <w:rPr>
          <w:rFonts w:ascii="Times New Roman" w:eastAsia="Times New Roman" w:hAnsi="Times New Roman" w:cs="Times New Roman"/>
          <w:b/>
          <w:bCs/>
          <w:kern w:val="36"/>
          <w:sz w:val="24"/>
          <w:szCs w:val="24"/>
          <w:lang w:eastAsia="ru-RU"/>
        </w:rPr>
        <w:t>Биография Солженицына</w:t>
      </w:r>
      <w:r>
        <w:rPr>
          <w:rFonts w:ascii="Times New Roman" w:eastAsia="Times New Roman" w:hAnsi="Times New Roman" w:cs="Times New Roman"/>
          <w:b/>
          <w:bCs/>
          <w:kern w:val="36"/>
          <w:sz w:val="24"/>
          <w:szCs w:val="24"/>
          <w:lang w:eastAsia="ru-RU"/>
        </w:rPr>
        <w:t>.</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Исаевич Солженицын (1918 – 2008) – известный советский писатель, историк, общественный и политический деятель, член Российской АН, диссидент. Нобелевский лауреат, автор известной рукописи «Архипелаг ГУЛАГ».</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Исаевич Солженицын родился 11 декабря 1918 года в городе Кисловодск в семье крестьянина и казачки. Бедствующая семья Александра в 1924 году переехала в Ростов-на-Дону. С 1926 года будущий писатель обучался в местной школе. В это время он создает свои первые эссе и стихотворения.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 В 1936 году Солженицын поступил в Ростовский университет на физико-математический факультет, продолжая при этом заниматься литературной деятельностью. В 1941 году писатель окончил Ростовский университет с отличием. В 1939 году, Солженицын поступил на заочное отделение факультета литературы в Московский Институт философии, литературы и истории, однако из-за начала войны не смог его окончить.</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Вторая мировая война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Несмотря на слабое здоровье, Солженицын стремился на фронт. С 1941 года писатель служил в 74-ом транспортно-гужевом батальоне. В 1942 году Александра Исаевича направили в Костромское военное училище, по окончанию которого он получил звание лейтенанта. С 1943 года Солженицын служит командиром батареи звуковой разведки. За военные заслуги Александр Исаевич был награжден двумя почетными орденами, получил звание старшего лейтенанта, а затем капитана. В этот период Солженицын не прекращал писать, вел дневник.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Заключение и ссылка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Александр Исаевич критически относился к политике </w:t>
      </w:r>
      <w:hyperlink r:id="rId397" w:history="1">
        <w:r w:rsidRPr="00A950F8">
          <w:rPr>
            <w:rFonts w:ascii="Times New Roman" w:eastAsia="Times New Roman" w:hAnsi="Times New Roman" w:cs="Times New Roman"/>
            <w:sz w:val="24"/>
            <w:szCs w:val="24"/>
            <w:u w:val="single"/>
            <w:lang w:eastAsia="ru-RU"/>
          </w:rPr>
          <w:t>Сталина</w:t>
        </w:r>
      </w:hyperlink>
      <w:r w:rsidRPr="00A950F8">
        <w:rPr>
          <w:rFonts w:ascii="Times New Roman" w:eastAsia="Times New Roman" w:hAnsi="Times New Roman" w:cs="Times New Roman"/>
          <w:sz w:val="24"/>
          <w:szCs w:val="24"/>
          <w:lang w:eastAsia="ru-RU"/>
        </w:rPr>
        <w:t>, в своих письмах к другу Виткевичу осуждал искаженное толкование ленинизма. В 1945 году писатель был арестован и осужден на 8 лет пребывания в лагерях и вечную ссылку (по 58-й статье). Зимой 1952 года у Александра Солженицына, биография которого и так была достаточно непростой, обнаружили рак.</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1953 году писателя отправляют в ссылку в Казахскую ССР. Там он преподавал в школе, лечился в «раковом корпусе» в Ташкенте. В 1956 году, когда ссылка по 58-й статье была распущена, писатель вернулся в Россию. </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Годы заключения нашли отражение в литературном творчестве Солженицына: в произведениях «Люби революцию», «В круге первом», «Один день Ивана Денисовича», «Знают истину танки» и др.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Конфликты с властями</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Поселившись в Рязани, писатель работает учителем в местной школе, продолжает писать. В 1965 году КГБ захватывает архив Солженицына, ему запрещают публиковать свои произведения. В 1967 году Александр Исаевич пишет открытое письмо Съезду советских писателей, после которого власти начинают воспринимать его как серьезного противника.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1968 году Солженицын заканчивает работу над произведением «Архипелаг ГУЛАГ» за границей выходят «В круге первом» и «Раковый корпус».</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1969 году Александр Исаевич был исключен из Союза писателей. После публикации за границей в 1974 году первого тома «Архипелага ГУЛАГ», Солженицын был арестован и выслан в ФРГ.</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Жизнь за границей. Последние годы</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1975 – 1994 годах писатель посетил Германию, Швейцарию, США, Канаду, Францию, Великобританию, Испанию. В 1989 году «Архипелаг ГУЛАГ» был впервые опубликован в России в журнале «Новый мир», вскоре в журнале публикуется и рассказ </w:t>
      </w:r>
      <w:hyperlink r:id="rId398" w:history="1">
        <w:r w:rsidRPr="00A950F8">
          <w:rPr>
            <w:rFonts w:ascii="Times New Roman" w:eastAsia="Times New Roman" w:hAnsi="Times New Roman" w:cs="Times New Roman"/>
            <w:sz w:val="24"/>
            <w:szCs w:val="24"/>
            <w:u w:val="single"/>
            <w:lang w:eastAsia="ru-RU"/>
          </w:rPr>
          <w:t>«Матренин двор»</w:t>
        </w:r>
      </w:hyperlink>
      <w:r w:rsidRPr="00A950F8">
        <w:rPr>
          <w:rFonts w:ascii="Times New Roman" w:eastAsia="Times New Roman" w:hAnsi="Times New Roman" w:cs="Times New Roman"/>
          <w:sz w:val="24"/>
          <w:szCs w:val="24"/>
          <w:lang w:eastAsia="ru-RU"/>
        </w:rPr>
        <w:t xml:space="preserve">. </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1994 году Александр Исаевич возвращается в Россию. Писатель продолжает активно заниматься литературной деятельностью. В 2006 – 2007 годах выходят первые книги 30-томного собрания сочинений Солженицына.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Датой, когда оборвалась трудная судьба великого писателя, стало 3 августа 2008 года. Солженицын умер в своем доме в Троице-Лыкове от сердечной недостаточности. Похоронили писателя в некрополе Донского монастыря.</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Отражение лагерных университетов в повести</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 « Один день Ивана Денисовича».</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  </w:t>
      </w:r>
      <w:r w:rsidRPr="00A950F8">
        <w:rPr>
          <w:rFonts w:ascii="Times New Roman" w:eastAsia="Calibri" w:hAnsi="Times New Roman" w:cs="Times New Roman"/>
          <w:color w:val="000000"/>
          <w:sz w:val="24"/>
          <w:szCs w:val="24"/>
        </w:rPr>
        <w:t>Солженицын не ставил задачу показать то, как выжить в условиях ГУЛАГА. То , что герой рассказа, И.Д.Шухов, проживает страшный день в лагере, больше похоже на чудо, на исключение из правил. Жизнь человека в стране, где всё против его существования, страшнее самой страшной сказки. Герой рассказа, Иван Денисович Шухов, отбывает срок заключения в одном из колымских лагерей. Впервые в советской литературе со страниц художественного произведения прозвучала правда о ГУЛаге. Страшный день, полный унижений, оскорблений, переживает Шухов. Попрано человеческое достоинство, высшие цели человеческой жизни заменены на животную заботу о пропитании. Таких ужасных дней в жизни заключённого тысячи. Писатель специально выбрал далеко не самый худший лагерь и наименее страшный период в истории ГУЛага. Лицемерно на всю страну, на весь мир средства массовой информации, советские руководители заявляют о том, как хорошо живётся в стране победившего социализма. Книги, кинофильмы, картины и скульптуры вторят им изо всех сил. Реальность же утверждает обратное: человек в СССР – лишь объект издевательств со стороны властей. Бесчеловечные условия лагеря ломают человека, травмируют его психику, в большинстве случаев уничтожают в нём личность. Только умение приспосабливаться к условиям окружающей среды, смекалка, золотые руки помогают Ивану Денисовичу выжить. Постоянное указания автора на везение Шухова подчёркивает тот факт, что он исключение из правил. Не только «зэкам» тяжело. Иван Денисович получил письмо от жены из деревни, из которого узнаёт, что и на свободе жизнь не рай. И в лагерях, и на воле советские люди вынуждены заниматься бессмысленным делом: зэки строят себе тюрьму, колхозники красят ковры вместо того, чтобы заниматься своими животноводством и растениеводством. Вся жизнь в СССР – каторга, подневольный труд не на себя, а на чужого дядю. Все живут в постоянном страхе за свою жизнь, все равны лишь в одном – в праве на смерть. Рассказ нелегко читать, потому что он написан не на русском литературном, а на лагерном языке. Впрочем, по мнению Солженицына, атрибуты лагеря, в т.ч. и его язык, вошли в жизнь советских людей отнюдь не на птичьих правах. Однако, несмотря на трудности в чтении, рассказ должен быть прочитан каждым, кто хочет узнать суровую правду о жизни в СССР. И прочитавший ни за что не захочет вернуться назад, в кровавое прошлое, какими бы сказками о нём его ни потчевали.</w:t>
      </w:r>
    </w:p>
    <w:p w:rsidR="00A950F8" w:rsidRPr="00A950F8" w:rsidRDefault="00A950F8" w:rsidP="00A950F8">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A950F8">
        <w:rPr>
          <w:rFonts w:ascii="Times New Roman" w:eastAsia="Times New Roman" w:hAnsi="Times New Roman" w:cs="Times New Roman"/>
          <w:color w:val="000000"/>
          <w:sz w:val="32"/>
          <w:szCs w:val="32"/>
          <w:u w:val="single"/>
          <w:lang w:eastAsia="ru-RU"/>
        </w:rPr>
        <w:br/>
      </w:r>
      <w:r w:rsidRPr="00A950F8">
        <w:rPr>
          <w:rFonts w:ascii="Times New Roman" w:eastAsia="Times New Roman" w:hAnsi="Times New Roman" w:cs="Times New Roman"/>
          <w:b/>
          <w:color w:val="000000"/>
          <w:sz w:val="24"/>
          <w:szCs w:val="24"/>
          <w:u w:val="single"/>
          <w:lang w:eastAsia="ru-RU"/>
        </w:rPr>
        <w:t>Домашнее задание:</w:t>
      </w:r>
    </w:p>
    <w:p w:rsidR="00A950F8" w:rsidRPr="00A950F8" w:rsidRDefault="00A950F8" w:rsidP="00A950F8">
      <w:pPr>
        <w:shd w:val="clear" w:color="auto" w:fill="FFFFFF"/>
        <w:spacing w:after="0" w:line="240" w:lineRule="auto"/>
        <w:ind w:firstLine="540"/>
        <w:jc w:val="both"/>
        <w:rPr>
          <w:rFonts w:ascii="Times New Roman" w:eastAsia="Calibri" w:hAnsi="Times New Roman" w:cs="Times New Roman"/>
          <w:color w:val="000000"/>
          <w:sz w:val="24"/>
          <w:szCs w:val="24"/>
          <w:lang w:eastAsia="ru-RU"/>
        </w:rPr>
      </w:pPr>
      <w:r w:rsidRPr="00A950F8">
        <w:rPr>
          <w:rFonts w:ascii="Times New Roman" w:eastAsia="Calibri" w:hAnsi="Times New Roman" w:cs="Times New Roman"/>
          <w:color w:val="000000"/>
          <w:sz w:val="24"/>
          <w:szCs w:val="24"/>
          <w:lang w:eastAsia="ru-RU"/>
        </w:rPr>
        <w:t>Прочитать повесть «Один день Ивана Денисовича» и сформулировать главную мысль этой повести. Записать ее в тетрадь.</w:t>
      </w:r>
    </w:p>
    <w:p w:rsidR="00A950F8" w:rsidRPr="00A950F8" w:rsidRDefault="00A950F8" w:rsidP="00A950F8">
      <w:pPr>
        <w:shd w:val="clear" w:color="auto" w:fill="FFFFFF"/>
        <w:spacing w:after="0" w:line="240" w:lineRule="auto"/>
        <w:ind w:firstLine="540"/>
        <w:jc w:val="both"/>
        <w:rPr>
          <w:rFonts w:ascii="Times New Roman" w:eastAsia="Calibri" w:hAnsi="Times New Roman" w:cs="Times New Roman"/>
          <w:color w:val="000000"/>
          <w:sz w:val="24"/>
          <w:szCs w:val="24"/>
          <w:lang w:eastAsia="ru-RU"/>
        </w:rPr>
      </w:pPr>
    </w:p>
    <w:p w:rsidR="00A950F8" w:rsidRPr="00A950F8" w:rsidRDefault="00A950F8" w:rsidP="00A950F8">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A950F8" w:rsidRPr="00A950F8" w:rsidRDefault="00A950F8" w:rsidP="00A950F8">
      <w:pPr>
        <w:ind w:firstLine="708"/>
        <w:rPr>
          <w:rFonts w:ascii="Times New Roman" w:eastAsia="Calibri" w:hAnsi="Times New Roman" w:cs="Times New Roman"/>
          <w:sz w:val="24"/>
          <w:szCs w:val="24"/>
        </w:rPr>
      </w:pPr>
      <w:r w:rsidRPr="00A950F8">
        <w:rPr>
          <w:rFonts w:ascii="Calibri" w:eastAsia="Calibri" w:hAnsi="Calibri" w:cs="Times New Roman"/>
          <w:noProof/>
          <w:lang w:eastAsia="ru-RU"/>
        </w:rPr>
        <w:drawing>
          <wp:inline distT="0" distB="0" distL="0" distR="0" wp14:anchorId="06B068BF" wp14:editId="38AF0F40">
            <wp:extent cx="5941490" cy="5010150"/>
            <wp:effectExtent l="0" t="0" r="2540" b="0"/>
            <wp:docPr id="30" name="Рисунок 30" descr="https://www.culture.ru/storage/images/1610f53dc2be83369b10f8cda20a7bff/8e59dd2321bc21c471e8413d1a84b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1610f53dc2be83369b10f8cda20a7bff/8e59dd2321bc21c471e8413d1a84b26f.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940425" cy="5009252"/>
                    </a:xfrm>
                    <a:prstGeom prst="rect">
                      <a:avLst/>
                    </a:prstGeom>
                    <a:noFill/>
                    <a:ln>
                      <a:noFill/>
                    </a:ln>
                  </pic:spPr>
                </pic:pic>
              </a:graphicData>
            </a:graphic>
          </wp:inline>
        </w:drawing>
      </w:r>
    </w:p>
    <w:p w:rsidR="00A950F8" w:rsidRPr="00A950F8" w:rsidRDefault="00A950F8" w:rsidP="00A950F8">
      <w:pPr>
        <w:rPr>
          <w:rFonts w:ascii="Times New Roman" w:eastAsia="Calibri" w:hAnsi="Times New Roman" w:cs="Times New Roman"/>
          <w:sz w:val="24"/>
          <w:szCs w:val="24"/>
        </w:rPr>
      </w:pPr>
    </w:p>
    <w:p w:rsidR="00A950F8" w:rsidRPr="00A950F8" w:rsidRDefault="00A950F8" w:rsidP="00A950F8">
      <w:pPr>
        <w:tabs>
          <w:tab w:val="left" w:pos="1905"/>
        </w:tabs>
        <w:rPr>
          <w:rFonts w:ascii="Times New Roman" w:eastAsia="Calibri" w:hAnsi="Times New Roman" w:cs="Times New Roman"/>
          <w:sz w:val="24"/>
          <w:szCs w:val="24"/>
        </w:rPr>
      </w:pPr>
      <w:r w:rsidRPr="00A950F8">
        <w:rPr>
          <w:rFonts w:ascii="Times New Roman" w:eastAsia="Calibri" w:hAnsi="Times New Roman" w:cs="Times New Roman"/>
          <w:sz w:val="24"/>
          <w:szCs w:val="24"/>
        </w:rPr>
        <w:tab/>
      </w:r>
    </w:p>
    <w:p w:rsidR="00A950F8" w:rsidRPr="00A950F8" w:rsidRDefault="00A950F8" w:rsidP="00A950F8">
      <w:pPr>
        <w:tabs>
          <w:tab w:val="left" w:pos="1905"/>
        </w:tabs>
        <w:rPr>
          <w:rFonts w:ascii="Times New Roman" w:eastAsia="Calibri" w:hAnsi="Times New Roman" w:cs="Times New Roman"/>
          <w:sz w:val="24"/>
          <w:szCs w:val="24"/>
        </w:rPr>
      </w:pPr>
    </w:p>
    <w:p w:rsidR="00A950F8" w:rsidRDefault="00A950F8" w:rsidP="00A950F8">
      <w:pPr>
        <w:tabs>
          <w:tab w:val="left" w:pos="1905"/>
        </w:tabs>
        <w:rPr>
          <w:rFonts w:ascii="Times New Roman" w:eastAsia="Calibri" w:hAnsi="Times New Roman" w:cs="Times New Roman"/>
          <w:sz w:val="24"/>
          <w:szCs w:val="24"/>
        </w:rPr>
      </w:pPr>
    </w:p>
    <w:p w:rsidR="00DF3012" w:rsidRDefault="00DF3012" w:rsidP="00A950F8">
      <w:pPr>
        <w:tabs>
          <w:tab w:val="left" w:pos="1905"/>
        </w:tabs>
        <w:rPr>
          <w:rFonts w:ascii="Times New Roman" w:eastAsia="Calibri" w:hAnsi="Times New Roman" w:cs="Times New Roman"/>
          <w:sz w:val="24"/>
          <w:szCs w:val="24"/>
        </w:rPr>
      </w:pPr>
    </w:p>
    <w:p w:rsidR="00DF3012" w:rsidRPr="00A950F8" w:rsidRDefault="00DF3012" w:rsidP="00A950F8">
      <w:pPr>
        <w:tabs>
          <w:tab w:val="left" w:pos="1905"/>
        </w:tabs>
        <w:rPr>
          <w:rFonts w:ascii="Times New Roman" w:eastAsia="Calibri" w:hAnsi="Times New Roman" w:cs="Times New Roman"/>
          <w:sz w:val="24"/>
          <w:szCs w:val="24"/>
        </w:rPr>
      </w:pP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sidR="00DF3012">
        <w:rPr>
          <w:rFonts w:ascii="Times New Roman" w:eastAsia="Calibri" w:hAnsi="Times New Roman" w:cs="Times New Roman"/>
          <w:b/>
          <w:sz w:val="24"/>
          <w:szCs w:val="24"/>
        </w:rPr>
        <w:t>19.</w:t>
      </w: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В. Шаламов. Колымские рассказы.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Варлам Тихонович Шаламов провёл советских тюрьмах и лагерях семнадцать лет: с 1929 по 1932 – в североуральских и с 1937 по 1951 год – в колымских. Он выжил, чтобы свидетельствовать о тех ужасных условиях, в которых невинные люди не имели права остаться в живых. Главная книга его жизни – «Колымские рассказы», откуда взят рассказ «Последний бой майора Пугачёва».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Многие его рассказы показывают то, как сталинские годы сломали судьбу огромному количеству людей. Но также Шаламов обращает внимание и на многие нравственные проблемы человека. Те жесткие и критические условия, в которых оказывались люди не по своей воли, раскрывали их истинную натуру.</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u w:val="single"/>
          <w:lang w:eastAsia="ru-RU"/>
        </w:rPr>
        <w:t>Творческая биография В.Ш.Шаламова.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Шаламов  Варлам Тихонович (1907–1982), русский советский писатель. Родился 18 июня (1 июля) 1907 в Вологде в семье священника. Воспоминания о родителях, впечатления детства и юности воплотились впоследствии в автобиографической прозе Четвертая Вологда (1971).</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1914 поступил в гимназию, в 1923 окончил вологодскую школу 2-й ступени. В 1924 уехал из Вологды и устроился работать дубильщиком на кожевенном заводе в г.Кунцево Московской обл. В 1926 поступил в МГУ на факультет советского права.</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это время Шаламов писал стихи, участвовал в работе литературных кружков, посещал литературный семинар О.Брика, различные поэтические вечера и диспуты. Стремился активно участвовать в общественной жизни страны. Установил связь с троцкистской организацией МГУ, участвовал в демонстрации оппозиции к 10-летию Октября под лозунгами «Долой Сталина!» 19 февраля 1929 был арестован. В автобиографической прозе Вишерский антироман (1970–1971, не завершена) написал: «Этот день и час я считаю началом своей общественной жизни – первым истинным испытанием в жестких условиях».</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был осужден на три года, которые провел на северном Урале в Вишерском лагере. В 1931 был освобожден и восстановлен в правах. До 1932 работал на строительстве химкомбината в г.Березники, затем возвратился в Москву. До 1937 работал журналистом в журналах «За ударничество», «За овладение техникой», «За промышленные кадры». В 1936 состоялась его первая публикация – рассказ «Три смерти доктора Аустино» был напечатан в журнале «Октябрь».</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12 января 1937 Шаламов был арестован «за контрреволюционную троцкистскую деятельность» и осужден на 5 лет заключения в лагерях с использованием на физических работах. Он уже находился в следственном изоляторе, когда в журнале «Литературный современник» вышел его рассказ «Пава и дерево». Следующая публикация Шаламова (стихи в журнале «Знамя») состоялась в 1957.</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работал в забоях золотого прииска в Магадане, затем, будучи осужден на новый срок, попал на земляные работы, в 1940–1942 работал в угольном забое, в 1942–1943 на штрафном прииске в Джелгале. В 1943 получил новый 10-летний срок «за антисоветскую агитацию», работал в шахте и лесорубом, пытался бежать, после чего оказался на штрафной зоне.</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Жизнь Шаламову спас врач А.М.Пантюхов, который направил его на фельдшерские курсы при больнице для заключенных. По окончании курсов Шаламов работал в хирургическом отделении этой больницы и фельдшером в поселке лесорубов. В 1949 Шаламов начал писать стихи, составившие сборник Колымские тетради (1937–1956). Сборник состоит из 6 разделов, озаглавленных Шаламовым Синяя тетрадь, Сумка почтальона, Лично и доверительно, Златые горы, Кипрей, Высокие широты.</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стихах Шаламов считал себя «полпредом» заключенных, гимном которых стало стихотворение «Тост за речку Аян-урях». Впоследствии исследователи творчества Шаламова отмечали его стремление показать в стихах духовную силу человека, способного даже в условиях лагеря думать о любви и верности, о добре и зле, об истории и искусстве. Важным поэтическим образом Шаламова является стланник – колымское растение, выживающее в суровых условиях. Сквозная тема его стихов – отношения человека и природы (Славословие собакам, Баллада о лосенке и др.). Поэзия Шаламова пронизана библейскими мотивами. Одним из главных произведений Шаламов считал поэму Аввакум в Пустозерске, в которой, согласно авторскому комментарию, «исторический образ соединен и с пейзажем, и с особенностями авторской биографии».</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1951 Шаламов был освобожден из лагеря, но еще в течение двух лет ему было запрещено покидать Колыму, он работал фельдшером лагпункта и уехал только в 1953. Его семья распалась, взрослая дочь не знала отца. Здоровье было подорвано, он был лишен права жить в Москве. Шаламову удалось устроиться на работу агентом по снабжению на торфоразработках в пос. Туркмен Калининской обл. В 1954 начал работу над рассказами, составившими сборник Колымские рассказы (1954–1973). Этот главный труд жизни Шаламова включает в себя шесть сборников рассказов и очерков – Колымские рассказы, Левый берег, Артист лопаты, Очерки преступного мира, Воскрешение лиственницы, Перчатка, или КР-2. Все рассказы имеют документальную основу, в них присутствует автор – либо под собственной фамилией, либо называемый Андреевым, Голубевым, Кристом. Однако эти произведения не сводятся к лагерным мемуарам. Шаламов считал недопустимым отступать от фактов в описании жизненной среды, в которой происходит действие, но внутренний мир героев создавался им не документальными, а художественными средствами. Стиль писателя подчеркнуто антипатетичен: страшный жизненный материал требовал, чтобы прозаик воплощал его ровно, без декламации. Проза Шаламова трагедийна по своей природе, несмотря на наличие в ней немногочисленных сатирических образов. Автор не раз говорил и об исповедальном характере Колымских рассказов. Свою повествовательную манеру он называл «новой прозой», подчеркивая, что ему «важно воскресить чувство, необходимы необычайные новые подробности, описания по-новому, чтобы заставить поверить в рассказ, во все остальное не как в информацию, а как в открытую сердечную рану». Лагерный мир предстает в Колымских рассказах как мир иррациональный.</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отрицал необходимость страдания. Он убедился в том, что в пучине страдания происходит не очищение, а растление человеческих душ. В письме к А.И.Солженицыну он писал: «Лагерь – отрицательная школа с первого до последнего дня для кого угодно».</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1956 Шаламов был реабилитирован и переехал в Москву. В 1957 стал внештатным корреспондентом журнала «Москва», тогда же были опубликованы его стихи. В 1961 вышла книга его стихов Огниво. В 1979 в тяжелом состоянии был помещен в пансионат для инвалидов и престарелых. Потерял зрение и слух, с трудом двигался.</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Книги стихов Шаламова выходили в СССР в 1972 и 1977. Колымские рассказы изданы в Лондоне (1978, на русском языке), в Париже (1980–1982, на французском языке), в Нью-Йорке (1981–1982, на английском языке). После их публикации к Шаламову пришла мировая известность. В 1980 французское отделение Пен-клуба наградило его Премией свободы.</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w:t>
      </w:r>
      <w:r w:rsidRPr="00A950F8">
        <w:rPr>
          <w:rFonts w:ascii="Times New Roman" w:eastAsia="Times New Roman" w:hAnsi="Times New Roman" w:cs="Times New Roman"/>
          <w:b/>
          <w:sz w:val="24"/>
          <w:szCs w:val="24"/>
          <w:lang w:eastAsia="ru-RU"/>
        </w:rPr>
        <w:t>Умер Шаламов в Москве 17 января 1982.</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Варлам Шаламов полагал свои </w:t>
      </w:r>
      <w:r w:rsidRPr="00A950F8">
        <w:rPr>
          <w:rFonts w:ascii="Times New Roman" w:eastAsia="Times New Roman" w:hAnsi="Times New Roman" w:cs="Times New Roman"/>
          <w:b/>
          <w:sz w:val="24"/>
          <w:szCs w:val="24"/>
          <w:lang w:eastAsia="ru-RU"/>
        </w:rPr>
        <w:t xml:space="preserve">«Колымские рассказы» </w:t>
      </w:r>
      <w:r w:rsidRPr="00A950F8">
        <w:rPr>
          <w:rFonts w:ascii="Times New Roman" w:eastAsia="Times New Roman" w:hAnsi="Times New Roman" w:cs="Times New Roman"/>
          <w:sz w:val="24"/>
          <w:szCs w:val="24"/>
          <w:lang w:eastAsia="ru-RU"/>
        </w:rPr>
        <w:t>неразрывным целым. Исследователям творчества В. Шаламова еще предстоит найти алгоритм, объединяющий его рассказы – каждый из которых представляет собой уникальный и сложный по организации текст – в пять циклов, и затем в единую книгу, мощную и неповторимую по художественному впечатлению.</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пределах каждого цикла рассказы, казалось бы, не связанные между собой сюжетной или хронологической последовательностью, соединены образами сквозных персонажей, паутиной непрямых цитат и перекрестных ссылок. Их сложное и как бы уже самостоятельное взаимодействие образует синонимические и антонимические ряды.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Бой героя за свое человеческое "я". Этот рассказ считается самым динамичным произведением в сборнике "Колымские рассказы", он отличается острым сюжетом и особой художественной выразительностью. В центре внимания - побег из сталинского лагеря, который теоретически невозможен</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Уже в фабулу рассказа заключен весь драматизм подобной темы. "Последний бой майора Пугачева" - смелый и сильный рассказ, который не мог быть открыто опубликован в период "оттепели". Ведь Шаламов раскрывает непобедимый и мощных дух людей, которые за свою свободу готовы отдать жизнь.</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 его героя нельзя смотреть без восхищения, а события, показанные в рассказе, производят неизгладимое впечатление на читателей. Шаламов демонстрирует то, что были люди, которых не изменили лагеря - ни фашистские, ни сталинские. Дух этих людей силен и свободен, и они готовы рискнуть всем, что у них есть - жизнью, чтобы вырваться из адской машины неволи.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сложной композиционной системе «Левого берега» рассказ «Последний бой майора Пугачева» выглядит необычно. Сюжет рассказа основан на истории вооруженного побега. Двенадцать заключенных – бывших танкистов, летчиков, разведчиков – разоружают лагерный конвой, захватывают грузовик, пытаются прорваться к аэродрому, чтобы угнать самолет и улететь; окруженные, принимают неравный бой и гибнут.</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пределах цикла этот сюжет не вариативен во всех своих элементах, у него как бы нет другого прочтения, опровержения, композиционной и смысловой амбивалентности, свойственной шаламовскому творчеству. Возможно, отказ от техники вариации, умножения, переноса объясняется характером темы.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Вооруженный побег политических был для лагерной Колымы событием, сравнимым по уникальности с падением Тунгусского метеорита, событием, практически исключающим возможность повтора.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«Колымские рассказы» – трудное чтение. И связано это не только и не столько с их тематикой, сколько с глубиной и плотностью их художественной атмосферы. Прямая переадресация читателя к военной прозе – привычному и сравнительно более легкому чтению.</w:t>
      </w: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прочитать лекцию. Прочитать «Колымские рассказы».</w:t>
      </w:r>
    </w:p>
    <w:p w:rsidR="00A950F8" w:rsidRDefault="00A950F8" w:rsidP="00A950F8">
      <w:pPr>
        <w:tabs>
          <w:tab w:val="left" w:pos="1905"/>
        </w:tabs>
        <w:jc w:val="center"/>
        <w:rPr>
          <w:rFonts w:ascii="Times New Roman" w:eastAsia="Calibri" w:hAnsi="Times New Roman" w:cs="Times New Roman"/>
          <w:b/>
          <w:sz w:val="24"/>
          <w:szCs w:val="24"/>
        </w:rPr>
      </w:pPr>
    </w:p>
    <w:p w:rsidR="00A950F8" w:rsidRPr="00A950F8" w:rsidRDefault="00A950F8" w:rsidP="00DF3012">
      <w:pPr>
        <w:shd w:val="clear" w:color="auto" w:fill="FFFFFF"/>
        <w:spacing w:after="0" w:line="240" w:lineRule="auto"/>
        <w:rPr>
          <w:rFonts w:ascii="Times New Roman" w:eastAsia="Times New Roman" w:hAnsi="Times New Roman" w:cs="Times New Roman"/>
          <w:noProof/>
          <w:sz w:val="24"/>
          <w:szCs w:val="24"/>
          <w:lang w:eastAsia="ru-RU"/>
        </w:rPr>
      </w:pPr>
    </w:p>
    <w:p w:rsidR="00A950F8" w:rsidRPr="00A950F8" w:rsidRDefault="00A950F8" w:rsidP="00A950F8">
      <w:pPr>
        <w:shd w:val="clear" w:color="auto" w:fill="FFFFFF"/>
        <w:spacing w:after="0" w:line="240" w:lineRule="auto"/>
        <w:jc w:val="center"/>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noProof/>
          <w:sz w:val="24"/>
          <w:szCs w:val="24"/>
          <w:lang w:eastAsia="ru-RU"/>
        </w:rPr>
        <w:t>Тема: В. Шукшин. Художественные особенности прозы.</w:t>
      </w:r>
    </w:p>
    <w:p w:rsidR="00A950F8" w:rsidRPr="00A950F8" w:rsidRDefault="00A950F8" w:rsidP="00A950F8">
      <w:pPr>
        <w:shd w:val="clear" w:color="auto" w:fill="FFFFFF"/>
        <w:spacing w:after="150" w:line="240" w:lineRule="auto"/>
        <w:jc w:val="center"/>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Шукшин Василий Макарович (1929 – 1974)</w:t>
      </w:r>
    </w:p>
    <w:p w:rsidR="00A950F8" w:rsidRPr="00A950F8" w:rsidRDefault="00A950F8" w:rsidP="00A950F8">
      <w:pPr>
        <w:spacing w:before="150" w:after="150" w:line="240" w:lineRule="auto"/>
        <w:ind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Цель занятия:</w:t>
      </w:r>
      <w:r w:rsidRPr="00A950F8">
        <w:rPr>
          <w:rFonts w:ascii="Times New Roman" w:eastAsia="Times New Roman" w:hAnsi="Times New Roman" w:cs="Times New Roman"/>
          <w:sz w:val="24"/>
          <w:szCs w:val="24"/>
          <w:lang w:eastAsia="ru-RU"/>
        </w:rPr>
        <w:t>ознакомить студентов с биографией писателя, художественными особенностями прозы Шукшина.</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Вопросы к изучению:</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 Сведения из биографии</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2. Изображение жизни русской деревни: глубина и цельность духовного мира русского человека.</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noProof/>
          <w:sz w:val="24"/>
          <w:szCs w:val="24"/>
          <w:lang w:eastAsia="ru-RU"/>
        </w:rPr>
        <w:drawing>
          <wp:inline distT="0" distB="0" distL="0" distR="0" wp14:anchorId="2EE8D601" wp14:editId="3566B057">
            <wp:extent cx="1838325" cy="2905125"/>
            <wp:effectExtent l="0" t="0" r="9525" b="9525"/>
            <wp:docPr id="31" name="Рисунок 31" descr="http://konspekta.net/mylektsiiru/baza11/214599083980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onspekta.net/mylektsiiru/baza11/2145990839803.files/image002.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38325" cy="2905125"/>
                    </a:xfrm>
                    <a:prstGeom prst="rect">
                      <a:avLst/>
                    </a:prstGeom>
                    <a:noFill/>
                    <a:ln>
                      <a:noFill/>
                    </a:ln>
                  </pic:spPr>
                </pic:pic>
              </a:graphicData>
            </a:graphic>
          </wp:inline>
        </w:drawing>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ШУКШИН, ВАСИЛИЙ МАКАРОВИЧ</w:t>
      </w:r>
      <w:r w:rsidRPr="00A950F8">
        <w:rPr>
          <w:rFonts w:ascii="Times New Roman" w:eastAsia="Times New Roman" w:hAnsi="Times New Roman" w:cs="Times New Roman"/>
          <w:sz w:val="24"/>
          <w:szCs w:val="24"/>
          <w:lang w:eastAsia="ru-RU"/>
        </w:rPr>
        <w:t> (1929–1974), русский прозаик, драматург, кинорежиссер, киноактер. Родился 25 июля 1929 в д.Сростки Бийского района Алтайского края в крестьянской семье. С отроческих лет работал в колхозе у себя на родине, затем на производстве в Средней России. В 1949–1952 служил на флоте. По возвращении работал директором вечерней школы в д. Сростки. В 1954 поступил на режиссерский факультет ВГИКа, занимался в мастерской М.Ромма. В годы учебы однокурсниками и друзьями Шукшина были будущие известные режиссеры – А.Тарковский, А.Михалков-Кончаловский и др. Студентом начал сниматься в кино, по окончании института снимал фильмы по собственным сценариям. Кинофильм Живет такой парень получил в 1964 высшую награду Венецианского международного кинофестиваля – «Золотого льва св. Марка». Большой успех имели фильмы Шукшина Ваш сын и брат, Позови меня в даль светлую, Странные люди, Печки-лавочки. Фильм Калина красная был снят Шукшиным по одноименной киноповести, написанной в 1973. Кинематографические заслуги Шукшина отмечены премией им. братьев Васильевых, Государственной премией СССР, Ленинской премией (посмертно).</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Героями фильмов Шукшина чаще всего были деревенские люди, по разным причинам оказавшиеся в городе. Тема деревенского человека, вырванного из привычной среды и не нашедшего новой опоры в жизни, стала одной из главных тем рассказов Шукшина. В киноповести Калина красная она приобретает трагическое звучание: утрата жизненных ориентиров ломает судьбу главного героя, бывшего вора и заключенного Егора Прокудина, и приводит его к смерти.</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1958 в журнале «Смена» был опубликован первый рассказ Шукшина, в 1963 вышел его первый прозаический сборник Сельские жители. При жизни Шукшина вышли также сборники его рассказов Там, вдали (1968), Земляки (1970), Характеры (1973), Беседы при ясной луне (1974). Подготовленный к печати сборник Брат мой был издан уже после смерти автора, в 1975. Всего за свою жизнь Шукшин написал 125 рассказов.</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Рассказы Шукшина, тематически относясь к «деревенской прозе», отличались от ее основного потока тем, что внимание автора было сосредоточено не столько на основах народной нравственности, сколько на сложных психологических ситуациях, в которых оказывались герои. Город и притягивал шукшинского героя как центр культурной жизни, и отталкивал своим равнодушием к судьбе отдельного человека. Шукшин ощущал эту ситуацию как личную драму. «Так у меня вышло к сорока годам, – писал он, – что я – не городской до конца, и не деревенский уже. Ужасно неудобное положение. Это даже – не между двух стульев, а скорее так: одна нога на берегу, другая в лодке. И не плыть нельзя, и плыть вроде как страшновато...»</w:t>
      </w:r>
    </w:p>
    <w:p w:rsidR="00A950F8" w:rsidRPr="00A950F8" w:rsidRDefault="00A950F8" w:rsidP="00A950F8">
      <w:pPr>
        <w:spacing w:before="150" w:after="150" w:line="240" w:lineRule="auto"/>
        <w:ind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Эта сложная психологическая ситуация определяла необычное поведение героев Шукшина, которых он называл «странными людьми», «непутевыми людьми». В сознании читателей и критиков прижилось название «чудик» (по одноименному рассказу, 1967). Именно «чудики» являются главными героями рассказов, объединенных Шукшиным в один из лучших его сборников Характеры. Каждый из героев назван по имени и фамилии – автор словно подчеркивает их абсолютную жизненную достоверность. «Чудики» – Коля Скалкин, выплеснувший чернила на костюм начальника (Ноль-ноль целых), Спиридон Расторгуев, пытающийся добиться любви чужой жены (Сураз) и др. – не вызывают авторского осуждения. В неумении выразить себя, во внешне смешном бунте простого человека Шукшин видел духовное содержание, искаженное бессмысленной действительностью и отсутствием культуры, отчаяние людей, не умеющих противостоять житейской злобе, агрессивности. Именно таким предстает герой рассказа Обида Сашка Ермолаев. При этом Шукшин не идеализировал своих персонажей. В рассказе Срезал он показал деревенского демагога Глеба Капустина, получающего удовольствие от того, что ему удается глупым высказыванием «щелкнуть по носу» умных односельчан. Непротивленец Макар Жеребцов, герой одноименного рассказа, в течение недели учил деревенских людей добру и терпению «с пониманием многомиллионного народа», а по выходным подбивал их пакостить друг другу, объясняя свое поведение тем, что его жизненное предназначение – «в большом масштабе советы-то давать». В современной русской литературе рассказы Шукшина остались неповторимым художественным явлением – оригинальной образностью и живой, естественной в своей простоте стилистикой. В романе Любавины (1965) Шукшин показал историю большой семьи, тесно сплетенную с историей России в 20 в. – в частности, во время Гражданской войны. Обе эти истории предстали исполненными таких драматических коллизий, что публикация второй части романа стала возможна только в период перестройки, в 1987. Не удалась Шукшину и экранизация его романа о Степане Разине Я пришел дать вам волю (1971). Умер Шукшин в станице Клетской Волгоградской обл. 2 октября 1974</w:t>
      </w:r>
    </w:p>
    <w:p w:rsidR="00A950F8" w:rsidRPr="00A950F8" w:rsidRDefault="00A950F8" w:rsidP="00A950F8">
      <w:pPr>
        <w:shd w:val="clear" w:color="auto" w:fill="FFFFFF"/>
        <w:spacing w:after="0" w:line="24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8"/>
          <w:szCs w:val="28"/>
          <w:lang w:eastAsia="ru-RU"/>
        </w:rPr>
        <w:t xml:space="preserve"> </w:t>
      </w:r>
      <w:r w:rsidRPr="00A950F8">
        <w:rPr>
          <w:rFonts w:ascii="Times New Roman" w:eastAsia="Times New Roman" w:hAnsi="Times New Roman" w:cs="Times New Roman"/>
          <w:b/>
          <w:bCs/>
          <w:color w:val="000000"/>
          <w:sz w:val="24"/>
          <w:szCs w:val="24"/>
          <w:lang w:eastAsia="ru-RU"/>
        </w:rPr>
        <w:t>Домашнее задание</w:t>
      </w:r>
    </w:p>
    <w:p w:rsidR="00A950F8" w:rsidRPr="00A950F8" w:rsidRDefault="00A950F8" w:rsidP="00A950F8">
      <w:pPr>
        <w:shd w:val="clear" w:color="auto" w:fill="FFFFFF"/>
        <w:spacing w:after="0" w:line="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Рассказ об особенностях творчества В.М. Шукшина</w:t>
      </w:r>
    </w:p>
    <w:p w:rsidR="00A950F8" w:rsidRPr="00A950F8" w:rsidRDefault="00A950F8" w:rsidP="00A950F8">
      <w:pPr>
        <w:shd w:val="clear" w:color="auto" w:fill="FFFFFF"/>
        <w:spacing w:after="0" w:line="24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Анализ эпизода одного из рассказов В.М. Шукшина (по выбору).</w:t>
      </w:r>
    </w:p>
    <w:p w:rsidR="00A950F8" w:rsidRPr="00A950F8" w:rsidRDefault="00A950F8" w:rsidP="00A950F8">
      <w:pPr>
        <w:tabs>
          <w:tab w:val="left" w:pos="1905"/>
        </w:tabs>
        <w:rPr>
          <w:rFonts w:ascii="Times New Roman" w:eastAsia="Calibri" w:hAnsi="Times New Roman" w:cs="Times New Roman"/>
          <w:color w:val="000000"/>
          <w:sz w:val="24"/>
          <w:szCs w:val="24"/>
          <w:shd w:val="clear" w:color="auto" w:fill="FFFFFF"/>
        </w:rPr>
      </w:pPr>
      <w:r w:rsidRPr="00A950F8">
        <w:rPr>
          <w:rFonts w:ascii="Times New Roman" w:eastAsia="Calibri" w:hAnsi="Times New Roman" w:cs="Times New Roman"/>
          <w:color w:val="000000"/>
          <w:sz w:val="24"/>
          <w:szCs w:val="24"/>
          <w:shd w:val="clear" w:color="auto" w:fill="FFFFFF"/>
        </w:rPr>
        <w:t>Рассказ об особенностях творчества В.М. Шукшина.</w:t>
      </w:r>
    </w:p>
    <w:p w:rsidR="00A950F8" w:rsidRPr="00A950F8" w:rsidRDefault="00A950F8" w:rsidP="00A950F8">
      <w:pPr>
        <w:tabs>
          <w:tab w:val="left" w:pos="1905"/>
        </w:tabs>
        <w:rPr>
          <w:rFonts w:ascii="Times New Roman" w:eastAsia="Calibri" w:hAnsi="Times New Roman" w:cs="Times New Roman"/>
          <w:color w:val="000000"/>
          <w:sz w:val="24"/>
          <w:szCs w:val="24"/>
          <w:shd w:val="clear" w:color="auto" w:fill="FFFFFF"/>
        </w:rPr>
      </w:pPr>
    </w:p>
    <w:p w:rsidR="000C693E" w:rsidRPr="000C693E" w:rsidRDefault="000C693E" w:rsidP="000C693E">
      <w:pPr>
        <w:rPr>
          <w:rFonts w:ascii="Times New Roman" w:eastAsia="Times New Roman" w:hAnsi="Times New Roman" w:cs="Times New Roman"/>
          <w:sz w:val="24"/>
          <w:szCs w:val="24"/>
          <w:lang w:eastAsia="ru-RU"/>
        </w:rPr>
      </w:pPr>
    </w:p>
    <w:p w:rsidR="000C693E" w:rsidRPr="000C693E" w:rsidRDefault="000C693E" w:rsidP="000C693E">
      <w:pPr>
        <w:tabs>
          <w:tab w:val="left" w:pos="3990"/>
        </w:tabs>
        <w:rPr>
          <w:rFonts w:ascii="Times New Roman" w:eastAsia="Times New Roman" w:hAnsi="Times New Roman" w:cs="Times New Roman"/>
          <w:sz w:val="24"/>
          <w:szCs w:val="24"/>
          <w:lang w:eastAsia="ru-RU"/>
        </w:rPr>
      </w:pPr>
    </w:p>
    <w:sectPr w:rsidR="000C693E" w:rsidRPr="000C693E" w:rsidSect="00D8023E">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0F8" w:rsidRDefault="00A950F8" w:rsidP="00710457">
      <w:pPr>
        <w:spacing w:after="0" w:line="240" w:lineRule="auto"/>
      </w:pPr>
      <w:r>
        <w:separator/>
      </w:r>
    </w:p>
  </w:endnote>
  <w:endnote w:type="continuationSeparator" w:id="0">
    <w:p w:rsidR="00A950F8" w:rsidRDefault="00A950F8" w:rsidP="00710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pt_sans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0F8" w:rsidRDefault="00A950F8" w:rsidP="00710457">
      <w:pPr>
        <w:spacing w:after="0" w:line="240" w:lineRule="auto"/>
      </w:pPr>
      <w:r>
        <w:separator/>
      </w:r>
    </w:p>
  </w:footnote>
  <w:footnote w:type="continuationSeparator" w:id="0">
    <w:p w:rsidR="00A950F8" w:rsidRDefault="00A950F8" w:rsidP="00710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6EF"/>
    <w:multiLevelType w:val="multilevel"/>
    <w:tmpl w:val="403CC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386958"/>
    <w:multiLevelType w:val="multilevel"/>
    <w:tmpl w:val="20D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52201"/>
    <w:multiLevelType w:val="multilevel"/>
    <w:tmpl w:val="823E1D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DB59D1"/>
    <w:multiLevelType w:val="multilevel"/>
    <w:tmpl w:val="E6B4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F3D9F"/>
    <w:multiLevelType w:val="multilevel"/>
    <w:tmpl w:val="59663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9C0346"/>
    <w:multiLevelType w:val="multilevel"/>
    <w:tmpl w:val="997A4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7306BED"/>
    <w:multiLevelType w:val="multilevel"/>
    <w:tmpl w:val="3FFE5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8845BAE"/>
    <w:multiLevelType w:val="multilevel"/>
    <w:tmpl w:val="EF04000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B0F6D39"/>
    <w:multiLevelType w:val="multilevel"/>
    <w:tmpl w:val="DB46B2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9B4447"/>
    <w:multiLevelType w:val="multilevel"/>
    <w:tmpl w:val="49363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260222B"/>
    <w:multiLevelType w:val="multilevel"/>
    <w:tmpl w:val="FD343A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38A4505"/>
    <w:multiLevelType w:val="multilevel"/>
    <w:tmpl w:val="2538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A045D"/>
    <w:multiLevelType w:val="multilevel"/>
    <w:tmpl w:val="0E8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63AD1"/>
    <w:multiLevelType w:val="multilevel"/>
    <w:tmpl w:val="2280DF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815763"/>
    <w:multiLevelType w:val="hybridMultilevel"/>
    <w:tmpl w:val="C100A4AC"/>
    <w:lvl w:ilvl="0" w:tplc="E90E4CB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B75361"/>
    <w:multiLevelType w:val="multilevel"/>
    <w:tmpl w:val="0ABC3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3FE097F"/>
    <w:multiLevelType w:val="multilevel"/>
    <w:tmpl w:val="F2E4A57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5A73AE0"/>
    <w:multiLevelType w:val="multilevel"/>
    <w:tmpl w:val="EA127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6C1687E"/>
    <w:multiLevelType w:val="multilevel"/>
    <w:tmpl w:val="E95A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04423F"/>
    <w:multiLevelType w:val="multilevel"/>
    <w:tmpl w:val="34E0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9F75D3"/>
    <w:multiLevelType w:val="multilevel"/>
    <w:tmpl w:val="E8BC3B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2F3961CA"/>
    <w:multiLevelType w:val="multilevel"/>
    <w:tmpl w:val="B150C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F866D67"/>
    <w:multiLevelType w:val="multilevel"/>
    <w:tmpl w:val="AF74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002C41"/>
    <w:multiLevelType w:val="multilevel"/>
    <w:tmpl w:val="D0804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03A5124"/>
    <w:multiLevelType w:val="multilevel"/>
    <w:tmpl w:val="4DA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A0DF6"/>
    <w:multiLevelType w:val="multilevel"/>
    <w:tmpl w:val="7736D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E66FD0"/>
    <w:multiLevelType w:val="multilevel"/>
    <w:tmpl w:val="A9B88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22D14FB"/>
    <w:multiLevelType w:val="multilevel"/>
    <w:tmpl w:val="43FA27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2923673"/>
    <w:multiLevelType w:val="multilevel"/>
    <w:tmpl w:val="1AE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F02A74"/>
    <w:multiLevelType w:val="multilevel"/>
    <w:tmpl w:val="ABEAC6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75D33DA"/>
    <w:multiLevelType w:val="multilevel"/>
    <w:tmpl w:val="DC5C6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E077E6"/>
    <w:multiLevelType w:val="multilevel"/>
    <w:tmpl w:val="0DD2B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9EE249C"/>
    <w:multiLevelType w:val="multilevel"/>
    <w:tmpl w:val="5DCCC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BFD079D"/>
    <w:multiLevelType w:val="multilevel"/>
    <w:tmpl w:val="8D545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D262CE1"/>
    <w:multiLevelType w:val="multilevel"/>
    <w:tmpl w:val="DFEE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9C3C8C"/>
    <w:multiLevelType w:val="multilevel"/>
    <w:tmpl w:val="02CEF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EB2147"/>
    <w:multiLevelType w:val="multilevel"/>
    <w:tmpl w:val="B5BC93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3A14AE5"/>
    <w:multiLevelType w:val="multilevel"/>
    <w:tmpl w:val="C9B01A8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4913D4D"/>
    <w:multiLevelType w:val="multilevel"/>
    <w:tmpl w:val="DFAAF7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7287D3F"/>
    <w:multiLevelType w:val="multilevel"/>
    <w:tmpl w:val="3B7464B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9F04D12"/>
    <w:multiLevelType w:val="multilevel"/>
    <w:tmpl w:val="BB9E3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A46512"/>
    <w:multiLevelType w:val="multilevel"/>
    <w:tmpl w:val="43C0B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E846F91"/>
    <w:multiLevelType w:val="multilevel"/>
    <w:tmpl w:val="D1EC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F40F54"/>
    <w:multiLevelType w:val="multilevel"/>
    <w:tmpl w:val="6434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A74CE6"/>
    <w:multiLevelType w:val="multilevel"/>
    <w:tmpl w:val="C97EA5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A6573E"/>
    <w:multiLevelType w:val="multilevel"/>
    <w:tmpl w:val="76B2F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446389F"/>
    <w:multiLevelType w:val="multilevel"/>
    <w:tmpl w:val="EE164E3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50C77DE"/>
    <w:multiLevelType w:val="multilevel"/>
    <w:tmpl w:val="A404A7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5254489"/>
    <w:multiLevelType w:val="multilevel"/>
    <w:tmpl w:val="02C0D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5B1326D"/>
    <w:multiLevelType w:val="multilevel"/>
    <w:tmpl w:val="7466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E04957"/>
    <w:multiLevelType w:val="multilevel"/>
    <w:tmpl w:val="B642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6959AF"/>
    <w:multiLevelType w:val="multilevel"/>
    <w:tmpl w:val="98A6982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C6559AB"/>
    <w:multiLevelType w:val="multilevel"/>
    <w:tmpl w:val="79E6C7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E64447"/>
    <w:multiLevelType w:val="multilevel"/>
    <w:tmpl w:val="2842F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28A0FEF"/>
    <w:multiLevelType w:val="multilevel"/>
    <w:tmpl w:val="D95E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D076F1"/>
    <w:multiLevelType w:val="multilevel"/>
    <w:tmpl w:val="B39A8B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8892F07"/>
    <w:multiLevelType w:val="multilevel"/>
    <w:tmpl w:val="C024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8F12A07"/>
    <w:multiLevelType w:val="multilevel"/>
    <w:tmpl w:val="01EAD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9117213"/>
    <w:multiLevelType w:val="multilevel"/>
    <w:tmpl w:val="44E8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BA154C8"/>
    <w:multiLevelType w:val="multilevel"/>
    <w:tmpl w:val="6A583A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CB06A40"/>
    <w:multiLevelType w:val="multilevel"/>
    <w:tmpl w:val="DE40DB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E1E4747"/>
    <w:multiLevelType w:val="multilevel"/>
    <w:tmpl w:val="4F2EF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E2E211F"/>
    <w:multiLevelType w:val="multilevel"/>
    <w:tmpl w:val="BE348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6EA634A5"/>
    <w:multiLevelType w:val="multilevel"/>
    <w:tmpl w:val="ABAC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F7819F5"/>
    <w:multiLevelType w:val="multilevel"/>
    <w:tmpl w:val="DF12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0F11731"/>
    <w:multiLevelType w:val="multilevel"/>
    <w:tmpl w:val="D56A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3A37481"/>
    <w:multiLevelType w:val="multilevel"/>
    <w:tmpl w:val="74147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74052E0F"/>
    <w:multiLevelType w:val="multilevel"/>
    <w:tmpl w:val="6B700D2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7C21BFF"/>
    <w:multiLevelType w:val="multilevel"/>
    <w:tmpl w:val="74660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77F82432"/>
    <w:multiLevelType w:val="multilevel"/>
    <w:tmpl w:val="86143D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89E0F28"/>
    <w:multiLevelType w:val="multilevel"/>
    <w:tmpl w:val="51DE33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E031F73"/>
    <w:multiLevelType w:val="multilevel"/>
    <w:tmpl w:val="62828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E0A1287"/>
    <w:multiLevelType w:val="multilevel"/>
    <w:tmpl w:val="DE2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F5D6448"/>
    <w:multiLevelType w:val="multilevel"/>
    <w:tmpl w:val="C27CB9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FE37D76"/>
    <w:multiLevelType w:val="multilevel"/>
    <w:tmpl w:val="E638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25"/>
  </w:num>
  <w:num w:numId="4">
    <w:abstractNumId w:val="65"/>
  </w:num>
  <w:num w:numId="5">
    <w:abstractNumId w:val="69"/>
  </w:num>
  <w:num w:numId="6">
    <w:abstractNumId w:val="40"/>
  </w:num>
  <w:num w:numId="7">
    <w:abstractNumId w:val="52"/>
  </w:num>
  <w:num w:numId="8">
    <w:abstractNumId w:val="60"/>
  </w:num>
  <w:num w:numId="9">
    <w:abstractNumId w:val="44"/>
  </w:num>
  <w:num w:numId="10">
    <w:abstractNumId w:val="8"/>
  </w:num>
  <w:num w:numId="11">
    <w:abstractNumId w:val="70"/>
  </w:num>
  <w:num w:numId="12">
    <w:abstractNumId w:val="47"/>
  </w:num>
  <w:num w:numId="13">
    <w:abstractNumId w:val="56"/>
  </w:num>
  <w:num w:numId="14">
    <w:abstractNumId w:val="61"/>
  </w:num>
  <w:num w:numId="15">
    <w:abstractNumId w:val="33"/>
  </w:num>
  <w:num w:numId="16">
    <w:abstractNumId w:val="63"/>
  </w:num>
  <w:num w:numId="17">
    <w:abstractNumId w:val="24"/>
  </w:num>
  <w:num w:numId="18">
    <w:abstractNumId w:val="11"/>
  </w:num>
  <w:num w:numId="19">
    <w:abstractNumId w:val="43"/>
  </w:num>
  <w:num w:numId="20">
    <w:abstractNumId w:val="1"/>
  </w:num>
  <w:num w:numId="21">
    <w:abstractNumId w:val="42"/>
  </w:num>
  <w:num w:numId="22">
    <w:abstractNumId w:val="49"/>
  </w:num>
  <w:num w:numId="23">
    <w:abstractNumId w:val="72"/>
  </w:num>
  <w:num w:numId="24">
    <w:abstractNumId w:val="12"/>
  </w:num>
  <w:num w:numId="25">
    <w:abstractNumId w:val="6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2"/>
  </w:num>
  <w:num w:numId="29">
    <w:abstractNumId w:val="15"/>
  </w:num>
  <w:num w:numId="30">
    <w:abstractNumId w:val="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num>
  <w:num w:numId="53">
    <w:abstractNumId w:val="26"/>
  </w:num>
  <w:num w:numId="54">
    <w:abstractNumId w:val="62"/>
  </w:num>
  <w:num w:numId="55">
    <w:abstractNumId w:val="38"/>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50"/>
  </w:num>
  <w:num w:numId="68">
    <w:abstractNumId w:val="34"/>
  </w:num>
  <w:num w:numId="69">
    <w:abstractNumId w:val="20"/>
  </w:num>
  <w:num w:numId="70">
    <w:abstractNumId w:val="54"/>
  </w:num>
  <w:num w:numId="71">
    <w:abstractNumId w:val="58"/>
  </w:num>
  <w:num w:numId="72">
    <w:abstractNumId w:val="64"/>
  </w:num>
  <w:num w:numId="73">
    <w:abstractNumId w:val="28"/>
  </w:num>
  <w:num w:numId="74">
    <w:abstractNumId w:val="74"/>
  </w:num>
  <w:num w:numId="7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1B1"/>
    <w:rsid w:val="00044A8A"/>
    <w:rsid w:val="000C693E"/>
    <w:rsid w:val="000E1B6A"/>
    <w:rsid w:val="0011205F"/>
    <w:rsid w:val="00134323"/>
    <w:rsid w:val="00163BD5"/>
    <w:rsid w:val="001657F9"/>
    <w:rsid w:val="0024413D"/>
    <w:rsid w:val="003861B1"/>
    <w:rsid w:val="003E5DE6"/>
    <w:rsid w:val="003F40D4"/>
    <w:rsid w:val="00426A1D"/>
    <w:rsid w:val="004A1716"/>
    <w:rsid w:val="004B06E2"/>
    <w:rsid w:val="0055245E"/>
    <w:rsid w:val="00632634"/>
    <w:rsid w:val="00690969"/>
    <w:rsid w:val="00702490"/>
    <w:rsid w:val="00710457"/>
    <w:rsid w:val="0079256D"/>
    <w:rsid w:val="009352F1"/>
    <w:rsid w:val="00965A3C"/>
    <w:rsid w:val="009809C2"/>
    <w:rsid w:val="00A04258"/>
    <w:rsid w:val="00A65FBE"/>
    <w:rsid w:val="00A950F8"/>
    <w:rsid w:val="00AA52E9"/>
    <w:rsid w:val="00AE56F3"/>
    <w:rsid w:val="00B103C8"/>
    <w:rsid w:val="00B826F3"/>
    <w:rsid w:val="00BB372A"/>
    <w:rsid w:val="00BC51B1"/>
    <w:rsid w:val="00CC3C10"/>
    <w:rsid w:val="00D8023E"/>
    <w:rsid w:val="00DA51BA"/>
    <w:rsid w:val="00DE174D"/>
    <w:rsid w:val="00DF3012"/>
    <w:rsid w:val="00DF77E4"/>
    <w:rsid w:val="00E167AD"/>
    <w:rsid w:val="00E60875"/>
    <w:rsid w:val="00E927C9"/>
    <w:rsid w:val="00EB4C4F"/>
    <w:rsid w:val="00EC4D58"/>
    <w:rsid w:val="00ED0EA3"/>
    <w:rsid w:val="00EF45A9"/>
    <w:rsid w:val="00FB3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2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61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925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104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0457"/>
  </w:style>
  <w:style w:type="paragraph" w:styleId="a6">
    <w:name w:val="footer"/>
    <w:basedOn w:val="a"/>
    <w:link w:val="a7"/>
    <w:uiPriority w:val="99"/>
    <w:unhideWhenUsed/>
    <w:rsid w:val="007104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0457"/>
  </w:style>
  <w:style w:type="paragraph" w:styleId="a8">
    <w:name w:val="List Paragraph"/>
    <w:basedOn w:val="a"/>
    <w:uiPriority w:val="34"/>
    <w:qFormat/>
    <w:rsid w:val="00A65FBE"/>
    <w:pPr>
      <w:ind w:left="720"/>
      <w:contextualSpacing/>
    </w:pPr>
  </w:style>
  <w:style w:type="paragraph" w:customStyle="1" w:styleId="c64">
    <w:name w:val="c64"/>
    <w:basedOn w:val="a"/>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826F3"/>
  </w:style>
  <w:style w:type="paragraph" w:customStyle="1" w:styleId="c14">
    <w:name w:val="c14"/>
    <w:basedOn w:val="a"/>
    <w:uiPriority w:val="99"/>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826F3"/>
  </w:style>
  <w:style w:type="character" w:customStyle="1" w:styleId="c41">
    <w:name w:val="c41"/>
    <w:basedOn w:val="a0"/>
    <w:rsid w:val="00B826F3"/>
  </w:style>
  <w:style w:type="character" w:customStyle="1" w:styleId="30">
    <w:name w:val="Заголовок 3 Знак"/>
    <w:basedOn w:val="a0"/>
    <w:link w:val="3"/>
    <w:uiPriority w:val="9"/>
    <w:rsid w:val="003861B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925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9256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9256D"/>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7925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256D"/>
    <w:rPr>
      <w:rFonts w:ascii="Tahoma" w:hAnsi="Tahoma" w:cs="Tahoma"/>
      <w:sz w:val="16"/>
      <w:szCs w:val="16"/>
    </w:rPr>
  </w:style>
  <w:style w:type="numbering" w:customStyle="1" w:styleId="11">
    <w:name w:val="Нет списка1"/>
    <w:next w:val="a2"/>
    <w:uiPriority w:val="99"/>
    <w:semiHidden/>
    <w:unhideWhenUsed/>
    <w:rsid w:val="003E5DE6"/>
  </w:style>
  <w:style w:type="character" w:styleId="ab">
    <w:name w:val="Hyperlink"/>
    <w:basedOn w:val="a0"/>
    <w:uiPriority w:val="99"/>
    <w:semiHidden/>
    <w:unhideWhenUsed/>
    <w:rsid w:val="003E5DE6"/>
    <w:rPr>
      <w:color w:val="0000FF"/>
      <w:u w:val="single"/>
    </w:rPr>
  </w:style>
  <w:style w:type="character" w:styleId="ac">
    <w:name w:val="FollowedHyperlink"/>
    <w:basedOn w:val="a0"/>
    <w:uiPriority w:val="99"/>
    <w:semiHidden/>
    <w:unhideWhenUsed/>
    <w:rsid w:val="003E5DE6"/>
    <w:rPr>
      <w:color w:val="800080" w:themeColor="followedHyperlink"/>
      <w:u w:val="single"/>
    </w:rPr>
  </w:style>
  <w:style w:type="paragraph" w:styleId="ad">
    <w:name w:val="No Spacing"/>
    <w:uiPriority w:val="1"/>
    <w:qFormat/>
    <w:rsid w:val="003E5DE6"/>
    <w:pPr>
      <w:spacing w:after="0" w:line="240" w:lineRule="auto"/>
    </w:pPr>
    <w:rPr>
      <w:rFonts w:ascii="Calibri" w:eastAsia="Calibri" w:hAnsi="Calibri" w:cs="Times New Roman"/>
    </w:rPr>
  </w:style>
  <w:style w:type="paragraph" w:customStyle="1" w:styleId="c13">
    <w:name w:val="c13"/>
    <w:basedOn w:val="a"/>
    <w:uiPriority w:val="99"/>
    <w:semiHidden/>
    <w:rsid w:val="003E5DE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A1716"/>
  </w:style>
  <w:style w:type="paragraph" w:customStyle="1" w:styleId="c4">
    <w:name w:val="c4"/>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4A1716"/>
  </w:style>
  <w:style w:type="character" w:customStyle="1" w:styleId="tocnumber">
    <w:name w:val="tocnumber"/>
    <w:basedOn w:val="a0"/>
    <w:rsid w:val="004A1716"/>
  </w:style>
  <w:style w:type="character" w:customStyle="1" w:styleId="toctext">
    <w:name w:val="toctext"/>
    <w:basedOn w:val="a0"/>
    <w:rsid w:val="004A1716"/>
  </w:style>
  <w:style w:type="character" w:customStyle="1" w:styleId="mw-headline">
    <w:name w:val="mw-headline"/>
    <w:basedOn w:val="a0"/>
    <w:rsid w:val="004A1716"/>
  </w:style>
  <w:style w:type="character" w:customStyle="1" w:styleId="c6">
    <w:name w:val="c6"/>
    <w:basedOn w:val="a0"/>
    <w:rsid w:val="004A1716"/>
  </w:style>
  <w:style w:type="character" w:customStyle="1" w:styleId="c7">
    <w:name w:val="c7"/>
    <w:basedOn w:val="a0"/>
    <w:rsid w:val="004A1716"/>
  </w:style>
  <w:style w:type="character" w:customStyle="1" w:styleId="c5">
    <w:name w:val="c5"/>
    <w:basedOn w:val="a0"/>
    <w:rsid w:val="004A1716"/>
  </w:style>
  <w:style w:type="character" w:styleId="ae">
    <w:name w:val="Strong"/>
    <w:basedOn w:val="a0"/>
    <w:uiPriority w:val="22"/>
    <w:qFormat/>
    <w:rsid w:val="004A17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2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61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925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104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0457"/>
  </w:style>
  <w:style w:type="paragraph" w:styleId="a6">
    <w:name w:val="footer"/>
    <w:basedOn w:val="a"/>
    <w:link w:val="a7"/>
    <w:uiPriority w:val="99"/>
    <w:unhideWhenUsed/>
    <w:rsid w:val="007104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0457"/>
  </w:style>
  <w:style w:type="paragraph" w:styleId="a8">
    <w:name w:val="List Paragraph"/>
    <w:basedOn w:val="a"/>
    <w:uiPriority w:val="34"/>
    <w:qFormat/>
    <w:rsid w:val="00A65FBE"/>
    <w:pPr>
      <w:ind w:left="720"/>
      <w:contextualSpacing/>
    </w:pPr>
  </w:style>
  <w:style w:type="paragraph" w:customStyle="1" w:styleId="c64">
    <w:name w:val="c64"/>
    <w:basedOn w:val="a"/>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826F3"/>
  </w:style>
  <w:style w:type="paragraph" w:customStyle="1" w:styleId="c14">
    <w:name w:val="c14"/>
    <w:basedOn w:val="a"/>
    <w:uiPriority w:val="99"/>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826F3"/>
  </w:style>
  <w:style w:type="character" w:customStyle="1" w:styleId="c41">
    <w:name w:val="c41"/>
    <w:basedOn w:val="a0"/>
    <w:rsid w:val="00B826F3"/>
  </w:style>
  <w:style w:type="character" w:customStyle="1" w:styleId="30">
    <w:name w:val="Заголовок 3 Знак"/>
    <w:basedOn w:val="a0"/>
    <w:link w:val="3"/>
    <w:uiPriority w:val="9"/>
    <w:rsid w:val="003861B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925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9256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9256D"/>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7925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256D"/>
    <w:rPr>
      <w:rFonts w:ascii="Tahoma" w:hAnsi="Tahoma" w:cs="Tahoma"/>
      <w:sz w:val="16"/>
      <w:szCs w:val="16"/>
    </w:rPr>
  </w:style>
  <w:style w:type="numbering" w:customStyle="1" w:styleId="11">
    <w:name w:val="Нет списка1"/>
    <w:next w:val="a2"/>
    <w:uiPriority w:val="99"/>
    <w:semiHidden/>
    <w:unhideWhenUsed/>
    <w:rsid w:val="003E5DE6"/>
  </w:style>
  <w:style w:type="character" w:styleId="ab">
    <w:name w:val="Hyperlink"/>
    <w:basedOn w:val="a0"/>
    <w:uiPriority w:val="99"/>
    <w:semiHidden/>
    <w:unhideWhenUsed/>
    <w:rsid w:val="003E5DE6"/>
    <w:rPr>
      <w:color w:val="0000FF"/>
      <w:u w:val="single"/>
    </w:rPr>
  </w:style>
  <w:style w:type="character" w:styleId="ac">
    <w:name w:val="FollowedHyperlink"/>
    <w:basedOn w:val="a0"/>
    <w:uiPriority w:val="99"/>
    <w:semiHidden/>
    <w:unhideWhenUsed/>
    <w:rsid w:val="003E5DE6"/>
    <w:rPr>
      <w:color w:val="800080" w:themeColor="followedHyperlink"/>
      <w:u w:val="single"/>
    </w:rPr>
  </w:style>
  <w:style w:type="paragraph" w:styleId="ad">
    <w:name w:val="No Spacing"/>
    <w:uiPriority w:val="1"/>
    <w:qFormat/>
    <w:rsid w:val="003E5DE6"/>
    <w:pPr>
      <w:spacing w:after="0" w:line="240" w:lineRule="auto"/>
    </w:pPr>
    <w:rPr>
      <w:rFonts w:ascii="Calibri" w:eastAsia="Calibri" w:hAnsi="Calibri" w:cs="Times New Roman"/>
    </w:rPr>
  </w:style>
  <w:style w:type="paragraph" w:customStyle="1" w:styleId="c13">
    <w:name w:val="c13"/>
    <w:basedOn w:val="a"/>
    <w:uiPriority w:val="99"/>
    <w:semiHidden/>
    <w:rsid w:val="003E5DE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A1716"/>
  </w:style>
  <w:style w:type="paragraph" w:customStyle="1" w:styleId="c4">
    <w:name w:val="c4"/>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4A1716"/>
  </w:style>
  <w:style w:type="character" w:customStyle="1" w:styleId="tocnumber">
    <w:name w:val="tocnumber"/>
    <w:basedOn w:val="a0"/>
    <w:rsid w:val="004A1716"/>
  </w:style>
  <w:style w:type="character" w:customStyle="1" w:styleId="toctext">
    <w:name w:val="toctext"/>
    <w:basedOn w:val="a0"/>
    <w:rsid w:val="004A1716"/>
  </w:style>
  <w:style w:type="character" w:customStyle="1" w:styleId="mw-headline">
    <w:name w:val="mw-headline"/>
    <w:basedOn w:val="a0"/>
    <w:rsid w:val="004A1716"/>
  </w:style>
  <w:style w:type="character" w:customStyle="1" w:styleId="c6">
    <w:name w:val="c6"/>
    <w:basedOn w:val="a0"/>
    <w:rsid w:val="004A1716"/>
  </w:style>
  <w:style w:type="character" w:customStyle="1" w:styleId="c7">
    <w:name w:val="c7"/>
    <w:basedOn w:val="a0"/>
    <w:rsid w:val="004A1716"/>
  </w:style>
  <w:style w:type="character" w:customStyle="1" w:styleId="c5">
    <w:name w:val="c5"/>
    <w:basedOn w:val="a0"/>
    <w:rsid w:val="004A1716"/>
  </w:style>
  <w:style w:type="character" w:styleId="ae">
    <w:name w:val="Strong"/>
    <w:basedOn w:val="a0"/>
    <w:uiPriority w:val="22"/>
    <w:qFormat/>
    <w:rsid w:val="004A17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5102">
      <w:bodyDiv w:val="1"/>
      <w:marLeft w:val="0"/>
      <w:marRight w:val="0"/>
      <w:marTop w:val="0"/>
      <w:marBottom w:val="0"/>
      <w:divBdr>
        <w:top w:val="none" w:sz="0" w:space="0" w:color="auto"/>
        <w:left w:val="none" w:sz="0" w:space="0" w:color="auto"/>
        <w:bottom w:val="none" w:sz="0" w:space="0" w:color="auto"/>
        <w:right w:val="none" w:sz="0" w:space="0" w:color="auto"/>
      </w:divBdr>
      <w:divsChild>
        <w:div w:id="384791299">
          <w:marLeft w:val="0"/>
          <w:marRight w:val="0"/>
          <w:marTop w:val="0"/>
          <w:marBottom w:val="0"/>
          <w:divBdr>
            <w:top w:val="none" w:sz="0" w:space="0" w:color="auto"/>
            <w:left w:val="none" w:sz="0" w:space="0" w:color="auto"/>
            <w:bottom w:val="none" w:sz="0" w:space="0" w:color="auto"/>
            <w:right w:val="none" w:sz="0" w:space="0" w:color="auto"/>
          </w:divBdr>
        </w:div>
      </w:divsChild>
    </w:div>
    <w:div w:id="125512418">
      <w:bodyDiv w:val="1"/>
      <w:marLeft w:val="0"/>
      <w:marRight w:val="0"/>
      <w:marTop w:val="0"/>
      <w:marBottom w:val="0"/>
      <w:divBdr>
        <w:top w:val="none" w:sz="0" w:space="0" w:color="auto"/>
        <w:left w:val="none" w:sz="0" w:space="0" w:color="auto"/>
        <w:bottom w:val="none" w:sz="0" w:space="0" w:color="auto"/>
        <w:right w:val="none" w:sz="0" w:space="0" w:color="auto"/>
      </w:divBdr>
      <w:divsChild>
        <w:div w:id="86777520">
          <w:marLeft w:val="0"/>
          <w:marRight w:val="0"/>
          <w:marTop w:val="0"/>
          <w:marBottom w:val="0"/>
          <w:divBdr>
            <w:top w:val="none" w:sz="0" w:space="0" w:color="auto"/>
            <w:left w:val="none" w:sz="0" w:space="0" w:color="auto"/>
            <w:bottom w:val="none" w:sz="0" w:space="0" w:color="auto"/>
            <w:right w:val="none" w:sz="0" w:space="0" w:color="auto"/>
          </w:divBdr>
        </w:div>
      </w:divsChild>
    </w:div>
    <w:div w:id="131677726">
      <w:bodyDiv w:val="1"/>
      <w:marLeft w:val="0"/>
      <w:marRight w:val="0"/>
      <w:marTop w:val="0"/>
      <w:marBottom w:val="0"/>
      <w:divBdr>
        <w:top w:val="none" w:sz="0" w:space="0" w:color="auto"/>
        <w:left w:val="none" w:sz="0" w:space="0" w:color="auto"/>
        <w:bottom w:val="none" w:sz="0" w:space="0" w:color="auto"/>
        <w:right w:val="none" w:sz="0" w:space="0" w:color="auto"/>
      </w:divBdr>
      <w:divsChild>
        <w:div w:id="500051025">
          <w:marLeft w:val="0"/>
          <w:marRight w:val="0"/>
          <w:marTop w:val="0"/>
          <w:marBottom w:val="0"/>
          <w:divBdr>
            <w:top w:val="none" w:sz="0" w:space="0" w:color="auto"/>
            <w:left w:val="none" w:sz="0" w:space="0" w:color="auto"/>
            <w:bottom w:val="none" w:sz="0" w:space="0" w:color="auto"/>
            <w:right w:val="none" w:sz="0" w:space="0" w:color="auto"/>
          </w:divBdr>
        </w:div>
      </w:divsChild>
    </w:div>
    <w:div w:id="228612989">
      <w:bodyDiv w:val="1"/>
      <w:marLeft w:val="0"/>
      <w:marRight w:val="0"/>
      <w:marTop w:val="0"/>
      <w:marBottom w:val="0"/>
      <w:divBdr>
        <w:top w:val="none" w:sz="0" w:space="0" w:color="auto"/>
        <w:left w:val="none" w:sz="0" w:space="0" w:color="auto"/>
        <w:bottom w:val="none" w:sz="0" w:space="0" w:color="auto"/>
        <w:right w:val="none" w:sz="0" w:space="0" w:color="auto"/>
      </w:divBdr>
    </w:div>
    <w:div w:id="249437194">
      <w:bodyDiv w:val="1"/>
      <w:marLeft w:val="0"/>
      <w:marRight w:val="0"/>
      <w:marTop w:val="0"/>
      <w:marBottom w:val="0"/>
      <w:divBdr>
        <w:top w:val="none" w:sz="0" w:space="0" w:color="auto"/>
        <w:left w:val="none" w:sz="0" w:space="0" w:color="auto"/>
        <w:bottom w:val="none" w:sz="0" w:space="0" w:color="auto"/>
        <w:right w:val="none" w:sz="0" w:space="0" w:color="auto"/>
      </w:divBdr>
    </w:div>
    <w:div w:id="304046153">
      <w:bodyDiv w:val="1"/>
      <w:marLeft w:val="0"/>
      <w:marRight w:val="0"/>
      <w:marTop w:val="0"/>
      <w:marBottom w:val="0"/>
      <w:divBdr>
        <w:top w:val="none" w:sz="0" w:space="0" w:color="auto"/>
        <w:left w:val="none" w:sz="0" w:space="0" w:color="auto"/>
        <w:bottom w:val="none" w:sz="0" w:space="0" w:color="auto"/>
        <w:right w:val="none" w:sz="0" w:space="0" w:color="auto"/>
      </w:divBdr>
    </w:div>
    <w:div w:id="386954350">
      <w:bodyDiv w:val="1"/>
      <w:marLeft w:val="0"/>
      <w:marRight w:val="0"/>
      <w:marTop w:val="0"/>
      <w:marBottom w:val="0"/>
      <w:divBdr>
        <w:top w:val="none" w:sz="0" w:space="0" w:color="auto"/>
        <w:left w:val="none" w:sz="0" w:space="0" w:color="auto"/>
        <w:bottom w:val="none" w:sz="0" w:space="0" w:color="auto"/>
        <w:right w:val="none" w:sz="0" w:space="0" w:color="auto"/>
      </w:divBdr>
    </w:div>
    <w:div w:id="402989807">
      <w:bodyDiv w:val="1"/>
      <w:marLeft w:val="0"/>
      <w:marRight w:val="0"/>
      <w:marTop w:val="0"/>
      <w:marBottom w:val="0"/>
      <w:divBdr>
        <w:top w:val="none" w:sz="0" w:space="0" w:color="auto"/>
        <w:left w:val="none" w:sz="0" w:space="0" w:color="auto"/>
        <w:bottom w:val="none" w:sz="0" w:space="0" w:color="auto"/>
        <w:right w:val="none" w:sz="0" w:space="0" w:color="auto"/>
      </w:divBdr>
      <w:divsChild>
        <w:div w:id="154339923">
          <w:marLeft w:val="0"/>
          <w:marRight w:val="0"/>
          <w:marTop w:val="0"/>
          <w:marBottom w:val="0"/>
          <w:divBdr>
            <w:top w:val="none" w:sz="0" w:space="0" w:color="auto"/>
            <w:left w:val="none" w:sz="0" w:space="0" w:color="auto"/>
            <w:bottom w:val="none" w:sz="0" w:space="0" w:color="auto"/>
            <w:right w:val="none" w:sz="0" w:space="0" w:color="auto"/>
          </w:divBdr>
        </w:div>
      </w:divsChild>
    </w:div>
    <w:div w:id="462697700">
      <w:bodyDiv w:val="1"/>
      <w:marLeft w:val="0"/>
      <w:marRight w:val="0"/>
      <w:marTop w:val="0"/>
      <w:marBottom w:val="0"/>
      <w:divBdr>
        <w:top w:val="none" w:sz="0" w:space="0" w:color="auto"/>
        <w:left w:val="none" w:sz="0" w:space="0" w:color="auto"/>
        <w:bottom w:val="none" w:sz="0" w:space="0" w:color="auto"/>
        <w:right w:val="none" w:sz="0" w:space="0" w:color="auto"/>
      </w:divBdr>
      <w:divsChild>
        <w:div w:id="1180779152">
          <w:marLeft w:val="0"/>
          <w:marRight w:val="0"/>
          <w:marTop w:val="0"/>
          <w:marBottom w:val="0"/>
          <w:divBdr>
            <w:top w:val="none" w:sz="0" w:space="0" w:color="auto"/>
            <w:left w:val="none" w:sz="0" w:space="0" w:color="auto"/>
            <w:bottom w:val="none" w:sz="0" w:space="0" w:color="auto"/>
            <w:right w:val="none" w:sz="0" w:space="0" w:color="auto"/>
          </w:divBdr>
        </w:div>
      </w:divsChild>
    </w:div>
    <w:div w:id="734399077">
      <w:bodyDiv w:val="1"/>
      <w:marLeft w:val="0"/>
      <w:marRight w:val="0"/>
      <w:marTop w:val="0"/>
      <w:marBottom w:val="0"/>
      <w:divBdr>
        <w:top w:val="none" w:sz="0" w:space="0" w:color="auto"/>
        <w:left w:val="none" w:sz="0" w:space="0" w:color="auto"/>
        <w:bottom w:val="none" w:sz="0" w:space="0" w:color="auto"/>
        <w:right w:val="none" w:sz="0" w:space="0" w:color="auto"/>
      </w:divBdr>
      <w:divsChild>
        <w:div w:id="1650328170">
          <w:marLeft w:val="0"/>
          <w:marRight w:val="0"/>
          <w:marTop w:val="0"/>
          <w:marBottom w:val="0"/>
          <w:divBdr>
            <w:top w:val="none" w:sz="0" w:space="0" w:color="auto"/>
            <w:left w:val="none" w:sz="0" w:space="0" w:color="auto"/>
            <w:bottom w:val="none" w:sz="0" w:space="0" w:color="auto"/>
            <w:right w:val="none" w:sz="0" w:space="0" w:color="auto"/>
          </w:divBdr>
          <w:divsChild>
            <w:div w:id="2021660717">
              <w:marLeft w:val="0"/>
              <w:marRight w:val="0"/>
              <w:marTop w:val="0"/>
              <w:marBottom w:val="0"/>
              <w:divBdr>
                <w:top w:val="none" w:sz="0" w:space="0" w:color="auto"/>
                <w:left w:val="none" w:sz="0" w:space="0" w:color="auto"/>
                <w:bottom w:val="none" w:sz="0" w:space="0" w:color="auto"/>
                <w:right w:val="none" w:sz="0" w:space="0" w:color="auto"/>
              </w:divBdr>
            </w:div>
            <w:div w:id="2073380235">
              <w:marLeft w:val="0"/>
              <w:marRight w:val="0"/>
              <w:marTop w:val="0"/>
              <w:marBottom w:val="0"/>
              <w:divBdr>
                <w:top w:val="none" w:sz="0" w:space="0" w:color="auto"/>
                <w:left w:val="none" w:sz="0" w:space="0" w:color="auto"/>
                <w:bottom w:val="none" w:sz="0" w:space="0" w:color="auto"/>
                <w:right w:val="none" w:sz="0" w:space="0" w:color="auto"/>
              </w:divBdr>
            </w:div>
            <w:div w:id="1554386379">
              <w:marLeft w:val="0"/>
              <w:marRight w:val="0"/>
              <w:marTop w:val="0"/>
              <w:marBottom w:val="0"/>
              <w:divBdr>
                <w:top w:val="none" w:sz="0" w:space="0" w:color="auto"/>
                <w:left w:val="none" w:sz="0" w:space="0" w:color="auto"/>
                <w:bottom w:val="none" w:sz="0" w:space="0" w:color="auto"/>
                <w:right w:val="none" w:sz="0" w:space="0" w:color="auto"/>
              </w:divBdr>
            </w:div>
            <w:div w:id="623854311">
              <w:marLeft w:val="0"/>
              <w:marRight w:val="0"/>
              <w:marTop w:val="0"/>
              <w:marBottom w:val="0"/>
              <w:divBdr>
                <w:top w:val="none" w:sz="0" w:space="0" w:color="auto"/>
                <w:left w:val="none" w:sz="0" w:space="0" w:color="auto"/>
                <w:bottom w:val="none" w:sz="0" w:space="0" w:color="auto"/>
                <w:right w:val="none" w:sz="0" w:space="0" w:color="auto"/>
              </w:divBdr>
            </w:div>
            <w:div w:id="1688560586">
              <w:marLeft w:val="0"/>
              <w:marRight w:val="0"/>
              <w:marTop w:val="0"/>
              <w:marBottom w:val="0"/>
              <w:divBdr>
                <w:top w:val="none" w:sz="0" w:space="0" w:color="auto"/>
                <w:left w:val="none" w:sz="0" w:space="0" w:color="auto"/>
                <w:bottom w:val="none" w:sz="0" w:space="0" w:color="auto"/>
                <w:right w:val="none" w:sz="0" w:space="0" w:color="auto"/>
              </w:divBdr>
              <w:divsChild>
                <w:div w:id="1254046900">
                  <w:marLeft w:val="0"/>
                  <w:marRight w:val="0"/>
                  <w:marTop w:val="0"/>
                  <w:marBottom w:val="0"/>
                  <w:divBdr>
                    <w:top w:val="none" w:sz="0" w:space="0" w:color="auto"/>
                    <w:left w:val="none" w:sz="0" w:space="0" w:color="auto"/>
                    <w:bottom w:val="none" w:sz="0" w:space="0" w:color="auto"/>
                    <w:right w:val="none" w:sz="0" w:space="0" w:color="auto"/>
                  </w:divBdr>
                </w:div>
                <w:div w:id="1214465405">
                  <w:marLeft w:val="0"/>
                  <w:marRight w:val="0"/>
                  <w:marTop w:val="0"/>
                  <w:marBottom w:val="0"/>
                  <w:divBdr>
                    <w:top w:val="none" w:sz="0" w:space="0" w:color="auto"/>
                    <w:left w:val="none" w:sz="0" w:space="0" w:color="auto"/>
                    <w:bottom w:val="none" w:sz="0" w:space="0" w:color="auto"/>
                    <w:right w:val="none" w:sz="0" w:space="0" w:color="auto"/>
                  </w:divBdr>
                  <w:divsChild>
                    <w:div w:id="1853103009">
                      <w:marLeft w:val="0"/>
                      <w:marRight w:val="0"/>
                      <w:marTop w:val="0"/>
                      <w:marBottom w:val="0"/>
                      <w:divBdr>
                        <w:top w:val="none" w:sz="0" w:space="0" w:color="auto"/>
                        <w:left w:val="none" w:sz="0" w:space="0" w:color="auto"/>
                        <w:bottom w:val="none" w:sz="0" w:space="0" w:color="auto"/>
                        <w:right w:val="none" w:sz="0" w:space="0" w:color="auto"/>
                      </w:divBdr>
                    </w:div>
                    <w:div w:id="80686063">
                      <w:marLeft w:val="0"/>
                      <w:marRight w:val="0"/>
                      <w:marTop w:val="0"/>
                      <w:marBottom w:val="0"/>
                      <w:divBdr>
                        <w:top w:val="none" w:sz="0" w:space="0" w:color="auto"/>
                        <w:left w:val="none" w:sz="0" w:space="0" w:color="auto"/>
                        <w:bottom w:val="none" w:sz="0" w:space="0" w:color="auto"/>
                        <w:right w:val="none" w:sz="0" w:space="0" w:color="auto"/>
                      </w:divBdr>
                    </w:div>
                    <w:div w:id="396364597">
                      <w:marLeft w:val="0"/>
                      <w:marRight w:val="0"/>
                      <w:marTop w:val="0"/>
                      <w:marBottom w:val="0"/>
                      <w:divBdr>
                        <w:top w:val="none" w:sz="0" w:space="0" w:color="auto"/>
                        <w:left w:val="none" w:sz="0" w:space="0" w:color="auto"/>
                        <w:bottom w:val="none" w:sz="0" w:space="0" w:color="auto"/>
                        <w:right w:val="none" w:sz="0" w:space="0" w:color="auto"/>
                      </w:divBdr>
                    </w:div>
                    <w:div w:id="1853179288">
                      <w:marLeft w:val="0"/>
                      <w:marRight w:val="0"/>
                      <w:marTop w:val="0"/>
                      <w:marBottom w:val="0"/>
                      <w:divBdr>
                        <w:top w:val="none" w:sz="0" w:space="0" w:color="auto"/>
                        <w:left w:val="none" w:sz="0" w:space="0" w:color="auto"/>
                        <w:bottom w:val="none" w:sz="0" w:space="0" w:color="auto"/>
                        <w:right w:val="none" w:sz="0" w:space="0" w:color="auto"/>
                      </w:divBdr>
                    </w:div>
                    <w:div w:id="160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8720">
      <w:bodyDiv w:val="1"/>
      <w:marLeft w:val="0"/>
      <w:marRight w:val="0"/>
      <w:marTop w:val="0"/>
      <w:marBottom w:val="0"/>
      <w:divBdr>
        <w:top w:val="none" w:sz="0" w:space="0" w:color="auto"/>
        <w:left w:val="none" w:sz="0" w:space="0" w:color="auto"/>
        <w:bottom w:val="none" w:sz="0" w:space="0" w:color="auto"/>
        <w:right w:val="none" w:sz="0" w:space="0" w:color="auto"/>
      </w:divBdr>
      <w:divsChild>
        <w:div w:id="2003926018">
          <w:marLeft w:val="0"/>
          <w:marRight w:val="0"/>
          <w:marTop w:val="0"/>
          <w:marBottom w:val="0"/>
          <w:divBdr>
            <w:top w:val="none" w:sz="0" w:space="0" w:color="auto"/>
            <w:left w:val="none" w:sz="0" w:space="0" w:color="auto"/>
            <w:bottom w:val="none" w:sz="0" w:space="0" w:color="auto"/>
            <w:right w:val="none" w:sz="0" w:space="0" w:color="auto"/>
          </w:divBdr>
        </w:div>
      </w:divsChild>
    </w:div>
    <w:div w:id="919951392">
      <w:bodyDiv w:val="1"/>
      <w:marLeft w:val="0"/>
      <w:marRight w:val="0"/>
      <w:marTop w:val="0"/>
      <w:marBottom w:val="0"/>
      <w:divBdr>
        <w:top w:val="none" w:sz="0" w:space="0" w:color="auto"/>
        <w:left w:val="none" w:sz="0" w:space="0" w:color="auto"/>
        <w:bottom w:val="none" w:sz="0" w:space="0" w:color="auto"/>
        <w:right w:val="none" w:sz="0" w:space="0" w:color="auto"/>
      </w:divBdr>
    </w:div>
    <w:div w:id="957104096">
      <w:bodyDiv w:val="1"/>
      <w:marLeft w:val="0"/>
      <w:marRight w:val="0"/>
      <w:marTop w:val="0"/>
      <w:marBottom w:val="0"/>
      <w:divBdr>
        <w:top w:val="none" w:sz="0" w:space="0" w:color="auto"/>
        <w:left w:val="none" w:sz="0" w:space="0" w:color="auto"/>
        <w:bottom w:val="none" w:sz="0" w:space="0" w:color="auto"/>
        <w:right w:val="none" w:sz="0" w:space="0" w:color="auto"/>
      </w:divBdr>
    </w:div>
    <w:div w:id="989945938">
      <w:bodyDiv w:val="1"/>
      <w:marLeft w:val="0"/>
      <w:marRight w:val="0"/>
      <w:marTop w:val="0"/>
      <w:marBottom w:val="0"/>
      <w:divBdr>
        <w:top w:val="none" w:sz="0" w:space="0" w:color="auto"/>
        <w:left w:val="none" w:sz="0" w:space="0" w:color="auto"/>
        <w:bottom w:val="none" w:sz="0" w:space="0" w:color="auto"/>
        <w:right w:val="none" w:sz="0" w:space="0" w:color="auto"/>
      </w:divBdr>
    </w:div>
    <w:div w:id="1047411823">
      <w:bodyDiv w:val="1"/>
      <w:marLeft w:val="0"/>
      <w:marRight w:val="0"/>
      <w:marTop w:val="0"/>
      <w:marBottom w:val="0"/>
      <w:divBdr>
        <w:top w:val="none" w:sz="0" w:space="0" w:color="auto"/>
        <w:left w:val="none" w:sz="0" w:space="0" w:color="auto"/>
        <w:bottom w:val="none" w:sz="0" w:space="0" w:color="auto"/>
        <w:right w:val="none" w:sz="0" w:space="0" w:color="auto"/>
      </w:divBdr>
    </w:div>
    <w:div w:id="1254708313">
      <w:bodyDiv w:val="1"/>
      <w:marLeft w:val="0"/>
      <w:marRight w:val="0"/>
      <w:marTop w:val="0"/>
      <w:marBottom w:val="0"/>
      <w:divBdr>
        <w:top w:val="none" w:sz="0" w:space="0" w:color="auto"/>
        <w:left w:val="none" w:sz="0" w:space="0" w:color="auto"/>
        <w:bottom w:val="none" w:sz="0" w:space="0" w:color="auto"/>
        <w:right w:val="none" w:sz="0" w:space="0" w:color="auto"/>
      </w:divBdr>
    </w:div>
    <w:div w:id="1429883525">
      <w:bodyDiv w:val="1"/>
      <w:marLeft w:val="0"/>
      <w:marRight w:val="0"/>
      <w:marTop w:val="0"/>
      <w:marBottom w:val="0"/>
      <w:divBdr>
        <w:top w:val="none" w:sz="0" w:space="0" w:color="auto"/>
        <w:left w:val="none" w:sz="0" w:space="0" w:color="auto"/>
        <w:bottom w:val="none" w:sz="0" w:space="0" w:color="auto"/>
        <w:right w:val="none" w:sz="0" w:space="0" w:color="auto"/>
      </w:divBdr>
    </w:div>
    <w:div w:id="1539970338">
      <w:bodyDiv w:val="1"/>
      <w:marLeft w:val="0"/>
      <w:marRight w:val="0"/>
      <w:marTop w:val="0"/>
      <w:marBottom w:val="0"/>
      <w:divBdr>
        <w:top w:val="none" w:sz="0" w:space="0" w:color="auto"/>
        <w:left w:val="none" w:sz="0" w:space="0" w:color="auto"/>
        <w:bottom w:val="none" w:sz="0" w:space="0" w:color="auto"/>
        <w:right w:val="none" w:sz="0" w:space="0" w:color="auto"/>
      </w:divBdr>
    </w:div>
    <w:div w:id="1566916904">
      <w:bodyDiv w:val="1"/>
      <w:marLeft w:val="0"/>
      <w:marRight w:val="0"/>
      <w:marTop w:val="0"/>
      <w:marBottom w:val="0"/>
      <w:divBdr>
        <w:top w:val="none" w:sz="0" w:space="0" w:color="auto"/>
        <w:left w:val="none" w:sz="0" w:space="0" w:color="auto"/>
        <w:bottom w:val="none" w:sz="0" w:space="0" w:color="auto"/>
        <w:right w:val="none" w:sz="0" w:space="0" w:color="auto"/>
      </w:divBdr>
      <w:divsChild>
        <w:div w:id="142354507">
          <w:marLeft w:val="0"/>
          <w:marRight w:val="0"/>
          <w:marTop w:val="0"/>
          <w:marBottom w:val="0"/>
          <w:divBdr>
            <w:top w:val="none" w:sz="0" w:space="0" w:color="auto"/>
            <w:left w:val="none" w:sz="0" w:space="0" w:color="auto"/>
            <w:bottom w:val="none" w:sz="0" w:space="0" w:color="auto"/>
            <w:right w:val="none" w:sz="0" w:space="0" w:color="auto"/>
          </w:divBdr>
        </w:div>
      </w:divsChild>
    </w:div>
    <w:div w:id="1674992692">
      <w:bodyDiv w:val="1"/>
      <w:marLeft w:val="0"/>
      <w:marRight w:val="0"/>
      <w:marTop w:val="0"/>
      <w:marBottom w:val="0"/>
      <w:divBdr>
        <w:top w:val="none" w:sz="0" w:space="0" w:color="auto"/>
        <w:left w:val="none" w:sz="0" w:space="0" w:color="auto"/>
        <w:bottom w:val="none" w:sz="0" w:space="0" w:color="auto"/>
        <w:right w:val="none" w:sz="0" w:space="0" w:color="auto"/>
      </w:divBdr>
      <w:divsChild>
        <w:div w:id="914975927">
          <w:marLeft w:val="0"/>
          <w:marRight w:val="0"/>
          <w:marTop w:val="0"/>
          <w:marBottom w:val="0"/>
          <w:divBdr>
            <w:top w:val="none" w:sz="0" w:space="0" w:color="auto"/>
            <w:left w:val="none" w:sz="0" w:space="0" w:color="auto"/>
            <w:bottom w:val="none" w:sz="0" w:space="0" w:color="auto"/>
            <w:right w:val="none" w:sz="0" w:space="0" w:color="auto"/>
          </w:divBdr>
        </w:div>
      </w:divsChild>
    </w:div>
    <w:div w:id="1686706537">
      <w:bodyDiv w:val="1"/>
      <w:marLeft w:val="0"/>
      <w:marRight w:val="0"/>
      <w:marTop w:val="0"/>
      <w:marBottom w:val="0"/>
      <w:divBdr>
        <w:top w:val="none" w:sz="0" w:space="0" w:color="auto"/>
        <w:left w:val="none" w:sz="0" w:space="0" w:color="auto"/>
        <w:bottom w:val="none" w:sz="0" w:space="0" w:color="auto"/>
        <w:right w:val="none" w:sz="0" w:space="0" w:color="auto"/>
      </w:divBdr>
      <w:divsChild>
        <w:div w:id="388461007">
          <w:marLeft w:val="-210"/>
          <w:marRight w:val="-210"/>
          <w:marTop w:val="0"/>
          <w:marBottom w:val="0"/>
          <w:divBdr>
            <w:top w:val="none" w:sz="0" w:space="0" w:color="auto"/>
            <w:left w:val="none" w:sz="0" w:space="0" w:color="auto"/>
            <w:bottom w:val="none" w:sz="0" w:space="0" w:color="auto"/>
            <w:right w:val="none" w:sz="0" w:space="0" w:color="auto"/>
          </w:divBdr>
          <w:divsChild>
            <w:div w:id="1105342835">
              <w:marLeft w:val="210"/>
              <w:marRight w:val="210"/>
              <w:marTop w:val="0"/>
              <w:marBottom w:val="0"/>
              <w:divBdr>
                <w:top w:val="none" w:sz="0" w:space="0" w:color="auto"/>
                <w:left w:val="none" w:sz="0" w:space="0" w:color="auto"/>
                <w:bottom w:val="none" w:sz="0" w:space="0" w:color="auto"/>
                <w:right w:val="none" w:sz="0" w:space="0" w:color="auto"/>
              </w:divBdr>
              <w:divsChild>
                <w:div w:id="12324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2583">
          <w:marLeft w:val="0"/>
          <w:marRight w:val="0"/>
          <w:marTop w:val="360"/>
          <w:marBottom w:val="0"/>
          <w:divBdr>
            <w:top w:val="none" w:sz="0" w:space="0" w:color="auto"/>
            <w:left w:val="none" w:sz="0" w:space="0" w:color="auto"/>
            <w:bottom w:val="none" w:sz="0" w:space="0" w:color="auto"/>
            <w:right w:val="none" w:sz="0" w:space="0" w:color="auto"/>
          </w:divBdr>
          <w:divsChild>
            <w:div w:id="10753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4437">
      <w:bodyDiv w:val="1"/>
      <w:marLeft w:val="0"/>
      <w:marRight w:val="0"/>
      <w:marTop w:val="0"/>
      <w:marBottom w:val="0"/>
      <w:divBdr>
        <w:top w:val="none" w:sz="0" w:space="0" w:color="auto"/>
        <w:left w:val="none" w:sz="0" w:space="0" w:color="auto"/>
        <w:bottom w:val="none" w:sz="0" w:space="0" w:color="auto"/>
        <w:right w:val="none" w:sz="0" w:space="0" w:color="auto"/>
      </w:divBdr>
    </w:div>
    <w:div w:id="1747261506">
      <w:bodyDiv w:val="1"/>
      <w:marLeft w:val="0"/>
      <w:marRight w:val="0"/>
      <w:marTop w:val="0"/>
      <w:marBottom w:val="0"/>
      <w:divBdr>
        <w:top w:val="none" w:sz="0" w:space="0" w:color="auto"/>
        <w:left w:val="none" w:sz="0" w:space="0" w:color="auto"/>
        <w:bottom w:val="none" w:sz="0" w:space="0" w:color="auto"/>
        <w:right w:val="none" w:sz="0" w:space="0" w:color="auto"/>
      </w:divBdr>
      <w:divsChild>
        <w:div w:id="800808594">
          <w:marLeft w:val="0"/>
          <w:marRight w:val="0"/>
          <w:marTop w:val="0"/>
          <w:marBottom w:val="0"/>
          <w:divBdr>
            <w:top w:val="none" w:sz="0" w:space="0" w:color="auto"/>
            <w:left w:val="none" w:sz="0" w:space="0" w:color="auto"/>
            <w:bottom w:val="none" w:sz="0" w:space="0" w:color="auto"/>
            <w:right w:val="none" w:sz="0" w:space="0" w:color="auto"/>
          </w:divBdr>
        </w:div>
        <w:div w:id="836573878">
          <w:marLeft w:val="0"/>
          <w:marRight w:val="0"/>
          <w:marTop w:val="0"/>
          <w:marBottom w:val="0"/>
          <w:divBdr>
            <w:top w:val="none" w:sz="0" w:space="0" w:color="auto"/>
            <w:left w:val="none" w:sz="0" w:space="0" w:color="auto"/>
            <w:bottom w:val="none" w:sz="0" w:space="0" w:color="auto"/>
            <w:right w:val="none" w:sz="0" w:space="0" w:color="auto"/>
          </w:divBdr>
        </w:div>
        <w:div w:id="471489216">
          <w:marLeft w:val="0"/>
          <w:marRight w:val="0"/>
          <w:marTop w:val="0"/>
          <w:marBottom w:val="0"/>
          <w:divBdr>
            <w:top w:val="none" w:sz="0" w:space="0" w:color="auto"/>
            <w:left w:val="none" w:sz="0" w:space="0" w:color="auto"/>
            <w:bottom w:val="none" w:sz="0" w:space="0" w:color="auto"/>
            <w:right w:val="none" w:sz="0" w:space="0" w:color="auto"/>
          </w:divBdr>
        </w:div>
      </w:divsChild>
    </w:div>
    <w:div w:id="1826780453">
      <w:bodyDiv w:val="1"/>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1839270268">
      <w:bodyDiv w:val="1"/>
      <w:marLeft w:val="0"/>
      <w:marRight w:val="0"/>
      <w:marTop w:val="0"/>
      <w:marBottom w:val="0"/>
      <w:divBdr>
        <w:top w:val="none" w:sz="0" w:space="0" w:color="auto"/>
        <w:left w:val="none" w:sz="0" w:space="0" w:color="auto"/>
        <w:bottom w:val="none" w:sz="0" w:space="0" w:color="auto"/>
        <w:right w:val="none" w:sz="0" w:space="0" w:color="auto"/>
      </w:divBdr>
    </w:div>
    <w:div w:id="1870534435">
      <w:bodyDiv w:val="1"/>
      <w:marLeft w:val="0"/>
      <w:marRight w:val="0"/>
      <w:marTop w:val="0"/>
      <w:marBottom w:val="0"/>
      <w:divBdr>
        <w:top w:val="none" w:sz="0" w:space="0" w:color="auto"/>
        <w:left w:val="none" w:sz="0" w:space="0" w:color="auto"/>
        <w:bottom w:val="none" w:sz="0" w:space="0" w:color="auto"/>
        <w:right w:val="none" w:sz="0" w:space="0" w:color="auto"/>
      </w:divBdr>
    </w:div>
    <w:div w:id="1941251747">
      <w:bodyDiv w:val="1"/>
      <w:marLeft w:val="0"/>
      <w:marRight w:val="0"/>
      <w:marTop w:val="0"/>
      <w:marBottom w:val="0"/>
      <w:divBdr>
        <w:top w:val="none" w:sz="0" w:space="0" w:color="auto"/>
        <w:left w:val="none" w:sz="0" w:space="0" w:color="auto"/>
        <w:bottom w:val="none" w:sz="0" w:space="0" w:color="auto"/>
        <w:right w:val="none" w:sz="0" w:space="0" w:color="auto"/>
      </w:divBdr>
    </w:div>
    <w:div w:id="2069300350">
      <w:bodyDiv w:val="1"/>
      <w:marLeft w:val="0"/>
      <w:marRight w:val="0"/>
      <w:marTop w:val="0"/>
      <w:marBottom w:val="0"/>
      <w:divBdr>
        <w:top w:val="none" w:sz="0" w:space="0" w:color="auto"/>
        <w:left w:val="none" w:sz="0" w:space="0" w:color="auto"/>
        <w:bottom w:val="none" w:sz="0" w:space="0" w:color="auto"/>
        <w:right w:val="none" w:sz="0" w:space="0" w:color="auto"/>
      </w:divBdr>
      <w:divsChild>
        <w:div w:id="711266279">
          <w:marLeft w:val="0"/>
          <w:marRight w:val="0"/>
          <w:marTop w:val="0"/>
          <w:marBottom w:val="0"/>
          <w:divBdr>
            <w:top w:val="none" w:sz="0" w:space="0" w:color="auto"/>
            <w:left w:val="none" w:sz="0" w:space="0" w:color="auto"/>
            <w:bottom w:val="none" w:sz="0" w:space="0" w:color="auto"/>
            <w:right w:val="none" w:sz="0" w:space="0" w:color="auto"/>
          </w:divBdr>
          <w:divsChild>
            <w:div w:id="2146386752">
              <w:marLeft w:val="0"/>
              <w:marRight w:val="0"/>
              <w:marTop w:val="0"/>
              <w:marBottom w:val="0"/>
              <w:divBdr>
                <w:top w:val="none" w:sz="0" w:space="0" w:color="auto"/>
                <w:left w:val="none" w:sz="0" w:space="0" w:color="auto"/>
                <w:bottom w:val="none" w:sz="0" w:space="0" w:color="auto"/>
                <w:right w:val="none" w:sz="0" w:space="0" w:color="auto"/>
              </w:divBdr>
              <w:divsChild>
                <w:div w:id="1104886988">
                  <w:marLeft w:val="0"/>
                  <w:marRight w:val="0"/>
                  <w:marTop w:val="0"/>
                  <w:marBottom w:val="0"/>
                  <w:divBdr>
                    <w:top w:val="none" w:sz="0" w:space="0" w:color="auto"/>
                    <w:left w:val="none" w:sz="0" w:space="0" w:color="auto"/>
                    <w:bottom w:val="none" w:sz="0" w:space="0" w:color="auto"/>
                    <w:right w:val="none" w:sz="0" w:space="0" w:color="auto"/>
                  </w:divBdr>
                  <w:divsChild>
                    <w:div w:id="326636911">
                      <w:marLeft w:val="0"/>
                      <w:marRight w:val="0"/>
                      <w:marTop w:val="0"/>
                      <w:marBottom w:val="0"/>
                      <w:divBdr>
                        <w:top w:val="none" w:sz="0" w:space="0" w:color="auto"/>
                        <w:left w:val="none" w:sz="0" w:space="0" w:color="auto"/>
                        <w:bottom w:val="none" w:sz="0" w:space="0" w:color="auto"/>
                        <w:right w:val="none" w:sz="0" w:space="0" w:color="auto"/>
                      </w:divBdr>
                      <w:divsChild>
                        <w:div w:id="260525699">
                          <w:marLeft w:val="450"/>
                          <w:marRight w:val="0"/>
                          <w:marTop w:val="120"/>
                          <w:marBottom w:val="0"/>
                          <w:divBdr>
                            <w:top w:val="none" w:sz="0" w:space="0" w:color="auto"/>
                            <w:left w:val="none" w:sz="0" w:space="0" w:color="auto"/>
                            <w:bottom w:val="none" w:sz="0" w:space="0" w:color="auto"/>
                            <w:right w:val="none" w:sz="0" w:space="0" w:color="auto"/>
                          </w:divBdr>
                          <w:divsChild>
                            <w:div w:id="85999434">
                              <w:marLeft w:val="0"/>
                              <w:marRight w:val="0"/>
                              <w:marTop w:val="0"/>
                              <w:marBottom w:val="0"/>
                              <w:divBdr>
                                <w:top w:val="none" w:sz="0" w:space="0" w:color="auto"/>
                                <w:left w:val="none" w:sz="0" w:space="0" w:color="auto"/>
                                <w:bottom w:val="none" w:sz="0" w:space="0" w:color="auto"/>
                                <w:right w:val="none" w:sz="0" w:space="0" w:color="auto"/>
                              </w:divBdr>
                              <w:divsChild>
                                <w:div w:id="2144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1449">
              <w:marLeft w:val="0"/>
              <w:marRight w:val="0"/>
              <w:marTop w:val="0"/>
              <w:marBottom w:val="0"/>
              <w:divBdr>
                <w:top w:val="none" w:sz="0" w:space="0" w:color="auto"/>
                <w:left w:val="none" w:sz="0" w:space="0" w:color="auto"/>
                <w:bottom w:val="none" w:sz="0" w:space="0" w:color="auto"/>
                <w:right w:val="none" w:sz="0" w:space="0" w:color="auto"/>
              </w:divBdr>
              <w:divsChild>
                <w:div w:id="660502901">
                  <w:marLeft w:val="0"/>
                  <w:marRight w:val="0"/>
                  <w:marTop w:val="0"/>
                  <w:marBottom w:val="0"/>
                  <w:divBdr>
                    <w:top w:val="none" w:sz="0" w:space="0" w:color="auto"/>
                    <w:left w:val="none" w:sz="0" w:space="0" w:color="auto"/>
                    <w:bottom w:val="none" w:sz="0" w:space="0" w:color="auto"/>
                    <w:right w:val="none" w:sz="0" w:space="0" w:color="auto"/>
                  </w:divBdr>
                  <w:divsChild>
                    <w:div w:id="578101591">
                      <w:marLeft w:val="0"/>
                      <w:marRight w:val="0"/>
                      <w:marTop w:val="0"/>
                      <w:marBottom w:val="0"/>
                      <w:divBdr>
                        <w:top w:val="none" w:sz="0" w:space="0" w:color="auto"/>
                        <w:left w:val="none" w:sz="0" w:space="0" w:color="auto"/>
                        <w:bottom w:val="none" w:sz="0" w:space="0" w:color="auto"/>
                        <w:right w:val="none" w:sz="0" w:space="0" w:color="auto"/>
                      </w:divBdr>
                      <w:divsChild>
                        <w:div w:id="481390025">
                          <w:marLeft w:val="0"/>
                          <w:marRight w:val="0"/>
                          <w:marTop w:val="0"/>
                          <w:marBottom w:val="0"/>
                          <w:divBdr>
                            <w:top w:val="none" w:sz="0" w:space="0" w:color="auto"/>
                            <w:left w:val="none" w:sz="0" w:space="0" w:color="auto"/>
                            <w:bottom w:val="none" w:sz="0" w:space="0" w:color="auto"/>
                            <w:right w:val="none" w:sz="0" w:space="0" w:color="auto"/>
                          </w:divBdr>
                        </w:div>
                        <w:div w:id="1434128078">
                          <w:marLeft w:val="0"/>
                          <w:marRight w:val="0"/>
                          <w:marTop w:val="0"/>
                          <w:marBottom w:val="0"/>
                          <w:divBdr>
                            <w:top w:val="none" w:sz="0" w:space="0" w:color="auto"/>
                            <w:left w:val="none" w:sz="0" w:space="0" w:color="auto"/>
                            <w:bottom w:val="none" w:sz="0" w:space="0" w:color="auto"/>
                            <w:right w:val="none" w:sz="0" w:space="0" w:color="auto"/>
                          </w:divBdr>
                        </w:div>
                        <w:div w:id="1112047045">
                          <w:marLeft w:val="450"/>
                          <w:marRight w:val="0"/>
                          <w:marTop w:val="120"/>
                          <w:marBottom w:val="0"/>
                          <w:divBdr>
                            <w:top w:val="none" w:sz="0" w:space="0" w:color="auto"/>
                            <w:left w:val="none" w:sz="0" w:space="0" w:color="auto"/>
                            <w:bottom w:val="none" w:sz="0" w:space="0" w:color="auto"/>
                            <w:right w:val="none" w:sz="0" w:space="0" w:color="auto"/>
                          </w:divBdr>
                          <w:divsChild>
                            <w:div w:id="848058503">
                              <w:marLeft w:val="0"/>
                              <w:marRight w:val="0"/>
                              <w:marTop w:val="0"/>
                              <w:marBottom w:val="0"/>
                              <w:divBdr>
                                <w:top w:val="none" w:sz="0" w:space="0" w:color="auto"/>
                                <w:left w:val="none" w:sz="0" w:space="0" w:color="auto"/>
                                <w:bottom w:val="none" w:sz="0" w:space="0" w:color="auto"/>
                                <w:right w:val="none" w:sz="0" w:space="0" w:color="auto"/>
                              </w:divBdr>
                              <w:divsChild>
                                <w:div w:id="21251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58035">
          <w:marLeft w:val="0"/>
          <w:marRight w:val="0"/>
          <w:marTop w:val="0"/>
          <w:marBottom w:val="0"/>
          <w:divBdr>
            <w:top w:val="none" w:sz="0" w:space="0" w:color="auto"/>
            <w:left w:val="none" w:sz="0" w:space="0" w:color="auto"/>
            <w:bottom w:val="none" w:sz="0" w:space="0" w:color="auto"/>
            <w:right w:val="none" w:sz="0" w:space="0" w:color="auto"/>
          </w:divBdr>
          <w:divsChild>
            <w:div w:id="493960677">
              <w:marLeft w:val="0"/>
              <w:marRight w:val="0"/>
              <w:marTop w:val="0"/>
              <w:marBottom w:val="0"/>
              <w:divBdr>
                <w:top w:val="none" w:sz="0" w:space="0" w:color="auto"/>
                <w:left w:val="none" w:sz="0" w:space="0" w:color="auto"/>
                <w:bottom w:val="none" w:sz="0" w:space="0" w:color="auto"/>
                <w:right w:val="none" w:sz="0" w:space="0" w:color="auto"/>
              </w:divBdr>
              <w:divsChild>
                <w:div w:id="1290865695">
                  <w:marLeft w:val="0"/>
                  <w:marRight w:val="0"/>
                  <w:marTop w:val="0"/>
                  <w:marBottom w:val="0"/>
                  <w:divBdr>
                    <w:top w:val="none" w:sz="0" w:space="0" w:color="auto"/>
                    <w:left w:val="none" w:sz="0" w:space="0" w:color="auto"/>
                    <w:bottom w:val="none" w:sz="0" w:space="0" w:color="auto"/>
                    <w:right w:val="none" w:sz="0" w:space="0" w:color="auto"/>
                  </w:divBdr>
                  <w:divsChild>
                    <w:div w:id="1845897588">
                      <w:marLeft w:val="0"/>
                      <w:marRight w:val="0"/>
                      <w:marTop w:val="0"/>
                      <w:marBottom w:val="0"/>
                      <w:divBdr>
                        <w:top w:val="none" w:sz="0" w:space="0" w:color="auto"/>
                        <w:left w:val="none" w:sz="0" w:space="0" w:color="auto"/>
                        <w:bottom w:val="none" w:sz="0" w:space="0" w:color="auto"/>
                        <w:right w:val="none" w:sz="0" w:space="0" w:color="auto"/>
                      </w:divBdr>
                      <w:divsChild>
                        <w:div w:id="469977352">
                          <w:marLeft w:val="0"/>
                          <w:marRight w:val="0"/>
                          <w:marTop w:val="0"/>
                          <w:marBottom w:val="0"/>
                          <w:divBdr>
                            <w:top w:val="none" w:sz="0" w:space="0" w:color="auto"/>
                            <w:left w:val="none" w:sz="0" w:space="0" w:color="auto"/>
                            <w:bottom w:val="none" w:sz="0" w:space="0" w:color="auto"/>
                            <w:right w:val="none" w:sz="0" w:space="0" w:color="auto"/>
                          </w:divBdr>
                        </w:div>
                        <w:div w:id="1236547470">
                          <w:marLeft w:val="0"/>
                          <w:marRight w:val="0"/>
                          <w:marTop w:val="0"/>
                          <w:marBottom w:val="0"/>
                          <w:divBdr>
                            <w:top w:val="none" w:sz="0" w:space="0" w:color="auto"/>
                            <w:left w:val="none" w:sz="0" w:space="0" w:color="auto"/>
                            <w:bottom w:val="none" w:sz="0" w:space="0" w:color="auto"/>
                            <w:right w:val="none" w:sz="0" w:space="0" w:color="auto"/>
                          </w:divBdr>
                        </w:div>
                        <w:div w:id="658077480">
                          <w:marLeft w:val="450"/>
                          <w:marRight w:val="0"/>
                          <w:marTop w:val="120"/>
                          <w:marBottom w:val="0"/>
                          <w:divBdr>
                            <w:top w:val="none" w:sz="0" w:space="0" w:color="auto"/>
                            <w:left w:val="none" w:sz="0" w:space="0" w:color="auto"/>
                            <w:bottom w:val="none" w:sz="0" w:space="0" w:color="auto"/>
                            <w:right w:val="none" w:sz="0" w:space="0" w:color="auto"/>
                          </w:divBdr>
                          <w:divsChild>
                            <w:div w:id="968319624">
                              <w:marLeft w:val="0"/>
                              <w:marRight w:val="0"/>
                              <w:marTop w:val="0"/>
                              <w:marBottom w:val="0"/>
                              <w:divBdr>
                                <w:top w:val="none" w:sz="0" w:space="0" w:color="auto"/>
                                <w:left w:val="none" w:sz="0" w:space="0" w:color="auto"/>
                                <w:bottom w:val="none" w:sz="0" w:space="0" w:color="auto"/>
                                <w:right w:val="none" w:sz="0" w:space="0" w:color="auto"/>
                              </w:divBdr>
                              <w:divsChild>
                                <w:div w:id="1638342646">
                                  <w:marLeft w:val="0"/>
                                  <w:marRight w:val="0"/>
                                  <w:marTop w:val="0"/>
                                  <w:marBottom w:val="0"/>
                                  <w:divBdr>
                                    <w:top w:val="none" w:sz="0" w:space="0" w:color="auto"/>
                                    <w:left w:val="none" w:sz="0" w:space="0" w:color="auto"/>
                                    <w:bottom w:val="none" w:sz="0" w:space="0" w:color="auto"/>
                                    <w:right w:val="none" w:sz="0" w:space="0" w:color="auto"/>
                                  </w:divBdr>
                                  <w:divsChild>
                                    <w:div w:id="1581208571">
                                      <w:marLeft w:val="0"/>
                                      <w:marRight w:val="0"/>
                                      <w:marTop w:val="0"/>
                                      <w:marBottom w:val="0"/>
                                      <w:divBdr>
                                        <w:top w:val="none" w:sz="0" w:space="0" w:color="auto"/>
                                        <w:left w:val="none" w:sz="0" w:space="0" w:color="auto"/>
                                        <w:bottom w:val="none" w:sz="0" w:space="0" w:color="auto"/>
                                        <w:right w:val="none" w:sz="0" w:space="0" w:color="auto"/>
                                      </w:divBdr>
                                    </w:div>
                                    <w:div w:id="1887912191">
                                      <w:marLeft w:val="0"/>
                                      <w:marRight w:val="0"/>
                                      <w:marTop w:val="0"/>
                                      <w:marBottom w:val="0"/>
                                      <w:divBdr>
                                        <w:top w:val="none" w:sz="0" w:space="0" w:color="auto"/>
                                        <w:left w:val="none" w:sz="0" w:space="0" w:color="auto"/>
                                        <w:bottom w:val="none" w:sz="0" w:space="0" w:color="auto"/>
                                        <w:right w:val="none" w:sz="0" w:space="0" w:color="auto"/>
                                      </w:divBdr>
                                    </w:div>
                                    <w:div w:id="1439058271">
                                      <w:marLeft w:val="0"/>
                                      <w:marRight w:val="0"/>
                                      <w:marTop w:val="0"/>
                                      <w:marBottom w:val="0"/>
                                      <w:divBdr>
                                        <w:top w:val="none" w:sz="0" w:space="0" w:color="auto"/>
                                        <w:left w:val="none" w:sz="0" w:space="0" w:color="auto"/>
                                        <w:bottom w:val="none" w:sz="0" w:space="0" w:color="auto"/>
                                        <w:right w:val="none" w:sz="0" w:space="0" w:color="auto"/>
                                      </w:divBdr>
                                      <w:divsChild>
                                        <w:div w:id="1397706079">
                                          <w:marLeft w:val="0"/>
                                          <w:marRight w:val="0"/>
                                          <w:marTop w:val="0"/>
                                          <w:marBottom w:val="0"/>
                                          <w:divBdr>
                                            <w:top w:val="none" w:sz="0" w:space="0" w:color="auto"/>
                                            <w:left w:val="none" w:sz="0" w:space="0" w:color="auto"/>
                                            <w:bottom w:val="none" w:sz="0" w:space="0" w:color="auto"/>
                                            <w:right w:val="none" w:sz="0" w:space="0" w:color="auto"/>
                                          </w:divBdr>
                                          <w:divsChild>
                                            <w:div w:id="5261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219110">
      <w:bodyDiv w:val="1"/>
      <w:marLeft w:val="0"/>
      <w:marRight w:val="0"/>
      <w:marTop w:val="0"/>
      <w:marBottom w:val="0"/>
      <w:divBdr>
        <w:top w:val="none" w:sz="0" w:space="0" w:color="auto"/>
        <w:left w:val="none" w:sz="0" w:space="0" w:color="auto"/>
        <w:bottom w:val="none" w:sz="0" w:space="0" w:color="auto"/>
        <w:right w:val="none" w:sz="0" w:space="0" w:color="auto"/>
      </w:divBdr>
    </w:div>
    <w:div w:id="2141485729">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deotutor-rusyaz.ru/uchenikam/teoriya/277-sintaksicheskiyrazborprostogopredlogeniya.html" TargetMode="External"/><Relationship Id="rId299" Type="http://schemas.openxmlformats.org/officeDocument/2006/relationships/control" Target="activeX/activeX149.xml"/><Relationship Id="rId21" Type="http://schemas.openxmlformats.org/officeDocument/2006/relationships/hyperlink" Target="https://budu5.com/manual/chapter/3364" TargetMode="External"/><Relationship Id="rId63" Type="http://schemas.openxmlformats.org/officeDocument/2006/relationships/control" Target="activeX/activeX34.xml"/><Relationship Id="rId159" Type="http://schemas.openxmlformats.org/officeDocument/2006/relationships/control" Target="activeX/activeX72.xml"/><Relationship Id="rId324" Type="http://schemas.openxmlformats.org/officeDocument/2006/relationships/hyperlink" Target="https://dic.academic.ru/dic.nsf/ruwiki/739" TargetMode="External"/><Relationship Id="rId366" Type="http://schemas.openxmlformats.org/officeDocument/2006/relationships/hyperlink" Target="https://dic.academic.ru/dic.nsf/ruwiki/1480" TargetMode="External"/><Relationship Id="rId170" Type="http://schemas.openxmlformats.org/officeDocument/2006/relationships/control" Target="activeX/activeX83.xml"/><Relationship Id="rId226"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107" Type="http://schemas.openxmlformats.org/officeDocument/2006/relationships/control" Target="activeX/activeX61.xml"/><Relationship Id="rId268" Type="http://schemas.openxmlformats.org/officeDocument/2006/relationships/control" Target="activeX/activeX118.xml"/><Relationship Id="rId289" Type="http://schemas.openxmlformats.org/officeDocument/2006/relationships/control" Target="activeX/activeX139.xml"/><Relationship Id="rId11" Type="http://schemas.openxmlformats.org/officeDocument/2006/relationships/hyperlink" Target="https://interneturok.ru/lesson/russian/7-klass/bglava-8-mezhdometiyab/mezhdometie-kak-chast-rechi-defis-v-mezhdometiyah" TargetMode="External"/><Relationship Id="rId32" Type="http://schemas.openxmlformats.org/officeDocument/2006/relationships/control" Target="activeX/activeX3.xml"/><Relationship Id="rId53" Type="http://schemas.openxmlformats.org/officeDocument/2006/relationships/control" Target="activeX/activeX24.xml"/><Relationship Id="rId74" Type="http://schemas.openxmlformats.org/officeDocument/2006/relationships/hyperlink" Target="https://www.anews.com/p/121901604-slozhnye-predlozheniya-5-slozhnyh-predlozhenij-kak-ih-sostavit/" TargetMode="External"/><Relationship Id="rId128" Type="http://schemas.openxmlformats.org/officeDocument/2006/relationships/hyperlink" Target="https://interneturok.ru/lesson/russian/3-klass/predlozhenie/prostoe-i-slozhnoe-predlozheniya-soyuzy" TargetMode="External"/><Relationship Id="rId149" Type="http://schemas.openxmlformats.org/officeDocument/2006/relationships/hyperlink" Target="https://obrazovaka.ru/alpharu/t-2/tolstoj-lev-nikolaevich-tolstoy-leo-lev-nikolayevich" TargetMode="External"/><Relationship Id="rId314" Type="http://schemas.openxmlformats.org/officeDocument/2006/relationships/hyperlink" Target="https://dic.academic.ru/dic.nsf/ruwiki/1821020" TargetMode="External"/><Relationship Id="rId335" Type="http://schemas.openxmlformats.org/officeDocument/2006/relationships/hyperlink" Target="https://dic.academic.ru/dic.nsf/ruwiki/308820" TargetMode="External"/><Relationship Id="rId356" Type="http://schemas.openxmlformats.org/officeDocument/2006/relationships/hyperlink" Target="https://dic.academic.ru/dic.nsf/ruwiki/392964" TargetMode="External"/><Relationship Id="rId377" Type="http://schemas.openxmlformats.org/officeDocument/2006/relationships/hyperlink" Target="https://dic.academic.ru/dic.nsf/ruwiki/60593" TargetMode="External"/><Relationship Id="rId398" Type="http://schemas.openxmlformats.org/officeDocument/2006/relationships/hyperlink" Target="https://obrazovaka.ru/books/solzhenicyn/matrenin-dvor" TargetMode="External"/><Relationship Id="rId5" Type="http://schemas.openxmlformats.org/officeDocument/2006/relationships/settings" Target="settings.xml"/><Relationship Id="rId95" Type="http://schemas.openxmlformats.org/officeDocument/2006/relationships/control" Target="activeX/activeX49.xml"/><Relationship Id="rId160" Type="http://schemas.openxmlformats.org/officeDocument/2006/relationships/control" Target="activeX/activeX73.xml"/><Relationship Id="rId181" Type="http://schemas.openxmlformats.org/officeDocument/2006/relationships/control" Target="activeX/activeX94.xml"/><Relationship Id="rId216"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37" Type="http://schemas.openxmlformats.org/officeDocument/2006/relationships/hyperlink" Target="https://infourok.ru/go.html?href=%D0%92%D0%B8%D0%B4%D1%8B+%D1%85%D1%83%D0%B4%D0%BE%D0%B6%D0%B5%D1%81%D1%82%D0%B2%D0%B5%D0%BD%D0%BD%D1%8B%D1%85%D0%BE%D0%B1%D1%80%D0%B0%D0%B7%D0%BE%D0%B2" TargetMode="External"/><Relationship Id="rId402" Type="http://schemas.openxmlformats.org/officeDocument/2006/relationships/theme" Target="theme/theme1.xml"/><Relationship Id="rId258" Type="http://schemas.openxmlformats.org/officeDocument/2006/relationships/control" Target="activeX/activeX108.xml"/><Relationship Id="rId279" Type="http://schemas.openxmlformats.org/officeDocument/2006/relationships/control" Target="activeX/activeX129.xml"/><Relationship Id="rId22" Type="http://schemas.openxmlformats.org/officeDocument/2006/relationships/hyperlink" Target="https://budu5.com/manual/chapter/3362" TargetMode="External"/><Relationship Id="rId43" Type="http://schemas.openxmlformats.org/officeDocument/2006/relationships/control" Target="activeX/activeX14.xml"/><Relationship Id="rId64" Type="http://schemas.openxmlformats.org/officeDocument/2006/relationships/control" Target="activeX/activeX35.xml"/><Relationship Id="rId118" Type="http://schemas.openxmlformats.org/officeDocument/2006/relationships/hyperlink" Target="https://videotutor-rusyaz.ru/uchenikam/teoriya/277-sintaksicheskiyrazborprostogopredlogeniya.html" TargetMode="External"/><Relationship Id="rId139" Type="http://schemas.openxmlformats.org/officeDocument/2006/relationships/hyperlink" Target="https://interneturok.ru/lesson/russian/3-klass/predlozhenie/prostoe-i-slozhnoe-predlozheniya-soyuzy" TargetMode="External"/><Relationship Id="rId290" Type="http://schemas.openxmlformats.org/officeDocument/2006/relationships/control" Target="activeX/activeX140.xml"/><Relationship Id="rId304" Type="http://schemas.openxmlformats.org/officeDocument/2006/relationships/hyperlink" Target="https://dic.academic.ru/dic.nsf/ruwiki/15892" TargetMode="External"/><Relationship Id="rId325" Type="http://schemas.openxmlformats.org/officeDocument/2006/relationships/hyperlink" Target="https://dic.academic.ru/dic.nsf/ruwiki/45" TargetMode="External"/><Relationship Id="rId346" Type="http://schemas.openxmlformats.org/officeDocument/2006/relationships/hyperlink" Target="https://dic.academic.ru/dic.nsf/ruwiki/447292" TargetMode="External"/><Relationship Id="rId367" Type="http://schemas.openxmlformats.org/officeDocument/2006/relationships/hyperlink" Target="https://dic.academic.ru/dic.nsf/ruwiki/1821020" TargetMode="External"/><Relationship Id="rId388" Type="http://schemas.openxmlformats.org/officeDocument/2006/relationships/image" Target="media/image29.jpeg"/><Relationship Id="rId85" Type="http://schemas.openxmlformats.org/officeDocument/2006/relationships/hyperlink" Target="https://www.anews.com/p/98824369-chto-takoe-sinonimy-primery-sinonimov/" TargetMode="External"/><Relationship Id="rId150" Type="http://schemas.openxmlformats.org/officeDocument/2006/relationships/hyperlink" Target="https://obrazovaka.ru/books/gorkiy/staruha-izergil" TargetMode="External"/><Relationship Id="rId171" Type="http://schemas.openxmlformats.org/officeDocument/2006/relationships/control" Target="activeX/activeX84.xml"/><Relationship Id="rId192" Type="http://schemas.openxmlformats.org/officeDocument/2006/relationships/image" Target="media/image23.jpeg"/><Relationship Id="rId206"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2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48" Type="http://schemas.openxmlformats.org/officeDocument/2006/relationships/hyperlink" Target="https://obrazovaka.ru/alpha/b/blok-aleksandr-aleksandrovich-blok-aleksandr-aleksandrovich" TargetMode="External"/><Relationship Id="rId269" Type="http://schemas.openxmlformats.org/officeDocument/2006/relationships/control" Target="activeX/activeX119.xml"/><Relationship Id="rId12" Type="http://schemas.openxmlformats.org/officeDocument/2006/relationships/hyperlink" Target="https://interneturok.ru/lesson/russian/7-klass/bglava-8-mezhdometiyab/mezhdometie-kak-chast-rechi-defis-v-mezhdometiyah" TargetMode="External"/><Relationship Id="rId33" Type="http://schemas.openxmlformats.org/officeDocument/2006/relationships/control" Target="activeX/activeX4.xml"/><Relationship Id="rId108" Type="http://schemas.openxmlformats.org/officeDocument/2006/relationships/control" Target="activeX/activeX62.xml"/><Relationship Id="rId129" Type="http://schemas.openxmlformats.org/officeDocument/2006/relationships/hyperlink" Target="https://interneturok.ru/lesson/russian/3-klass/predlozhenie/prostoe-i-slozhnoe-predlozheniya-soyuzy" TargetMode="External"/><Relationship Id="rId280" Type="http://schemas.openxmlformats.org/officeDocument/2006/relationships/control" Target="activeX/activeX130.xml"/><Relationship Id="rId315" Type="http://schemas.openxmlformats.org/officeDocument/2006/relationships/hyperlink" Target="https://dic.academic.ru/dic.nsf/ruwiki/282446" TargetMode="External"/><Relationship Id="rId336" Type="http://schemas.openxmlformats.org/officeDocument/2006/relationships/hyperlink" Target="https://dic.academic.ru/dic.nsf/ruwiki/17472" TargetMode="External"/><Relationship Id="rId357" Type="http://schemas.openxmlformats.org/officeDocument/2006/relationships/hyperlink" Target="https://dic.academic.ru/dic.nsf/ruwiki/341690" TargetMode="External"/><Relationship Id="rId54" Type="http://schemas.openxmlformats.org/officeDocument/2006/relationships/control" Target="activeX/activeX25.xml"/><Relationship Id="rId75" Type="http://schemas.openxmlformats.org/officeDocument/2006/relationships/hyperlink" Target="https://www.anews.com/p/121890912-prostoe-predlozhenie-v-russkom-yazyke-primery-i-vidy-prostyh-predlozhenij/" TargetMode="External"/><Relationship Id="rId96" Type="http://schemas.openxmlformats.org/officeDocument/2006/relationships/control" Target="activeX/activeX50.xml"/><Relationship Id="rId140" Type="http://schemas.openxmlformats.org/officeDocument/2006/relationships/image" Target="media/image16.jpeg"/><Relationship Id="rId161" Type="http://schemas.openxmlformats.org/officeDocument/2006/relationships/control" Target="activeX/activeX74.xml"/><Relationship Id="rId182" Type="http://schemas.openxmlformats.org/officeDocument/2006/relationships/control" Target="activeX/activeX95.xml"/><Relationship Id="rId21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378" Type="http://schemas.openxmlformats.org/officeDocument/2006/relationships/hyperlink" Target="https://dic.academic.ru/dic.nsf/ruwiki/60597" TargetMode="External"/><Relationship Id="rId399" Type="http://schemas.openxmlformats.org/officeDocument/2006/relationships/image" Target="media/image31.jpeg"/><Relationship Id="rId6" Type="http://schemas.openxmlformats.org/officeDocument/2006/relationships/webSettings" Target="webSettings.xml"/><Relationship Id="rId23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259" Type="http://schemas.openxmlformats.org/officeDocument/2006/relationships/control" Target="activeX/activeX109.xml"/><Relationship Id="rId23" Type="http://schemas.openxmlformats.org/officeDocument/2006/relationships/hyperlink" Target="https://budu5.com/manual/chapter/3345" TargetMode="External"/><Relationship Id="rId119" Type="http://schemas.openxmlformats.org/officeDocument/2006/relationships/image" Target="media/image3.png"/><Relationship Id="rId270" Type="http://schemas.openxmlformats.org/officeDocument/2006/relationships/control" Target="activeX/activeX120.xml"/><Relationship Id="rId291" Type="http://schemas.openxmlformats.org/officeDocument/2006/relationships/control" Target="activeX/activeX141.xml"/><Relationship Id="rId305" Type="http://schemas.openxmlformats.org/officeDocument/2006/relationships/hyperlink" Target="https://dic.academic.ru/dic.nsf/ruwiki/1133330" TargetMode="External"/><Relationship Id="rId326" Type="http://schemas.openxmlformats.org/officeDocument/2006/relationships/hyperlink" Target="https://dic.academic.ru/dic.nsf/ruwiki/18216" TargetMode="External"/><Relationship Id="rId347" Type="http://schemas.openxmlformats.org/officeDocument/2006/relationships/hyperlink" Target="https://dic.academic.ru/dic.nsf/ruwiki/84921" TargetMode="External"/><Relationship Id="rId44" Type="http://schemas.openxmlformats.org/officeDocument/2006/relationships/control" Target="activeX/activeX15.xml"/><Relationship Id="rId65" Type="http://schemas.openxmlformats.org/officeDocument/2006/relationships/control" Target="activeX/activeX36.xml"/><Relationship Id="rId86" Type="http://schemas.openxmlformats.org/officeDocument/2006/relationships/hyperlink" Target="https://www.anews.com/p/112450333-nazyvnoe-predlozhenie-primery-odnosostavnyh-nazyvnyh-predlozhenij/" TargetMode="External"/><Relationship Id="rId130" Type="http://schemas.openxmlformats.org/officeDocument/2006/relationships/image" Target="media/image10.png"/><Relationship Id="rId151" Type="http://schemas.openxmlformats.org/officeDocument/2006/relationships/hyperlink" Target="https://obrazovaka.ru/books/gorkiy/na-dne" TargetMode="External"/><Relationship Id="rId368" Type="http://schemas.openxmlformats.org/officeDocument/2006/relationships/hyperlink" Target="https://dic.academic.ru/dic.nsf/ruwiki/146203" TargetMode="External"/><Relationship Id="rId389" Type="http://schemas.openxmlformats.org/officeDocument/2006/relationships/image" Target="media/image30.png"/><Relationship Id="rId172" Type="http://schemas.openxmlformats.org/officeDocument/2006/relationships/control" Target="activeX/activeX85.xml"/><Relationship Id="rId193" Type="http://schemas.openxmlformats.org/officeDocument/2006/relationships/hyperlink" Target="https://obrazovaka.ru/pasternak-boris.html" TargetMode="External"/><Relationship Id="rId20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E%25D1%2581%25D0%25B8%25D0%25BF-%25D0%25BC%25D0%25B0%25D0%25BD%25D0%25B4%25D0%25B5%25D0%25BB%25D1%258C%25D1%2588%25D1%2582%25D0%25B0%25D0%25BC%2F" TargetMode="External"/><Relationship Id="rId22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249" Type="http://schemas.openxmlformats.org/officeDocument/2006/relationships/hyperlink" Target="https://obrazovaka.ru/books/bulgakov/sobache-serdce" TargetMode="External"/><Relationship Id="rId13" Type="http://schemas.openxmlformats.org/officeDocument/2006/relationships/hyperlink" Target="http://www.interneturok.ru/ru/school/russian/8-klass/slovosochetanie/slovosochetanie-ego-stroenie-i-grammaticheskoe-znachenie" TargetMode="External"/><Relationship Id="rId109" Type="http://schemas.openxmlformats.org/officeDocument/2006/relationships/control" Target="activeX/activeX63.xml"/><Relationship Id="rId260" Type="http://schemas.openxmlformats.org/officeDocument/2006/relationships/control" Target="activeX/activeX110.xml"/><Relationship Id="rId281" Type="http://schemas.openxmlformats.org/officeDocument/2006/relationships/control" Target="activeX/activeX131.xml"/><Relationship Id="rId316" Type="http://schemas.openxmlformats.org/officeDocument/2006/relationships/hyperlink" Target="https://dic.academic.ru/dic.nsf/ruwiki/648029" TargetMode="External"/><Relationship Id="rId337" Type="http://schemas.openxmlformats.org/officeDocument/2006/relationships/hyperlink" Target="https://dic.academic.ru/dic.nsf/ruwiki/223151" TargetMode="External"/><Relationship Id="rId34" Type="http://schemas.openxmlformats.org/officeDocument/2006/relationships/control" Target="activeX/activeX5.xml"/><Relationship Id="rId55" Type="http://schemas.openxmlformats.org/officeDocument/2006/relationships/control" Target="activeX/activeX26.xml"/><Relationship Id="rId76" Type="http://schemas.openxmlformats.org/officeDocument/2006/relationships/hyperlink" Target="https://www.anews.com/p/110910130-grammaticheskaya-osnova-predlozheniya-podlezhashhee-i-skazuemoe-v-russkom-yazyke/" TargetMode="External"/><Relationship Id="rId97" Type="http://schemas.openxmlformats.org/officeDocument/2006/relationships/control" Target="activeX/activeX51.xml"/><Relationship Id="rId120" Type="http://schemas.openxmlformats.org/officeDocument/2006/relationships/image" Target="media/image4.png"/><Relationship Id="rId141" Type="http://schemas.openxmlformats.org/officeDocument/2006/relationships/image" Target="media/image17.png"/><Relationship Id="rId358" Type="http://schemas.openxmlformats.org/officeDocument/2006/relationships/hyperlink" Target="https://dic.academic.ru/dic.nsf/ruwiki/1821020" TargetMode="External"/><Relationship Id="rId379" Type="http://schemas.openxmlformats.org/officeDocument/2006/relationships/hyperlink" Target="https://dic.academic.ru/dic.nsf/ruwiki/25427" TargetMode="External"/><Relationship Id="rId7" Type="http://schemas.openxmlformats.org/officeDocument/2006/relationships/footnotes" Target="footnotes.xml"/><Relationship Id="rId162" Type="http://schemas.openxmlformats.org/officeDocument/2006/relationships/control" Target="activeX/activeX75.xml"/><Relationship Id="rId183" Type="http://schemas.openxmlformats.org/officeDocument/2006/relationships/control" Target="activeX/activeX96.xml"/><Relationship Id="rId21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E%25D0%25B1%25D1%258D%25D1%2580%25D0%25B8%25D1%2583%2F" TargetMode="External"/><Relationship Id="rId23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390" Type="http://schemas.openxmlformats.org/officeDocument/2006/relationships/hyperlink" Target="https://biographe.ru/znamenitosti/aleksandr-pushkin/" TargetMode="External"/><Relationship Id="rId250" Type="http://schemas.openxmlformats.org/officeDocument/2006/relationships/hyperlink" Target="https://obrazovaka.ru/alpha/s/stalin-iosif-vissarionovich-stalin-joseph-vissarionovich" TargetMode="External"/><Relationship Id="rId271" Type="http://schemas.openxmlformats.org/officeDocument/2006/relationships/control" Target="activeX/activeX121.xml"/><Relationship Id="rId292" Type="http://schemas.openxmlformats.org/officeDocument/2006/relationships/control" Target="activeX/activeX142.xml"/><Relationship Id="rId306" Type="http://schemas.openxmlformats.org/officeDocument/2006/relationships/hyperlink" Target="https://dic.academic.ru/dic.nsf/ruwiki/1821020" TargetMode="External"/><Relationship Id="rId24" Type="http://schemas.openxmlformats.org/officeDocument/2006/relationships/hyperlink" Target="https://budu5.com/manual/chapter/3365" TargetMode="External"/><Relationship Id="rId45" Type="http://schemas.openxmlformats.org/officeDocument/2006/relationships/control" Target="activeX/activeX16.xml"/><Relationship Id="rId66" Type="http://schemas.openxmlformats.org/officeDocument/2006/relationships/control" Target="activeX/activeX37.xml"/><Relationship Id="rId87" Type="http://schemas.openxmlformats.org/officeDocument/2006/relationships/hyperlink" Target="http://russkiy-na-5.ru/articles/452" TargetMode="External"/><Relationship Id="rId110" Type="http://schemas.openxmlformats.org/officeDocument/2006/relationships/control" Target="activeX/activeX64.xml"/><Relationship Id="rId131" Type="http://schemas.openxmlformats.org/officeDocument/2006/relationships/hyperlink" Target="https://interneturok.ru/lesson/russian/3-klass/predlozhenie/prostoe-i-slozhnoe-predlozheniya-soyuzy" TargetMode="External"/><Relationship Id="rId327" Type="http://schemas.openxmlformats.org/officeDocument/2006/relationships/hyperlink" Target="https://dic.academic.ru/dic.nsf/ruwiki/437" TargetMode="External"/><Relationship Id="rId348" Type="http://schemas.openxmlformats.org/officeDocument/2006/relationships/hyperlink" Target="https://dic.academic.ru/dic.nsf/ruwiki/392357" TargetMode="External"/><Relationship Id="rId369" Type="http://schemas.openxmlformats.org/officeDocument/2006/relationships/hyperlink" Target="https://dic.academic.ru/dic.nsf/ruwiki/18140" TargetMode="External"/><Relationship Id="rId152" Type="http://schemas.openxmlformats.org/officeDocument/2006/relationships/hyperlink" Target="https://obrazovaka.ru/books/gorkiy/detstvo" TargetMode="External"/><Relationship Id="rId173" Type="http://schemas.openxmlformats.org/officeDocument/2006/relationships/control" Target="activeX/activeX86.xml"/><Relationship Id="rId194" Type="http://schemas.openxmlformats.org/officeDocument/2006/relationships/image" Target="media/image24.jpeg"/><Relationship Id="rId208"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2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380" Type="http://schemas.openxmlformats.org/officeDocument/2006/relationships/hyperlink" Target="https://dic.academic.ru/dic.nsf/ruwiki/19487" TargetMode="External"/><Relationship Id="rId24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261" Type="http://schemas.openxmlformats.org/officeDocument/2006/relationships/control" Target="activeX/activeX111.xml"/><Relationship Id="rId14" Type="http://schemas.openxmlformats.org/officeDocument/2006/relationships/hyperlink" Target="https://interneturok.ru/lesson/russian/9-klass/kompleksnoe-povtorenie/slovosochetanie-predlozhenie-vidy-predlozheniy" TargetMode="External"/><Relationship Id="rId35" Type="http://schemas.openxmlformats.org/officeDocument/2006/relationships/control" Target="activeX/activeX6.xml"/><Relationship Id="rId56" Type="http://schemas.openxmlformats.org/officeDocument/2006/relationships/control" Target="activeX/activeX27.xml"/><Relationship Id="rId77" Type="http://schemas.openxmlformats.org/officeDocument/2006/relationships/hyperlink" Target="https://www.anews.com/p/110402233-gradaciya-chto-ehto-takoe-znachenie-slova-primery-gradacii-v-literature/" TargetMode="External"/><Relationship Id="rId100" Type="http://schemas.openxmlformats.org/officeDocument/2006/relationships/control" Target="activeX/activeX54.xml"/><Relationship Id="rId282" Type="http://schemas.openxmlformats.org/officeDocument/2006/relationships/control" Target="activeX/activeX132.xml"/><Relationship Id="rId317" Type="http://schemas.openxmlformats.org/officeDocument/2006/relationships/hyperlink" Target="https://dic.academic.ru/dic.nsf/ruwiki/6078" TargetMode="External"/><Relationship Id="rId338" Type="http://schemas.openxmlformats.org/officeDocument/2006/relationships/hyperlink" Target="https://dic.academic.ru/dic.nsf/ruwiki/1821020" TargetMode="External"/><Relationship Id="rId359" Type="http://schemas.openxmlformats.org/officeDocument/2006/relationships/hyperlink" Target="https://dic.academic.ru/dic.nsf/ruwiki/5427" TargetMode="External"/><Relationship Id="rId8" Type="http://schemas.openxmlformats.org/officeDocument/2006/relationships/endnotes" Target="endnotes.xml"/><Relationship Id="rId98" Type="http://schemas.openxmlformats.org/officeDocument/2006/relationships/control" Target="activeX/activeX52.xml"/><Relationship Id="rId121" Type="http://schemas.openxmlformats.org/officeDocument/2006/relationships/image" Target="media/image5.png"/><Relationship Id="rId142" Type="http://schemas.openxmlformats.org/officeDocument/2006/relationships/image" Target="media/image18.png"/><Relationship Id="rId163" Type="http://schemas.openxmlformats.org/officeDocument/2006/relationships/control" Target="activeX/activeX76.xml"/><Relationship Id="rId184" Type="http://schemas.openxmlformats.org/officeDocument/2006/relationships/control" Target="activeX/activeX97.xml"/><Relationship Id="rId21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0%25D0%25BD%25D0%25B8%25D0%25B8%25D0%25BB-%25D1%2585%25D0%25B0%25D1%2580%25D0%25BC%25D1%2581%2F" TargetMode="External"/><Relationship Id="rId370" Type="http://schemas.openxmlformats.org/officeDocument/2006/relationships/hyperlink" Target="https://dic.academic.ru/dic.nsf/ruwiki/17888" TargetMode="External"/><Relationship Id="rId391" Type="http://schemas.openxmlformats.org/officeDocument/2006/relationships/hyperlink" Target="https://biographe.ru/znamenitosti/nikolay-nekrasov/" TargetMode="External"/><Relationship Id="rId23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51" Type="http://schemas.openxmlformats.org/officeDocument/2006/relationships/hyperlink" Target="https://obrazovaka.ru/alpha/a/axmatova-anna-andreevna-akhmatova-anna-andreevna" TargetMode="External"/><Relationship Id="rId25" Type="http://schemas.openxmlformats.org/officeDocument/2006/relationships/hyperlink" Target="https://budu5.com/manual/chapter/103" TargetMode="External"/><Relationship Id="rId46" Type="http://schemas.openxmlformats.org/officeDocument/2006/relationships/control" Target="activeX/activeX17.xml"/><Relationship Id="rId67" Type="http://schemas.openxmlformats.org/officeDocument/2006/relationships/control" Target="activeX/activeX38.xml"/><Relationship Id="rId272" Type="http://schemas.openxmlformats.org/officeDocument/2006/relationships/control" Target="activeX/activeX122.xml"/><Relationship Id="rId293" Type="http://schemas.openxmlformats.org/officeDocument/2006/relationships/control" Target="activeX/activeX143.xml"/><Relationship Id="rId307" Type="http://schemas.openxmlformats.org/officeDocument/2006/relationships/hyperlink" Target="https://dic.academic.ru/dic.nsf/ruwiki/676485" TargetMode="External"/><Relationship Id="rId328" Type="http://schemas.openxmlformats.org/officeDocument/2006/relationships/hyperlink" Target="https://dic.academic.ru/dic.nsf/ruwiki/1821020" TargetMode="External"/><Relationship Id="rId349" Type="http://schemas.openxmlformats.org/officeDocument/2006/relationships/hyperlink" Target="https://dic.academic.ru/dic.nsf/ruwiki/84860" TargetMode="External"/><Relationship Id="rId88" Type="http://schemas.openxmlformats.org/officeDocument/2006/relationships/hyperlink" Target="http://russkiy-na-5.ru/articles/452" TargetMode="External"/><Relationship Id="rId111" Type="http://schemas.openxmlformats.org/officeDocument/2006/relationships/control" Target="activeX/activeX65.xml"/><Relationship Id="rId132" Type="http://schemas.openxmlformats.org/officeDocument/2006/relationships/image" Target="media/image11.png"/><Relationship Id="rId153" Type="http://schemas.openxmlformats.org/officeDocument/2006/relationships/hyperlink" Target="https://obrazovaka.ru/alpha/l/lenin-vladimir-ilich-ulyanov-lenin-vladimir-ilyich-ulyanov" TargetMode="External"/><Relationship Id="rId174" Type="http://schemas.openxmlformats.org/officeDocument/2006/relationships/control" Target="activeX/activeX87.xml"/><Relationship Id="rId195" Type="http://schemas.openxmlformats.org/officeDocument/2006/relationships/hyperlink" Target="https://infourok.ru/go.html?href=https%3A%2F%2Finteresnyefakty.org%2Finteresnye-fakty-o-moskve%2F" TargetMode="External"/><Relationship Id="rId20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5%25D0%25B9-%25D1%2582%25D0%25BE%25D0%25BB%25D1%2581%25D1%2582%25D0%25BE%25D0%25B9%2F" TargetMode="External"/><Relationship Id="rId360" Type="http://schemas.openxmlformats.org/officeDocument/2006/relationships/hyperlink" Target="https://dic.academic.ru/dic.nsf/ruwiki/1102719" TargetMode="External"/><Relationship Id="rId381" Type="http://schemas.openxmlformats.org/officeDocument/2006/relationships/hyperlink" Target="https://dic.academic.ru/dic.nsf/ruwiki/148339" TargetMode="External"/><Relationship Id="rId22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D%25D0%25B8%25D0%25BA%25D0%25BE%25D0%25BB%25D0%25B0%25D0%25B9-%25D0%25B7%25D0%25B0%25D0%25B1%25D0%25BE%25D0%25BB%25D0%25BE%25D1%2586%25D0%25BA%25D0%25B8%25D0%25B9%2F" TargetMode="External"/><Relationship Id="rId24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15" Type="http://schemas.openxmlformats.org/officeDocument/2006/relationships/hyperlink" Target="http://www.interneturok.ru/ru/school/russian/9-klass/slozhnoe-predlozhenie/osnovnye-vidy-slozhnyh-predlozhenij" TargetMode="External"/><Relationship Id="rId36" Type="http://schemas.openxmlformats.org/officeDocument/2006/relationships/control" Target="activeX/activeX7.xml"/><Relationship Id="rId57" Type="http://schemas.openxmlformats.org/officeDocument/2006/relationships/control" Target="activeX/activeX28.xml"/><Relationship Id="rId262" Type="http://schemas.openxmlformats.org/officeDocument/2006/relationships/control" Target="activeX/activeX112.xml"/><Relationship Id="rId283" Type="http://schemas.openxmlformats.org/officeDocument/2006/relationships/control" Target="activeX/activeX133.xml"/><Relationship Id="rId318" Type="http://schemas.openxmlformats.org/officeDocument/2006/relationships/hyperlink" Target="https://dic.academic.ru/dic.nsf/ruwiki/17233" TargetMode="External"/><Relationship Id="rId339" Type="http://schemas.openxmlformats.org/officeDocument/2006/relationships/hyperlink" Target="https://dic.academic.ru/dic.nsf/ruwiki/28" TargetMode="External"/><Relationship Id="rId78" Type="http://schemas.openxmlformats.org/officeDocument/2006/relationships/hyperlink" Target="https://www.anews.com/p/110922839-podlezhashhee-v-russkom-yazyke-podlezhashhee-kak-chlen-predlozheniya/" TargetMode="External"/><Relationship Id="rId99" Type="http://schemas.openxmlformats.org/officeDocument/2006/relationships/control" Target="activeX/activeX53.xml"/><Relationship Id="rId101" Type="http://schemas.openxmlformats.org/officeDocument/2006/relationships/control" Target="activeX/activeX55.xml"/><Relationship Id="rId122" Type="http://schemas.openxmlformats.org/officeDocument/2006/relationships/image" Target="media/image6.png"/><Relationship Id="rId143" Type="http://schemas.openxmlformats.org/officeDocument/2006/relationships/hyperlink" Target="https://interneturok.ru/lesson/russian/3-klass/predlozhenie/prostoe-i-slozhnoe-predlozheniya-soyuzy" TargetMode="External"/><Relationship Id="rId164" Type="http://schemas.openxmlformats.org/officeDocument/2006/relationships/control" Target="activeX/activeX77.xml"/><Relationship Id="rId185" Type="http://schemas.openxmlformats.org/officeDocument/2006/relationships/control" Target="activeX/activeX98.xml"/><Relationship Id="rId350" Type="http://schemas.openxmlformats.org/officeDocument/2006/relationships/hyperlink" Target="https://dic.academic.ru/dic.nsf/ruwiki/663020" TargetMode="External"/><Relationship Id="rId371" Type="http://schemas.openxmlformats.org/officeDocument/2006/relationships/hyperlink" Target="https://dic.academic.ru/dic.nsf/ruwiki/28741" TargetMode="External"/><Relationship Id="rId9" Type="http://schemas.openxmlformats.org/officeDocument/2006/relationships/hyperlink" Target="https://interneturok.ru/lesson/russian/7-klass/bglava-8-mezhdometiyab/mezhdometie-kak-chast-rechi-defis-v-mezhdometiyah" TargetMode="External"/><Relationship Id="rId21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5%25D0%25B9-%25D1%2582%25D0%25BE%25D0%25BB%25D1%2581%25D1%2582%25D0%25BE%25D0%25B9%2F" TargetMode="External"/><Relationship Id="rId392" Type="http://schemas.openxmlformats.org/officeDocument/2006/relationships/hyperlink" Target="https://biographe.ru/znamenitosti/aleksey-tolstoy/" TargetMode="External"/><Relationship Id="rId26" Type="http://schemas.openxmlformats.org/officeDocument/2006/relationships/hyperlink" Target="http://russkiy-na-5.ru/articles/469" TargetMode="External"/><Relationship Id="rId23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52" Type="http://schemas.openxmlformats.org/officeDocument/2006/relationships/hyperlink" Target="https://obrazovaka.ru/alpha/g/gorkij-maksim-gorky-maxim" TargetMode="External"/><Relationship Id="rId273" Type="http://schemas.openxmlformats.org/officeDocument/2006/relationships/control" Target="activeX/activeX123.xml"/><Relationship Id="rId294" Type="http://schemas.openxmlformats.org/officeDocument/2006/relationships/control" Target="activeX/activeX144.xml"/><Relationship Id="rId308" Type="http://schemas.openxmlformats.org/officeDocument/2006/relationships/hyperlink" Target="https://dic.academic.ru/dic.nsf/ruwiki/1821020" TargetMode="External"/><Relationship Id="rId329" Type="http://schemas.openxmlformats.org/officeDocument/2006/relationships/hyperlink" Target="https://dic.academic.ru/dic.nsf/ruwiki/483" TargetMode="External"/><Relationship Id="rId47" Type="http://schemas.openxmlformats.org/officeDocument/2006/relationships/control" Target="activeX/activeX18.xml"/><Relationship Id="rId68" Type="http://schemas.openxmlformats.org/officeDocument/2006/relationships/control" Target="activeX/activeX39.xml"/><Relationship Id="rId89" Type="http://schemas.openxmlformats.org/officeDocument/2006/relationships/hyperlink" Target="http://russkiy-na-5.ru/articles/452" TargetMode="External"/><Relationship Id="rId112" Type="http://schemas.openxmlformats.org/officeDocument/2006/relationships/control" Target="activeX/activeX66.xml"/><Relationship Id="rId133" Type="http://schemas.openxmlformats.org/officeDocument/2006/relationships/image" Target="media/image12.png"/><Relationship Id="rId154" Type="http://schemas.openxmlformats.org/officeDocument/2006/relationships/hyperlink" Target="https://obrazovaka.ru/alpha/s/stalin-iosif-vissarionovich-stalin-joseph-vissarionovich" TargetMode="External"/><Relationship Id="rId175" Type="http://schemas.openxmlformats.org/officeDocument/2006/relationships/control" Target="activeX/activeX88.xml"/><Relationship Id="rId340" Type="http://schemas.openxmlformats.org/officeDocument/2006/relationships/hyperlink" Target="https://dic.academic.ru/dic.nsf/ruwiki/1821020" TargetMode="External"/><Relationship Id="rId361" Type="http://schemas.openxmlformats.org/officeDocument/2006/relationships/hyperlink" Target="https://dic.academic.ru/dic.nsf/ruwiki/408855" TargetMode="External"/><Relationship Id="rId196" Type="http://schemas.openxmlformats.org/officeDocument/2006/relationships/hyperlink" Target="https://infourok.ru/go.html?href=https%3A%2F%2Finteresnyefakty.org%2Finteresnye-fakty-o-murmanske%2F" TargetMode="External"/><Relationship Id="rId200" Type="http://schemas.openxmlformats.org/officeDocument/2006/relationships/hyperlink" Target="https://infourok.ru/go.html?href=https%3A%2F%2Finteresnyefakty.org%2Fvladimir-mayakovskiy%2F" TargetMode="External"/><Relationship Id="rId382" Type="http://schemas.openxmlformats.org/officeDocument/2006/relationships/hyperlink" Target="https://dic.academic.ru/dic.nsf/ruwiki/85310" TargetMode="External"/><Relationship Id="rId16" Type="http://schemas.openxmlformats.org/officeDocument/2006/relationships/hyperlink" Target="https://interneturok.ru/lesson/russian/9-klass/kompleksnoe-povtorenie/slovosochetanie-predlozhenie-vidy-predlozheniy" TargetMode="External"/><Relationship Id="rId22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D%25D0%25B0-%25D0%25B0%25D1%2585%25D0%25BC%25D0%25B0%25D1%2582%25D0%25BE%25D0%25B2%25D0%25B0%2F" TargetMode="External"/><Relationship Id="rId24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1%2580%25D0%25B8%25D0%25BD%25D0%25B0-%25D1%2586%25D0%25B2%25D0%25B5%25D1%2582%25D0%25B0%25D0%25B5%25D0%25B2%25D0%25B0%2F" TargetMode="External"/><Relationship Id="rId263" Type="http://schemas.openxmlformats.org/officeDocument/2006/relationships/control" Target="activeX/activeX113.xml"/><Relationship Id="rId284" Type="http://schemas.openxmlformats.org/officeDocument/2006/relationships/control" Target="activeX/activeX134.xml"/><Relationship Id="rId319" Type="http://schemas.openxmlformats.org/officeDocument/2006/relationships/hyperlink" Target="https://dic.academic.ru/dic.nsf/ruwiki/64" TargetMode="External"/><Relationship Id="rId37" Type="http://schemas.openxmlformats.org/officeDocument/2006/relationships/control" Target="activeX/activeX8.xml"/><Relationship Id="rId58" Type="http://schemas.openxmlformats.org/officeDocument/2006/relationships/control" Target="activeX/activeX29.xml"/><Relationship Id="rId79" Type="http://schemas.openxmlformats.org/officeDocument/2006/relationships/hyperlink" Target="https://www.anews.com/p/110984358-skazuemoe-v-predlozhenii-tipy-skazuemyh-v-russkom-yazyke-primery/" TargetMode="External"/><Relationship Id="rId102" Type="http://schemas.openxmlformats.org/officeDocument/2006/relationships/control" Target="activeX/activeX56.xml"/><Relationship Id="rId123" Type="http://schemas.openxmlformats.org/officeDocument/2006/relationships/image" Target="media/image7.png"/><Relationship Id="rId144" Type="http://schemas.openxmlformats.org/officeDocument/2006/relationships/hyperlink" Target="https://moodlepro.ru/course/view.php?id=631&amp;notifyeditingon=1" TargetMode="External"/><Relationship Id="rId330" Type="http://schemas.openxmlformats.org/officeDocument/2006/relationships/hyperlink" Target="https://dic.academic.ru/dic.nsf/ruwiki/60" TargetMode="External"/><Relationship Id="rId90" Type="http://schemas.openxmlformats.org/officeDocument/2006/relationships/hyperlink" Target="http://russkiy-na-5.ru/articles/282" TargetMode="External"/><Relationship Id="rId165" Type="http://schemas.openxmlformats.org/officeDocument/2006/relationships/control" Target="activeX/activeX78.xml"/><Relationship Id="rId186" Type="http://schemas.openxmlformats.org/officeDocument/2006/relationships/control" Target="activeX/activeX99.xml"/><Relationship Id="rId351" Type="http://schemas.openxmlformats.org/officeDocument/2006/relationships/hyperlink" Target="https://dic.academic.ru/dic.nsf/ruwiki/84845" TargetMode="External"/><Relationship Id="rId372" Type="http://schemas.openxmlformats.org/officeDocument/2006/relationships/hyperlink" Target="https://dic.academic.ru/dic.nsf/ruwiki/39260" TargetMode="External"/><Relationship Id="rId393" Type="http://schemas.openxmlformats.org/officeDocument/2006/relationships/hyperlink" Target="https://biographe.ru/znamenitosti/mihail-lermontov/" TargetMode="External"/><Relationship Id="rId211"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3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53" Type="http://schemas.openxmlformats.org/officeDocument/2006/relationships/hyperlink" Target="https://obrazovaka.ru/alpha/t/tolstoj-aleksej-nikolaevich-tolstoy-aleksei-nikolaevich" TargetMode="External"/><Relationship Id="rId274" Type="http://schemas.openxmlformats.org/officeDocument/2006/relationships/control" Target="activeX/activeX124.xml"/><Relationship Id="rId295" Type="http://schemas.openxmlformats.org/officeDocument/2006/relationships/control" Target="activeX/activeX145.xml"/><Relationship Id="rId309" Type="http://schemas.openxmlformats.org/officeDocument/2006/relationships/hyperlink" Target="https://dic.academic.ru/dic.nsf/ruwiki/1821020" TargetMode="External"/><Relationship Id="rId27" Type="http://schemas.openxmlformats.org/officeDocument/2006/relationships/hyperlink" Target="http://russkiy-na-5.ru/articles/445" TargetMode="External"/><Relationship Id="rId48" Type="http://schemas.openxmlformats.org/officeDocument/2006/relationships/control" Target="activeX/activeX19.xml"/><Relationship Id="rId69" Type="http://schemas.openxmlformats.org/officeDocument/2006/relationships/control" Target="activeX/activeX40.xml"/><Relationship Id="rId113" Type="http://schemas.openxmlformats.org/officeDocument/2006/relationships/control" Target="activeX/activeX67.xml"/><Relationship Id="rId134" Type="http://schemas.openxmlformats.org/officeDocument/2006/relationships/image" Target="media/image13.png"/><Relationship Id="rId320" Type="http://schemas.openxmlformats.org/officeDocument/2006/relationships/hyperlink" Target="https://dic.academic.ru/dic.nsf/ruwiki/3804" TargetMode="External"/><Relationship Id="rId80" Type="http://schemas.openxmlformats.org/officeDocument/2006/relationships/hyperlink" Target="https://www.anews.com/p/121939235-bessoyuznoe-slozhnoe-predlozhenie-primery-znaki-prepinaniya-v-bessoyuznom-predlozhenii/" TargetMode="External"/><Relationship Id="rId155" Type="http://schemas.openxmlformats.org/officeDocument/2006/relationships/image" Target="media/image22.jpeg"/><Relationship Id="rId176" Type="http://schemas.openxmlformats.org/officeDocument/2006/relationships/control" Target="activeX/activeX89.xml"/><Relationship Id="rId197" Type="http://schemas.openxmlformats.org/officeDocument/2006/relationships/hyperlink" Target="https://infourok.ru/go.html?href=https%3A%2F%2Finteresnyefakty.org%2Finteresnye-fakty-o-tashkente%2F" TargetMode="External"/><Relationship Id="rId341" Type="http://schemas.openxmlformats.org/officeDocument/2006/relationships/hyperlink" Target="https://dic.academic.ru/dic.nsf/ruwiki/474948" TargetMode="External"/><Relationship Id="rId362" Type="http://schemas.openxmlformats.org/officeDocument/2006/relationships/hyperlink" Target="https://dic.academic.ru/dic.nsf/ruwiki/30205" TargetMode="External"/><Relationship Id="rId383" Type="http://schemas.openxmlformats.org/officeDocument/2006/relationships/hyperlink" Target="https://infourok.ru/go.html?href=http%3A%2F%2Fvoynablog.ru%2F2012%2F10%2F05%2Fvelikaya-otechestvennaya-vojna-1941-1945-godov-kratko%2F" TargetMode="External"/><Relationship Id="rId201" Type="http://schemas.openxmlformats.org/officeDocument/2006/relationships/hyperlink" Target="https://infourok.ru/go.html?href=https%3A%2F%2Finteresnyefakty.org%2Fnikolay-nekrasov%2F" TargetMode="External"/><Relationship Id="rId22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43" Type="http://schemas.openxmlformats.org/officeDocument/2006/relationships/image" Target="media/image26.jpeg"/><Relationship Id="rId264" Type="http://schemas.openxmlformats.org/officeDocument/2006/relationships/control" Target="activeX/activeX114.xml"/><Relationship Id="rId285" Type="http://schemas.openxmlformats.org/officeDocument/2006/relationships/control" Target="activeX/activeX135.xml"/><Relationship Id="rId17" Type="http://schemas.openxmlformats.org/officeDocument/2006/relationships/hyperlink" Target="https://interneturok.ru/lesson/russian/9-klass/kompleksnoe-povtorenie/slovosochetanie-predlozhenie-vidy-predlozheniy" TargetMode="External"/><Relationship Id="rId38" Type="http://schemas.openxmlformats.org/officeDocument/2006/relationships/control" Target="activeX/activeX9.xml"/><Relationship Id="rId59" Type="http://schemas.openxmlformats.org/officeDocument/2006/relationships/control" Target="activeX/activeX30.xml"/><Relationship Id="rId103" Type="http://schemas.openxmlformats.org/officeDocument/2006/relationships/control" Target="activeX/activeX57.xml"/><Relationship Id="rId124" Type="http://schemas.openxmlformats.org/officeDocument/2006/relationships/image" Target="media/image8.jpeg"/><Relationship Id="rId310" Type="http://schemas.openxmlformats.org/officeDocument/2006/relationships/hyperlink" Target="https://dic.academic.ru/dic.nsf/ruwiki/28" TargetMode="External"/><Relationship Id="rId70" Type="http://schemas.openxmlformats.org/officeDocument/2006/relationships/control" Target="activeX/activeX41.xml"/><Relationship Id="rId91" Type="http://schemas.openxmlformats.org/officeDocument/2006/relationships/control" Target="activeX/activeX45.xml"/><Relationship Id="rId145" Type="http://schemas.openxmlformats.org/officeDocument/2006/relationships/image" Target="media/image19.jpeg"/><Relationship Id="rId166" Type="http://schemas.openxmlformats.org/officeDocument/2006/relationships/control" Target="activeX/activeX79.xml"/><Relationship Id="rId187" Type="http://schemas.openxmlformats.org/officeDocument/2006/relationships/control" Target="activeX/activeX100.xml"/><Relationship Id="rId331" Type="http://schemas.openxmlformats.org/officeDocument/2006/relationships/hyperlink" Target="https://dic.academic.ru/dic.nsf/ruwiki/1821020" TargetMode="External"/><Relationship Id="rId352" Type="http://schemas.openxmlformats.org/officeDocument/2006/relationships/hyperlink" Target="https://dic.academic.ru/dic.nsf/ruwiki/84872" TargetMode="External"/><Relationship Id="rId373" Type="http://schemas.openxmlformats.org/officeDocument/2006/relationships/hyperlink" Target="https://dic.academic.ru/dic.nsf/ruwiki/1821020" TargetMode="External"/><Relationship Id="rId394" Type="http://schemas.openxmlformats.org/officeDocument/2006/relationships/hyperlink" Target="https://biographe.ru/znamenitosti/anna-ahmatova/" TargetMode="External"/><Relationship Id="rId1" Type="http://schemas.openxmlformats.org/officeDocument/2006/relationships/customXml" Target="../customXml/item1.xml"/><Relationship Id="rId21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0%25BA%25D1%2581%25D0%25B8%25D0%25BC-%25D0%25B3%25D0%25BE%25D1%2580%25D1%258C%25D0%25BA%25D0%25B8%25D0%25B9%2F" TargetMode="External"/><Relationship Id="rId23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54" Type="http://schemas.openxmlformats.org/officeDocument/2006/relationships/hyperlink" Target="https://obrazovaka.ru/books/bulgakov/master-i-margarita" TargetMode="External"/><Relationship Id="rId28" Type="http://schemas.openxmlformats.org/officeDocument/2006/relationships/image" Target="media/image1.wmf"/><Relationship Id="rId49" Type="http://schemas.openxmlformats.org/officeDocument/2006/relationships/control" Target="activeX/activeX20.xml"/><Relationship Id="rId114" Type="http://schemas.openxmlformats.org/officeDocument/2006/relationships/control" Target="activeX/activeX68.xml"/><Relationship Id="rId275" Type="http://schemas.openxmlformats.org/officeDocument/2006/relationships/control" Target="activeX/activeX125.xml"/><Relationship Id="rId296" Type="http://schemas.openxmlformats.org/officeDocument/2006/relationships/control" Target="activeX/activeX146.xml"/><Relationship Id="rId300" Type="http://schemas.openxmlformats.org/officeDocument/2006/relationships/control" Target="activeX/activeX150.xml"/><Relationship Id="rId60" Type="http://schemas.openxmlformats.org/officeDocument/2006/relationships/control" Target="activeX/activeX31.xml"/><Relationship Id="rId81" Type="http://schemas.openxmlformats.org/officeDocument/2006/relationships/hyperlink" Target="https://www.anews.com/p/112043286-glavnye-i-vtorostepennye-chleny-predlozheniya-kak-ih-podcherknut/" TargetMode="External"/><Relationship Id="rId135" Type="http://schemas.openxmlformats.org/officeDocument/2006/relationships/image" Target="media/image14.png"/><Relationship Id="rId156" Type="http://schemas.openxmlformats.org/officeDocument/2006/relationships/control" Target="activeX/activeX69.xml"/><Relationship Id="rId177" Type="http://schemas.openxmlformats.org/officeDocument/2006/relationships/control" Target="activeX/activeX90.xml"/><Relationship Id="rId198" Type="http://schemas.openxmlformats.org/officeDocument/2006/relationships/hyperlink" Target="https://infourok.ru/go.html?href=https%3A%2F%2Finteresnyefakty.org%2Finteresnye-fakty-ob-azerbajdzhane%2F" TargetMode="External"/><Relationship Id="rId321" Type="http://schemas.openxmlformats.org/officeDocument/2006/relationships/hyperlink" Target="https://dic.academic.ru/dic.nsf/ruwiki/35327" TargetMode="External"/><Relationship Id="rId342" Type="http://schemas.openxmlformats.org/officeDocument/2006/relationships/hyperlink" Target="https://dic.academic.ru/dic.nsf/ruwiki/2333" TargetMode="External"/><Relationship Id="rId363" Type="http://schemas.openxmlformats.org/officeDocument/2006/relationships/hyperlink" Target="https://dic.academic.ru/dic.nsf/ruwiki/1133423" TargetMode="External"/><Relationship Id="rId384" Type="http://schemas.openxmlformats.org/officeDocument/2006/relationships/hyperlink" Target="https://infourok.ru/go.html?href=http%3A%2F%2Fvoynablog.ru%2F2013%2F03%2F04%2Fpartizanskaya-vojna-v-tylu-vraga-v-1941-1944-godax%2F" TargetMode="External"/><Relationship Id="rId202" Type="http://schemas.openxmlformats.org/officeDocument/2006/relationships/hyperlink" Target="https://infourok.ru/go.html?href=https%3A%2F%2Finteresnyefakty.org%2Finteresnye-fakty-o-mayakovskom%2F" TargetMode="External"/><Relationship Id="rId22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2%25D0%25BB%25D0%25B0%25D0%25B4%25D0%25B8%25D0%25BC%25D0%25B8%25D1%2580-%25D0%25BD%25D0%25B0%25D0%25B1%25D0%25BE%25D0%25BA%25D0%25BE%25D0%25B2%2F" TargetMode="External"/><Relationship Id="rId244" Type="http://schemas.openxmlformats.org/officeDocument/2006/relationships/hyperlink" Target="https://kstati.net/wp-content/uploads/2016/02/man2delshtam.jpg" TargetMode="External"/><Relationship Id="rId18" Type="http://schemas.openxmlformats.org/officeDocument/2006/relationships/hyperlink" Target="https://budu5.com/manual/chapter/3365" TargetMode="External"/><Relationship Id="rId39" Type="http://schemas.openxmlformats.org/officeDocument/2006/relationships/control" Target="activeX/activeX10.xml"/><Relationship Id="rId265" Type="http://schemas.openxmlformats.org/officeDocument/2006/relationships/control" Target="activeX/activeX115.xml"/><Relationship Id="rId286" Type="http://schemas.openxmlformats.org/officeDocument/2006/relationships/control" Target="activeX/activeX136.xml"/><Relationship Id="rId50" Type="http://schemas.openxmlformats.org/officeDocument/2006/relationships/control" Target="activeX/activeX21.xml"/><Relationship Id="rId104" Type="http://schemas.openxmlformats.org/officeDocument/2006/relationships/control" Target="activeX/activeX58.xml"/><Relationship Id="rId125" Type="http://schemas.openxmlformats.org/officeDocument/2006/relationships/image" Target="media/image9.jpeg"/><Relationship Id="rId146" Type="http://schemas.openxmlformats.org/officeDocument/2006/relationships/image" Target="media/image20.jpeg"/><Relationship Id="rId167" Type="http://schemas.openxmlformats.org/officeDocument/2006/relationships/control" Target="activeX/activeX80.xml"/><Relationship Id="rId188" Type="http://schemas.openxmlformats.org/officeDocument/2006/relationships/control" Target="activeX/activeX101.xml"/><Relationship Id="rId311" Type="http://schemas.openxmlformats.org/officeDocument/2006/relationships/hyperlink" Target="https://dic.academic.ru/dic.nsf/ruwiki/1170427" TargetMode="External"/><Relationship Id="rId332" Type="http://schemas.openxmlformats.org/officeDocument/2006/relationships/hyperlink" Target="https://dic.academic.ru/dic.nsf/ruwiki/25428" TargetMode="External"/><Relationship Id="rId353" Type="http://schemas.openxmlformats.org/officeDocument/2006/relationships/hyperlink" Target="https://dic.academic.ru/dic.nsf/ruwiki/77357" TargetMode="External"/><Relationship Id="rId374" Type="http://schemas.openxmlformats.org/officeDocument/2006/relationships/hyperlink" Target="https://dic.academic.ru/dic.nsf/ruwiki/30205" TargetMode="External"/><Relationship Id="rId395" Type="http://schemas.openxmlformats.org/officeDocument/2006/relationships/hyperlink" Target="https://biographe.ru/znamenitosti/ivan-bunin/" TargetMode="External"/><Relationship Id="rId71" Type="http://schemas.openxmlformats.org/officeDocument/2006/relationships/control" Target="activeX/activeX42.xml"/><Relationship Id="rId92" Type="http://schemas.openxmlformats.org/officeDocument/2006/relationships/control" Target="activeX/activeX46.xml"/><Relationship Id="rId21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0%25BA%25D1%2581%25D0%25B8%25D0%25BC-%25D0%25B3%25D0%25BE%25D1%2580%25D1%258C%25D0%25BA%25D0%25B8%25D0%25B9%2F" TargetMode="External"/><Relationship Id="rId234"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B%25D0%25B5%25D0%25BE%25D0%25BD%25D0%25B8%25D0%25B4-%25D0%25BB%25D0%25B5%25D0%25BE%25D0%25BD%25D0%25BE%25D0%25B2-%25D1%2580%25D0%25BE%25D0%25BC%25D0%25B0%25D0%25BD%25D1%258B-20-30-%25D1%2585-%25D0%25B3%25D0%25BE%25D0%25B4%25D0%25BE%25D0%25B2%2F" TargetMode="External"/><Relationship Id="rId2" Type="http://schemas.openxmlformats.org/officeDocument/2006/relationships/numbering" Target="numbering.xml"/><Relationship Id="rId29" Type="http://schemas.openxmlformats.org/officeDocument/2006/relationships/control" Target="activeX/activeX1.xml"/><Relationship Id="rId255" Type="http://schemas.openxmlformats.org/officeDocument/2006/relationships/control" Target="activeX/activeX105.xml"/><Relationship Id="rId276" Type="http://schemas.openxmlformats.org/officeDocument/2006/relationships/control" Target="activeX/activeX126.xml"/><Relationship Id="rId297" Type="http://schemas.openxmlformats.org/officeDocument/2006/relationships/control" Target="activeX/activeX147.xml"/><Relationship Id="rId40" Type="http://schemas.openxmlformats.org/officeDocument/2006/relationships/control" Target="activeX/activeX11.xml"/><Relationship Id="rId115" Type="http://schemas.openxmlformats.org/officeDocument/2006/relationships/hyperlink" Target="https://videotutor-rusyaz.ru/uchenikam/teoriya/284-slognosochinennoepredlogenie.html" TargetMode="External"/><Relationship Id="rId136" Type="http://schemas.openxmlformats.org/officeDocument/2006/relationships/hyperlink" Target="https://interneturok.ru/lesson/russian/3-klass/predlozhenie/prostoe-i-slozhnoe-predlozheniya-soyuzy" TargetMode="External"/><Relationship Id="rId157" Type="http://schemas.openxmlformats.org/officeDocument/2006/relationships/control" Target="activeX/activeX70.xml"/><Relationship Id="rId178" Type="http://schemas.openxmlformats.org/officeDocument/2006/relationships/control" Target="activeX/activeX91.xml"/><Relationship Id="rId301" Type="http://schemas.openxmlformats.org/officeDocument/2006/relationships/control" Target="activeX/activeX151.xml"/><Relationship Id="rId322" Type="http://schemas.openxmlformats.org/officeDocument/2006/relationships/hyperlink" Target="https://dic.academic.ru/dic.nsf/ruwiki/9150" TargetMode="External"/><Relationship Id="rId343" Type="http://schemas.openxmlformats.org/officeDocument/2006/relationships/hyperlink" Target="https://dic.academic.ru/dic.nsf/ruwiki/1133423" TargetMode="External"/><Relationship Id="rId364" Type="http://schemas.openxmlformats.org/officeDocument/2006/relationships/hyperlink" Target="https://dic.academic.ru/dic.nsf/ruwiki/42" TargetMode="External"/><Relationship Id="rId61" Type="http://schemas.openxmlformats.org/officeDocument/2006/relationships/control" Target="activeX/activeX32.xml"/><Relationship Id="rId82" Type="http://schemas.openxmlformats.org/officeDocument/2006/relationships/hyperlink" Target="https://www.anews.com/p/109168920-vvodnye-slova-v-russkom-yazyke-kak-stavit-zapyatye-v-predlozheniyah-s-nimi/" TargetMode="External"/><Relationship Id="rId199" Type="http://schemas.openxmlformats.org/officeDocument/2006/relationships/hyperlink" Target="https://infourok.ru/go.html?href=https%3A%2F%2Finteresnyefakty.org%2Finteresnye-fakty-o-gruzii%2F" TargetMode="External"/><Relationship Id="rId203" Type="http://schemas.openxmlformats.org/officeDocument/2006/relationships/image" Target="media/image25.jpeg"/><Relationship Id="rId385" Type="http://schemas.openxmlformats.org/officeDocument/2006/relationships/hyperlink" Target="https://infourok.ru/go.html?href=http%3A%2F%2Fvoynablog.ru%2F2015%2F12%2F30%2Folga-berggolc-%E2%80%93-blokadnaya-madonna%2F" TargetMode="External"/><Relationship Id="rId19" Type="http://schemas.openxmlformats.org/officeDocument/2006/relationships/hyperlink" Target="https://budu5.com/manual/chapter/3362" TargetMode="External"/><Relationship Id="rId224"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45" Type="http://schemas.openxmlformats.org/officeDocument/2006/relationships/image" Target="media/image27.jpeg"/><Relationship Id="rId266" Type="http://schemas.openxmlformats.org/officeDocument/2006/relationships/control" Target="activeX/activeX116.xml"/><Relationship Id="rId287" Type="http://schemas.openxmlformats.org/officeDocument/2006/relationships/control" Target="activeX/activeX137.xml"/><Relationship Id="rId30" Type="http://schemas.openxmlformats.org/officeDocument/2006/relationships/image" Target="media/image2.wmf"/><Relationship Id="rId105" Type="http://schemas.openxmlformats.org/officeDocument/2006/relationships/control" Target="activeX/activeX59.xml"/><Relationship Id="rId126" Type="http://schemas.openxmlformats.org/officeDocument/2006/relationships/hyperlink" Target="https://interneturok.ru/lesson/russian/3-klass/predlozhenie/prostoe-i-slozhnoe-predlozheniya-soyuzy" TargetMode="External"/><Relationship Id="rId147" Type="http://schemas.openxmlformats.org/officeDocument/2006/relationships/image" Target="media/image21.jpeg"/><Relationship Id="rId168" Type="http://schemas.openxmlformats.org/officeDocument/2006/relationships/control" Target="activeX/activeX81.xml"/><Relationship Id="rId312" Type="http://schemas.openxmlformats.org/officeDocument/2006/relationships/hyperlink" Target="https://dic.academic.ru/dic.nsf/ruwiki/1821020" TargetMode="External"/><Relationship Id="rId333" Type="http://schemas.openxmlformats.org/officeDocument/2006/relationships/hyperlink" Target="https://dic.academic.ru/dic.nsf/ruwiki/25592" TargetMode="External"/><Relationship Id="rId354" Type="http://schemas.openxmlformats.org/officeDocument/2006/relationships/hyperlink" Target="https://dic.academic.ru/dic.nsf/ruwiki/335204" TargetMode="External"/><Relationship Id="rId51" Type="http://schemas.openxmlformats.org/officeDocument/2006/relationships/control" Target="activeX/activeX22.xml"/><Relationship Id="rId72" Type="http://schemas.openxmlformats.org/officeDocument/2006/relationships/control" Target="activeX/activeX43.xml"/><Relationship Id="rId93" Type="http://schemas.openxmlformats.org/officeDocument/2006/relationships/control" Target="activeX/activeX47.xml"/><Relationship Id="rId189" Type="http://schemas.openxmlformats.org/officeDocument/2006/relationships/control" Target="activeX/activeX102.xml"/><Relationship Id="rId375" Type="http://schemas.openxmlformats.org/officeDocument/2006/relationships/hyperlink" Target="https://dic.academic.ru/dic.nsf/ruwiki/1617" TargetMode="External"/><Relationship Id="rId396" Type="http://schemas.openxmlformats.org/officeDocument/2006/relationships/hyperlink" Target="https://biographe.ru/politiki/nikita-hrushev/" TargetMode="External"/><Relationship Id="rId3" Type="http://schemas.openxmlformats.org/officeDocument/2006/relationships/styles" Target="styles.xml"/><Relationship Id="rId214"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3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B%25D0%25B5%25D0%25BE%25D0%25BD%25D0%25B8%25D0%25B4-%25D0%25BB%25D0%25B5%25D0%25BE%25D0%25BD%25D0%25BE%25D0%25B2-%25D1%2580%25D0%25BE%25D0%25BC%25D0%25B0%25D0%25BD%25D1%258B-20-30-%25D1%2585-%25D0%25B3%25D0%25BE%25D0%25B4%25D0%25BE%25D0%25B2%2F" TargetMode="External"/><Relationship Id="rId256" Type="http://schemas.openxmlformats.org/officeDocument/2006/relationships/control" Target="activeX/activeX106.xml"/><Relationship Id="rId277" Type="http://schemas.openxmlformats.org/officeDocument/2006/relationships/control" Target="activeX/activeX127.xml"/><Relationship Id="rId298" Type="http://schemas.openxmlformats.org/officeDocument/2006/relationships/control" Target="activeX/activeX148.xml"/><Relationship Id="rId400" Type="http://schemas.openxmlformats.org/officeDocument/2006/relationships/image" Target="media/image32.jpeg"/><Relationship Id="rId116" Type="http://schemas.openxmlformats.org/officeDocument/2006/relationships/hyperlink" Target="https://videotutor-rusyaz.ru/uchenikam/teoriya/289-slognopodchinennoepredlogenieiegogrammaticheskiepriznaki.html" TargetMode="External"/><Relationship Id="rId137" Type="http://schemas.openxmlformats.org/officeDocument/2006/relationships/image" Target="media/image15.jpeg"/><Relationship Id="rId158" Type="http://schemas.openxmlformats.org/officeDocument/2006/relationships/control" Target="activeX/activeX71.xml"/><Relationship Id="rId302" Type="http://schemas.openxmlformats.org/officeDocument/2006/relationships/control" Target="activeX/activeX152.xml"/><Relationship Id="rId323" Type="http://schemas.openxmlformats.org/officeDocument/2006/relationships/hyperlink" Target="https://dic.academic.ru/dic.nsf/ruwiki/1225" TargetMode="External"/><Relationship Id="rId344" Type="http://schemas.openxmlformats.org/officeDocument/2006/relationships/hyperlink" Target="https://dic.academic.ru/dic.nsf/ruwiki/986912" TargetMode="External"/><Relationship Id="rId20" Type="http://schemas.openxmlformats.org/officeDocument/2006/relationships/hyperlink" Target="https://budu5.com/manual/chapter/3364" TargetMode="External"/><Relationship Id="rId41" Type="http://schemas.openxmlformats.org/officeDocument/2006/relationships/control" Target="activeX/activeX12.xml"/><Relationship Id="rId62" Type="http://schemas.openxmlformats.org/officeDocument/2006/relationships/control" Target="activeX/activeX33.xml"/><Relationship Id="rId83" Type="http://schemas.openxmlformats.org/officeDocument/2006/relationships/hyperlink" Target="https://www.anews.com/p/112336034-neopredelenno-lichnoe-predlozhenie-odnosostavnye-neopredelenno-lichnye-predlozheniya-primery/" TargetMode="External"/><Relationship Id="rId179" Type="http://schemas.openxmlformats.org/officeDocument/2006/relationships/control" Target="activeX/activeX92.xml"/><Relationship Id="rId365" Type="http://schemas.openxmlformats.org/officeDocument/2006/relationships/hyperlink" Target="https://dic.academic.ru/dic.nsf/ruwiki/2333" TargetMode="External"/><Relationship Id="rId386" Type="http://schemas.openxmlformats.org/officeDocument/2006/relationships/hyperlink" Target="https://infourok.ru/go.html?href=http%3A%2F%2Fvoynablog.ru%2F2013%2F01%2F22%2Ftema-pamyati-v-lirike-a-tvardovskogo%2F" TargetMode="External"/><Relationship Id="rId190" Type="http://schemas.openxmlformats.org/officeDocument/2006/relationships/control" Target="activeX/activeX103.xml"/><Relationship Id="rId204"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5%25D0%25B2%25D0%25B3%25D0%25B5%25D0%25BD%25D0%25B8%25D0%25B9-%25D0%25B7%25D0%25B0%25D0%25BC%25D1%258F%25D1%2582%25D0%25B8%25D0%25BD%2F" TargetMode="External"/><Relationship Id="rId22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46" Type="http://schemas.openxmlformats.org/officeDocument/2006/relationships/hyperlink" Target="https://obrazovaka.ru/alpha/g/gumilyov-nikolaj-stepanovich-gumilyov-nikolay-stepanovich" TargetMode="External"/><Relationship Id="rId267" Type="http://schemas.openxmlformats.org/officeDocument/2006/relationships/control" Target="activeX/activeX117.xml"/><Relationship Id="rId288" Type="http://schemas.openxmlformats.org/officeDocument/2006/relationships/control" Target="activeX/activeX138.xml"/><Relationship Id="rId106" Type="http://schemas.openxmlformats.org/officeDocument/2006/relationships/control" Target="activeX/activeX60.xml"/><Relationship Id="rId127" Type="http://schemas.openxmlformats.org/officeDocument/2006/relationships/hyperlink" Target="https://interneturok.ru/lesson/russian/3-klass/predlozhenie/prostoe-i-slozhnoe-predlozheniya-soyuzy" TargetMode="External"/><Relationship Id="rId313" Type="http://schemas.openxmlformats.org/officeDocument/2006/relationships/hyperlink" Target="https://dic.academic.ru/dic.nsf/ruwiki/74663" TargetMode="External"/><Relationship Id="rId10" Type="http://schemas.openxmlformats.org/officeDocument/2006/relationships/hyperlink" Target="https://interneturok.ru/lesson/russian/7-klass/bglava-8-mezhdometiyab/mezhdometie-kak-chast-rechi-defis-v-mezhdometiyah" TargetMode="External"/><Relationship Id="rId31" Type="http://schemas.openxmlformats.org/officeDocument/2006/relationships/control" Target="activeX/activeX2.xml"/><Relationship Id="rId52" Type="http://schemas.openxmlformats.org/officeDocument/2006/relationships/control" Target="activeX/activeX23.xml"/><Relationship Id="rId73" Type="http://schemas.openxmlformats.org/officeDocument/2006/relationships/control" Target="activeX/activeX44.xml"/><Relationship Id="rId94" Type="http://schemas.openxmlformats.org/officeDocument/2006/relationships/control" Target="activeX/activeX48.xml"/><Relationship Id="rId148" Type="http://schemas.openxmlformats.org/officeDocument/2006/relationships/hyperlink" Target="https://obrazovaka.ru/alpha/c/chexov-anton-pavlovich-chekhov-anton-pavlovich" TargetMode="External"/><Relationship Id="rId169" Type="http://schemas.openxmlformats.org/officeDocument/2006/relationships/control" Target="activeX/activeX82.xml"/><Relationship Id="rId334" Type="http://schemas.openxmlformats.org/officeDocument/2006/relationships/hyperlink" Target="https://dic.academic.ru/dic.nsf/ruwiki/44939" TargetMode="External"/><Relationship Id="rId355" Type="http://schemas.openxmlformats.org/officeDocument/2006/relationships/hyperlink" Target="https://dic.academic.ru/dic.nsf/ruwiki/1821020" TargetMode="External"/><Relationship Id="rId376" Type="http://schemas.openxmlformats.org/officeDocument/2006/relationships/hyperlink" Target="https://dic.academic.ru/dic.nsf/ruwiki/24290" TargetMode="External"/><Relationship Id="rId397" Type="http://schemas.openxmlformats.org/officeDocument/2006/relationships/hyperlink" Target="https://obrazovaka.ru/alpha/s/stalin-iosif-vissarionovich-stalin-joseph-vissarionovich" TargetMode="External"/><Relationship Id="rId4" Type="http://schemas.microsoft.com/office/2007/relationships/stylesWithEffects" Target="stylesWithEffects.xml"/><Relationship Id="rId180" Type="http://schemas.openxmlformats.org/officeDocument/2006/relationships/control" Target="activeX/activeX93.xml"/><Relationship Id="rId21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36"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0%25BC%25D0%25B8%25D1%2580-%25D0%25BB%25D0%25B8%25D1%2582%25D0%25B5%25D1%2580%25D0%25B0%25D1%2582%25D1%2583%25D1%2580%25D0%25BD%25D0%25BE%25D0%25B3%25D0%25BE-%25D0%25BF%25D1%2580%25D0%25BE%25D0%25B8%25D0%25B7%25D0%25B2%25D0%25B5%25D0%25B4%25D0%25B5%25D0%25BD%25D0%25B8%25D1%258F%2F" TargetMode="External"/><Relationship Id="rId257" Type="http://schemas.openxmlformats.org/officeDocument/2006/relationships/control" Target="activeX/activeX107.xml"/><Relationship Id="rId278" Type="http://schemas.openxmlformats.org/officeDocument/2006/relationships/control" Target="activeX/activeX128.xml"/><Relationship Id="rId401" Type="http://schemas.openxmlformats.org/officeDocument/2006/relationships/fontTable" Target="fontTable.xml"/><Relationship Id="rId303" Type="http://schemas.openxmlformats.org/officeDocument/2006/relationships/image" Target="media/image28.jpeg"/><Relationship Id="rId42" Type="http://schemas.openxmlformats.org/officeDocument/2006/relationships/control" Target="activeX/activeX13.xml"/><Relationship Id="rId84" Type="http://schemas.openxmlformats.org/officeDocument/2006/relationships/hyperlink" Target="https://www.anews.com/p/112329488-chto-takoe-bezlichnye-predlozheniya-odnosostavnoe-bezlichnoe-predlozhenie-primery/" TargetMode="External"/><Relationship Id="rId138" Type="http://schemas.openxmlformats.org/officeDocument/2006/relationships/hyperlink" Target="https://interneturok.ru/lesson/russian/3-klass/predlozhenie/prostoe-i-slozhnoe-predlozheniya-soyuzy" TargetMode="External"/><Relationship Id="rId345" Type="http://schemas.openxmlformats.org/officeDocument/2006/relationships/hyperlink" Target="https://dic.academic.ru/dic.nsf/ruwiki/1821020" TargetMode="External"/><Relationship Id="rId387" Type="http://schemas.openxmlformats.org/officeDocument/2006/relationships/hyperlink" Target="https://infourok.ru/go.html?href=http%3A%2F%2Fvoynablog.ru%2F2013%2F02%2F03%2Fkrasnaya-armiya-v-nachale-velikoj-otechestvennoj-vojny%2F" TargetMode="External"/><Relationship Id="rId191" Type="http://schemas.openxmlformats.org/officeDocument/2006/relationships/control" Target="activeX/activeX104.xml"/><Relationship Id="rId20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247" Type="http://schemas.openxmlformats.org/officeDocument/2006/relationships/hyperlink" Target="https://obrazovaka.ru/alpha/c/chukovskij-kornej-chukovsky-korne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FE6FF-D5EF-4AB4-ADD0-9F774BAAE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68417</Words>
  <Characters>389981</Characters>
  <Application>Microsoft Office Word</Application>
  <DocSecurity>4</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Izbnet</dc:creator>
  <cp:lastModifiedBy>Ученик-4</cp:lastModifiedBy>
  <cp:revision>2</cp:revision>
  <dcterms:created xsi:type="dcterms:W3CDTF">2020-06-16T12:30:00Z</dcterms:created>
  <dcterms:modified xsi:type="dcterms:W3CDTF">2020-06-16T12:30:00Z</dcterms:modified>
</cp:coreProperties>
</file>