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D" w:rsidRDefault="00ED75BF" w:rsidP="00D96CD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Министерство образования и науки</w:t>
      </w:r>
    </w:p>
    <w:p w:rsidR="00D96CD4" w:rsidRDefault="00ED75BF" w:rsidP="00D96CD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Республики Дагестан</w:t>
      </w:r>
    </w:p>
    <w:p w:rsidR="005526C7" w:rsidRDefault="00ED75BF" w:rsidP="00D96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D96CD4">
        <w:rPr>
          <w:rFonts w:ascii="Times New Roman" w:hAnsi="Times New Roman"/>
          <w:b/>
          <w:sz w:val="28"/>
          <w:szCs w:val="28"/>
        </w:rPr>
        <w:t xml:space="preserve">бюджетное </w:t>
      </w:r>
      <w:r w:rsidR="005526C7">
        <w:rPr>
          <w:rFonts w:ascii="Times New Roman" w:hAnsi="Times New Roman"/>
          <w:b/>
          <w:sz w:val="28"/>
          <w:szCs w:val="28"/>
        </w:rPr>
        <w:t>профессиональное</w:t>
      </w:r>
    </w:p>
    <w:p w:rsidR="00D96CD4" w:rsidRDefault="005526C7" w:rsidP="00D96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</w:t>
      </w:r>
      <w:r w:rsidR="00D96C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учреждение</w:t>
      </w:r>
      <w:r w:rsidR="00ED75BF">
        <w:rPr>
          <w:rFonts w:ascii="Times New Roman" w:hAnsi="Times New Roman"/>
          <w:b/>
          <w:sz w:val="28"/>
          <w:szCs w:val="28"/>
        </w:rPr>
        <w:t xml:space="preserve"> РД</w:t>
      </w:r>
    </w:p>
    <w:p w:rsidR="00D96CD4" w:rsidRDefault="00ED75BF" w:rsidP="00D96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6C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Индустриально-промышленный</w:t>
      </w:r>
      <w:r w:rsidR="00D96CD4">
        <w:rPr>
          <w:rFonts w:ascii="Times New Roman" w:hAnsi="Times New Roman"/>
          <w:b/>
          <w:sz w:val="28"/>
          <w:szCs w:val="28"/>
        </w:rPr>
        <w:t xml:space="preserve"> колледж»</w:t>
      </w:r>
    </w:p>
    <w:p w:rsidR="00D96CD4" w:rsidRDefault="00D96CD4" w:rsidP="00D96CD4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</w:p>
    <w:p w:rsidR="00D96CD4" w:rsidRDefault="00D96CD4" w:rsidP="00D96CD4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</w:p>
    <w:p w:rsidR="00D96CD4" w:rsidRDefault="00D96CD4" w:rsidP="00D96CD4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D96CD4" w:rsidRDefault="00D96CD4" w:rsidP="00D96CD4">
      <w:pPr>
        <w:pStyle w:val="22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D96CD4" w:rsidRDefault="00D96CD4" w:rsidP="00D96CD4">
      <w:pPr>
        <w:pStyle w:val="22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D96CD4" w:rsidRDefault="00D96CD4" w:rsidP="00D96CD4">
      <w:pPr>
        <w:pStyle w:val="22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D96CD4" w:rsidRDefault="00D96CD4" w:rsidP="00D96CD4">
      <w:pPr>
        <w:pStyle w:val="22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F33E9A" w:rsidRDefault="00D96CD4" w:rsidP="00D96CD4">
      <w:pPr>
        <w:pStyle w:val="22"/>
        <w:shd w:val="clear" w:color="auto" w:fill="auto"/>
        <w:spacing w:before="120" w:after="0" w:line="240" w:lineRule="auto"/>
        <w:ind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96CD4" w:rsidRDefault="00F33E9A" w:rsidP="00D96CD4">
      <w:pPr>
        <w:pStyle w:val="22"/>
        <w:shd w:val="clear" w:color="auto" w:fill="auto"/>
        <w:spacing w:before="120" w:after="0" w:line="240" w:lineRule="auto"/>
        <w:ind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D96CD4">
        <w:rPr>
          <w:b/>
          <w:sz w:val="28"/>
          <w:szCs w:val="28"/>
        </w:rPr>
        <w:t xml:space="preserve">УЧЕБНОЙ ДИСЦИПЛИНЫ </w:t>
      </w:r>
    </w:p>
    <w:p w:rsidR="00D96CD4" w:rsidRDefault="00D96CD4" w:rsidP="00D96CD4">
      <w:pPr>
        <w:pStyle w:val="22"/>
        <w:shd w:val="clear" w:color="auto" w:fill="auto"/>
        <w:spacing w:before="120" w:after="0" w:line="24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ОДБ.01. Русский язык</w:t>
      </w:r>
    </w:p>
    <w:p w:rsidR="00F33E9A" w:rsidRDefault="00F33E9A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b/>
          <w:sz w:val="28"/>
          <w:szCs w:val="28"/>
        </w:rPr>
      </w:pPr>
    </w:p>
    <w:p w:rsidR="00F33E9A" w:rsidRDefault="00F33E9A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b/>
          <w:sz w:val="28"/>
          <w:szCs w:val="28"/>
        </w:rPr>
      </w:pPr>
    </w:p>
    <w:p w:rsidR="00006EBA" w:rsidRDefault="00F33E9A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получаемого профессионального образования:</w:t>
      </w:r>
    </w:p>
    <w:p w:rsidR="00F33E9A" w:rsidRDefault="00F33E9A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</w:t>
      </w:r>
      <w:r w:rsidR="00006EBA">
        <w:rPr>
          <w:b/>
          <w:sz w:val="28"/>
          <w:szCs w:val="28"/>
        </w:rPr>
        <w:t>-экономический</w:t>
      </w:r>
    </w:p>
    <w:p w:rsidR="00F33E9A" w:rsidRDefault="00F33E9A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b/>
          <w:sz w:val="28"/>
          <w:szCs w:val="28"/>
        </w:rPr>
      </w:pPr>
    </w:p>
    <w:p w:rsidR="00F33E9A" w:rsidRDefault="00F33E9A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Код и наименование профессии /специальности:</w:t>
      </w:r>
    </w:p>
    <w:p w:rsidR="00540D32" w:rsidRDefault="00105ACC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34.02.0</w:t>
      </w:r>
      <w:r w:rsidR="00540D32" w:rsidRPr="00540D32">
        <w:rPr>
          <w:sz w:val="28"/>
          <w:szCs w:val="28"/>
        </w:rPr>
        <w:t xml:space="preserve">1. </w:t>
      </w:r>
      <w:r>
        <w:rPr>
          <w:sz w:val="28"/>
          <w:szCs w:val="28"/>
        </w:rPr>
        <w:t>Сестринское дело</w:t>
      </w:r>
    </w:p>
    <w:p w:rsidR="004A75CD" w:rsidRDefault="004A75CD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sz w:val="28"/>
          <w:szCs w:val="28"/>
        </w:rPr>
      </w:pPr>
      <w:r w:rsidRPr="004A75CD">
        <w:rPr>
          <w:b/>
          <w:sz w:val="28"/>
          <w:szCs w:val="28"/>
        </w:rPr>
        <w:t>Квалификация выпускника:</w:t>
      </w:r>
      <w:r>
        <w:rPr>
          <w:sz w:val="28"/>
          <w:szCs w:val="28"/>
        </w:rPr>
        <w:t xml:space="preserve"> медицинска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сестра/брат</w:t>
      </w:r>
    </w:p>
    <w:p w:rsidR="00540D32" w:rsidRDefault="00540D32" w:rsidP="00F33E9A">
      <w:pPr>
        <w:pStyle w:val="22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540D32" w:rsidRDefault="00540D32" w:rsidP="00D96CD4">
      <w:pPr>
        <w:pStyle w:val="22"/>
        <w:shd w:val="clear" w:color="auto" w:fill="auto"/>
        <w:spacing w:after="0" w:line="360" w:lineRule="auto"/>
        <w:ind w:firstLine="426"/>
        <w:jc w:val="left"/>
        <w:rPr>
          <w:sz w:val="28"/>
          <w:szCs w:val="28"/>
        </w:rPr>
      </w:pPr>
    </w:p>
    <w:p w:rsidR="00451845" w:rsidRPr="00451845" w:rsidRDefault="00451845" w:rsidP="00451845">
      <w:pPr>
        <w:spacing w:after="0" w:line="36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451845">
        <w:rPr>
          <w:rFonts w:ascii="Times New Roman" w:eastAsia="Times New Roman" w:hAnsi="Times New Roman"/>
          <w:sz w:val="28"/>
          <w:szCs w:val="28"/>
        </w:rPr>
        <w:t>Форма обучения</w:t>
      </w:r>
      <w:r w:rsidR="004A75CD">
        <w:rPr>
          <w:rFonts w:ascii="Times New Roman" w:eastAsia="Times New Roman" w:hAnsi="Times New Roman"/>
          <w:sz w:val="28"/>
          <w:szCs w:val="28"/>
        </w:rPr>
        <w:t>:</w:t>
      </w:r>
      <w:r w:rsidRPr="00451845">
        <w:rPr>
          <w:rFonts w:ascii="Times New Roman" w:eastAsia="Times New Roman" w:hAnsi="Times New Roman"/>
          <w:sz w:val="28"/>
          <w:szCs w:val="28"/>
        </w:rPr>
        <w:t xml:space="preserve">    очная</w:t>
      </w:r>
    </w:p>
    <w:p w:rsidR="00451845" w:rsidRPr="00451845" w:rsidRDefault="00451845" w:rsidP="00451845">
      <w:pPr>
        <w:spacing w:after="0" w:line="36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451845">
        <w:rPr>
          <w:rFonts w:ascii="Times New Roman" w:eastAsia="Times New Roman" w:hAnsi="Times New Roman"/>
          <w:sz w:val="28"/>
          <w:szCs w:val="28"/>
        </w:rPr>
        <w:t>Курс</w:t>
      </w:r>
      <w:r w:rsidR="004A75CD">
        <w:rPr>
          <w:rFonts w:ascii="Times New Roman" w:eastAsia="Times New Roman" w:hAnsi="Times New Roman"/>
          <w:sz w:val="28"/>
          <w:szCs w:val="28"/>
        </w:rPr>
        <w:t>:</w:t>
      </w:r>
      <w:r w:rsidRPr="00451845">
        <w:rPr>
          <w:rFonts w:ascii="Times New Roman" w:eastAsia="Times New Roman" w:hAnsi="Times New Roman"/>
          <w:sz w:val="28"/>
          <w:szCs w:val="28"/>
        </w:rPr>
        <w:t xml:space="preserve">                        1</w:t>
      </w:r>
    </w:p>
    <w:p w:rsidR="00451845" w:rsidRPr="00451845" w:rsidRDefault="004A75CD" w:rsidP="00451845">
      <w:pPr>
        <w:spacing w:after="0" w:line="36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Семестр:</w:t>
      </w:r>
      <w:r w:rsidR="00451845" w:rsidRPr="00451845">
        <w:rPr>
          <w:rFonts w:ascii="Times New Roman" w:eastAsia="Times New Roman" w:hAnsi="Times New Roman"/>
          <w:sz w:val="28"/>
          <w:szCs w:val="28"/>
        </w:rPr>
        <w:t xml:space="preserve">                 1,2 </w:t>
      </w:r>
    </w:p>
    <w:p w:rsidR="00D96CD4" w:rsidRDefault="00D96CD4" w:rsidP="00D96CD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96CD4" w:rsidRDefault="00D96CD4" w:rsidP="00D96CD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96CD4" w:rsidRDefault="00D96CD4" w:rsidP="004A75CD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96CD4" w:rsidRDefault="00D96CD4" w:rsidP="00540D32">
      <w:pPr>
        <w:pStyle w:val="22"/>
        <w:shd w:val="clear" w:color="auto" w:fill="auto"/>
        <w:tabs>
          <w:tab w:val="left" w:pos="3955"/>
        </w:tabs>
        <w:spacing w:after="0" w:line="240" w:lineRule="auto"/>
        <w:jc w:val="left"/>
        <w:rPr>
          <w:sz w:val="28"/>
          <w:szCs w:val="28"/>
        </w:rPr>
      </w:pPr>
    </w:p>
    <w:p w:rsidR="00105ACC" w:rsidRDefault="00105ACC" w:rsidP="00D96CD4">
      <w:pPr>
        <w:pStyle w:val="25"/>
        <w:shd w:val="clear" w:color="auto" w:fill="auto"/>
        <w:spacing w:after="0" w:line="240" w:lineRule="auto"/>
        <w:ind w:firstLine="0"/>
        <w:rPr>
          <w:rFonts w:eastAsia="Calibri"/>
          <w:b/>
          <w:sz w:val="28"/>
          <w:szCs w:val="28"/>
        </w:rPr>
      </w:pPr>
    </w:p>
    <w:p w:rsidR="00105ACC" w:rsidRDefault="00105ACC" w:rsidP="00D96CD4">
      <w:pPr>
        <w:pStyle w:val="25"/>
        <w:shd w:val="clear" w:color="auto" w:fill="auto"/>
        <w:spacing w:after="0" w:line="240" w:lineRule="auto"/>
        <w:ind w:firstLine="0"/>
        <w:rPr>
          <w:rFonts w:eastAsia="Calibri"/>
          <w:b/>
          <w:sz w:val="28"/>
          <w:szCs w:val="28"/>
        </w:rPr>
      </w:pPr>
    </w:p>
    <w:p w:rsidR="00105ACC" w:rsidRDefault="00637D5B" w:rsidP="00D96CD4">
      <w:pPr>
        <w:pStyle w:val="25"/>
        <w:shd w:val="clear" w:color="auto" w:fill="auto"/>
        <w:spacing w:after="0" w:line="240" w:lineRule="auto"/>
        <w:ind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2020 г.</w:t>
      </w:r>
    </w:p>
    <w:p w:rsidR="00BF54DA" w:rsidRDefault="00BF54DA" w:rsidP="00451845">
      <w:pPr>
        <w:pStyle w:val="2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F54DA" w:rsidRDefault="00BF54DA" w:rsidP="00D96CD4">
      <w:pPr>
        <w:pStyle w:val="2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F54DA" w:rsidRDefault="00BF54DA" w:rsidP="00D96CD4">
      <w:pPr>
        <w:pStyle w:val="2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33E9A" w:rsidRDefault="00F33E9A" w:rsidP="00D96CD4">
      <w:pPr>
        <w:pStyle w:val="2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290756" w:rsidRPr="00290756" w:rsidTr="003E3284">
        <w:trPr>
          <w:trHeight w:val="3119"/>
        </w:trPr>
        <w:tc>
          <w:tcPr>
            <w:tcW w:w="5353" w:type="dxa"/>
            <w:hideMark/>
          </w:tcPr>
          <w:p w:rsidR="00290756" w:rsidRPr="00290756" w:rsidRDefault="00290756" w:rsidP="002907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 xml:space="preserve">ОДОБРЕНО </w:t>
            </w:r>
          </w:p>
          <w:p w:rsidR="00290756" w:rsidRPr="00290756" w:rsidRDefault="00290756" w:rsidP="002907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предметной (цикловой) комиссией</w:t>
            </w:r>
            <w:r w:rsidRPr="00290756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  <w:p w:rsidR="00290756" w:rsidRPr="00290756" w:rsidRDefault="00290756" w:rsidP="00290756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290756">
              <w:rPr>
                <w:rFonts w:ascii="Times New Roman" w:eastAsia="SimSun" w:hAnsi="Times New Roman"/>
                <w:lang w:eastAsia="zh-CN"/>
              </w:rPr>
              <w:t>Пр</w:t>
            </w:r>
            <w:r>
              <w:rPr>
                <w:rFonts w:ascii="Times New Roman" w:eastAsia="SimSun" w:hAnsi="Times New Roman"/>
                <w:lang w:eastAsia="zh-CN"/>
              </w:rPr>
              <w:t>отокол № от «___» ______ 2020</w:t>
            </w:r>
            <w:r w:rsidRPr="00290756">
              <w:rPr>
                <w:rFonts w:ascii="Times New Roman" w:eastAsia="SimSun" w:hAnsi="Times New Roman"/>
                <w:lang w:eastAsia="zh-CN"/>
              </w:rPr>
              <w:t xml:space="preserve"> г.</w:t>
            </w:r>
          </w:p>
          <w:p w:rsidR="00290756" w:rsidRPr="00290756" w:rsidRDefault="00290756" w:rsidP="00290756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 xml:space="preserve">Председатель </w:t>
            </w:r>
            <w:proofErr w:type="gramStart"/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П(</w:t>
            </w:r>
            <w:proofErr w:type="gramEnd"/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Ц)К</w:t>
            </w:r>
          </w:p>
          <w:p w:rsidR="00290756" w:rsidRPr="00290756" w:rsidRDefault="00290756" w:rsidP="00290756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_________________</w:t>
            </w:r>
            <w:r w:rsidRPr="00290756">
              <w:rPr>
                <w:rFonts w:ascii="Times New Roman" w:eastAsia="Arial Unicode MS" w:hAnsi="Times New Roman"/>
                <w:color w:val="000000"/>
                <w:u w:val="single"/>
                <w:lang w:eastAsia="zh-CN"/>
              </w:rPr>
              <w:t>_____________________</w:t>
            </w:r>
          </w:p>
          <w:p w:rsidR="00290756" w:rsidRPr="00290756" w:rsidRDefault="00290756" w:rsidP="00290756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Подпись                            ФИО</w:t>
            </w:r>
          </w:p>
          <w:p w:rsidR="00290756" w:rsidRPr="00290756" w:rsidRDefault="00290756" w:rsidP="00290756">
            <w:pPr>
              <w:keepNext/>
              <w:keepLines/>
              <w:spacing w:before="120" w:after="0" w:line="240" w:lineRule="auto"/>
              <w:outlineLvl w:val="3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lang w:eastAsia="zh-CN"/>
              </w:rPr>
              <w:t xml:space="preserve">____________________   2020 </w:t>
            </w: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г.</w:t>
            </w:r>
          </w:p>
        </w:tc>
        <w:tc>
          <w:tcPr>
            <w:tcW w:w="4678" w:type="dxa"/>
          </w:tcPr>
          <w:p w:rsidR="00290756" w:rsidRPr="00290756" w:rsidRDefault="00290756" w:rsidP="00290756">
            <w:pPr>
              <w:keepNext/>
              <w:keepLines/>
              <w:spacing w:after="120" w:line="240" w:lineRule="auto"/>
              <w:ind w:left="459"/>
              <w:outlineLvl w:val="3"/>
              <w:rPr>
                <w:rFonts w:ascii="Times New Roman" w:eastAsia="Arial Unicode MS" w:hAnsi="Times New Roman"/>
                <w:color w:val="000000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>УТВЕРЖДАЮ</w:t>
            </w:r>
          </w:p>
          <w:p w:rsidR="00290756" w:rsidRPr="00290756" w:rsidRDefault="00290756" w:rsidP="00290756">
            <w:pPr>
              <w:spacing w:after="0" w:line="240" w:lineRule="auto"/>
              <w:ind w:left="459"/>
              <w:rPr>
                <w:rFonts w:ascii="Times New Roman" w:eastAsia="SimSun" w:hAnsi="Times New Roman"/>
                <w:lang w:eastAsia="zh-CN"/>
              </w:rPr>
            </w:pPr>
            <w:r w:rsidRPr="00290756">
              <w:rPr>
                <w:rFonts w:ascii="Times New Roman" w:eastAsia="SimSun" w:hAnsi="Times New Roman"/>
                <w:lang w:eastAsia="zh-CN"/>
              </w:rPr>
              <w:t>Зам. директора по учебной  работе</w:t>
            </w:r>
          </w:p>
          <w:p w:rsidR="00290756" w:rsidRPr="00290756" w:rsidRDefault="00290756" w:rsidP="00290756">
            <w:pPr>
              <w:spacing w:after="0" w:line="240" w:lineRule="auto"/>
              <w:ind w:left="459"/>
              <w:rPr>
                <w:rFonts w:ascii="Times New Roman" w:eastAsia="SimSun" w:hAnsi="Times New Roman"/>
                <w:lang w:eastAsia="zh-CN"/>
              </w:rPr>
            </w:pPr>
          </w:p>
          <w:p w:rsidR="00290756" w:rsidRPr="00290756" w:rsidRDefault="00290756" w:rsidP="00290756">
            <w:pPr>
              <w:spacing w:after="0" w:line="240" w:lineRule="auto"/>
              <w:ind w:left="459"/>
              <w:rPr>
                <w:rFonts w:ascii="Times New Roman" w:eastAsia="SimSun" w:hAnsi="Times New Roman"/>
                <w:lang w:eastAsia="zh-CN"/>
              </w:rPr>
            </w:pPr>
            <w:r w:rsidRPr="00290756">
              <w:rPr>
                <w:rFonts w:ascii="Times New Roman" w:eastAsia="SimSun" w:hAnsi="Times New Roman"/>
                <w:lang w:eastAsia="zh-CN"/>
              </w:rPr>
              <w:t>______________________________</w:t>
            </w:r>
          </w:p>
          <w:p w:rsidR="00290756" w:rsidRPr="00290756" w:rsidRDefault="00290756" w:rsidP="00290756">
            <w:pPr>
              <w:spacing w:after="0" w:line="240" w:lineRule="auto"/>
              <w:ind w:left="459"/>
              <w:rPr>
                <w:rFonts w:ascii="Times New Roman" w:eastAsia="SimSun" w:hAnsi="Times New Roman"/>
                <w:lang w:eastAsia="zh-CN"/>
              </w:rPr>
            </w:pPr>
            <w:r w:rsidRPr="00290756">
              <w:rPr>
                <w:rFonts w:ascii="Times New Roman" w:eastAsia="Arial Unicode MS" w:hAnsi="Times New Roman"/>
                <w:color w:val="000000"/>
                <w:lang w:eastAsia="zh-CN"/>
              </w:rPr>
              <w:t xml:space="preserve">       ФИО                   Подпись                    </w:t>
            </w:r>
          </w:p>
          <w:p w:rsidR="00290756" w:rsidRPr="00290756" w:rsidRDefault="00290756" w:rsidP="00290756">
            <w:pPr>
              <w:spacing w:after="0" w:line="240" w:lineRule="auto"/>
              <w:ind w:left="459"/>
              <w:rPr>
                <w:rFonts w:ascii="Times New Roman" w:eastAsia="SimSun" w:hAnsi="Times New Roman"/>
                <w:lang w:eastAsia="zh-CN"/>
              </w:rPr>
            </w:pPr>
          </w:p>
          <w:p w:rsidR="00290756" w:rsidRPr="00290756" w:rsidRDefault="00290756" w:rsidP="00290756">
            <w:pPr>
              <w:spacing w:after="0" w:line="240" w:lineRule="auto"/>
              <w:ind w:left="459"/>
              <w:rPr>
                <w:rFonts w:ascii="Times New Roman" w:eastAsia="SimSun" w:hAnsi="Times New Roman"/>
                <w:lang w:eastAsia="zh-CN"/>
              </w:rPr>
            </w:pPr>
            <w:r w:rsidRPr="00290756">
              <w:rPr>
                <w:rFonts w:ascii="Times New Roman" w:eastAsia="SimSun" w:hAnsi="Times New Roman"/>
                <w:lang w:eastAsia="zh-CN"/>
              </w:rPr>
              <w:t xml:space="preserve">____  </w:t>
            </w:r>
            <w:r>
              <w:rPr>
                <w:rFonts w:ascii="Times New Roman" w:eastAsia="SimSun" w:hAnsi="Times New Roman"/>
                <w:lang w:eastAsia="zh-CN"/>
              </w:rPr>
              <w:t>_____________ 2020</w:t>
            </w:r>
            <w:r w:rsidRPr="00290756">
              <w:rPr>
                <w:rFonts w:ascii="Times New Roman" w:eastAsia="SimSun" w:hAnsi="Times New Roman"/>
                <w:lang w:eastAsia="zh-CN"/>
              </w:rPr>
              <w:t xml:space="preserve"> г.</w:t>
            </w:r>
          </w:p>
          <w:p w:rsidR="00290756" w:rsidRPr="00290756" w:rsidRDefault="00290756" w:rsidP="00290756">
            <w:pPr>
              <w:keepNext/>
              <w:keepLines/>
              <w:tabs>
                <w:tab w:val="left" w:pos="131"/>
              </w:tabs>
              <w:spacing w:after="0" w:line="240" w:lineRule="auto"/>
              <w:ind w:left="1026"/>
              <w:outlineLvl w:val="3"/>
              <w:rPr>
                <w:rFonts w:ascii="Times New Roman" w:eastAsia="Arial Unicode MS" w:hAnsi="Times New Roman"/>
                <w:color w:val="000000"/>
                <w:lang w:eastAsia="zh-CN"/>
              </w:rPr>
            </w:pPr>
          </w:p>
          <w:p w:rsidR="00290756" w:rsidRPr="00290756" w:rsidRDefault="00290756" w:rsidP="00290756">
            <w:pPr>
              <w:keepNext/>
              <w:keepLines/>
              <w:spacing w:after="0" w:line="240" w:lineRule="auto"/>
              <w:ind w:left="1026"/>
              <w:outlineLvl w:val="3"/>
              <w:rPr>
                <w:rFonts w:ascii="Times New Roman" w:eastAsia="Arial Unicode MS" w:hAnsi="Times New Roman"/>
                <w:color w:val="000000"/>
                <w:lang w:eastAsia="zh-CN"/>
              </w:rPr>
            </w:pPr>
          </w:p>
          <w:p w:rsidR="00290756" w:rsidRPr="00290756" w:rsidRDefault="00290756" w:rsidP="00290756">
            <w:pPr>
              <w:keepNext/>
              <w:keepLines/>
              <w:spacing w:after="0" w:line="240" w:lineRule="auto"/>
              <w:ind w:left="1310"/>
              <w:outlineLvl w:val="3"/>
              <w:rPr>
                <w:rFonts w:ascii="Times New Roman" w:eastAsia="Arial Unicode MS" w:hAnsi="Times New Roman"/>
                <w:b/>
                <w:color w:val="000000"/>
                <w:lang w:eastAsia="zh-CN"/>
              </w:rPr>
            </w:pPr>
          </w:p>
          <w:p w:rsidR="00290756" w:rsidRPr="00290756" w:rsidRDefault="00290756" w:rsidP="00290756">
            <w:pPr>
              <w:keepNext/>
              <w:keepLines/>
              <w:spacing w:after="0" w:line="240" w:lineRule="auto"/>
              <w:ind w:left="1310"/>
              <w:outlineLvl w:val="3"/>
              <w:rPr>
                <w:rFonts w:ascii="Times New Roman" w:eastAsia="Arial Unicode MS" w:hAnsi="Times New Roman"/>
                <w:b/>
                <w:color w:val="000000"/>
                <w:lang w:eastAsia="zh-CN"/>
              </w:rPr>
            </w:pPr>
          </w:p>
        </w:tc>
      </w:tr>
    </w:tbl>
    <w:p w:rsidR="00290756" w:rsidRPr="00290756" w:rsidRDefault="00290756" w:rsidP="002907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290756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</w:t>
      </w:r>
      <w:r w:rsidRPr="0029075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общеобразовательной </w:t>
      </w:r>
      <w:r w:rsidRPr="00290756">
        <w:rPr>
          <w:rFonts w:ascii="Times New Roman" w:eastAsia="SimSun" w:hAnsi="Times New Roman"/>
          <w:sz w:val="24"/>
          <w:szCs w:val="24"/>
          <w:lang w:eastAsia="zh-CN"/>
        </w:rPr>
        <w:t>учебной дисциплины</w:t>
      </w:r>
      <w:r w:rsidRPr="00290756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</w:t>
      </w:r>
      <w:r w:rsidRPr="00451845">
        <w:rPr>
          <w:sz w:val="24"/>
          <w:szCs w:val="24"/>
        </w:rPr>
        <w:t xml:space="preserve">ОДБ.01. </w:t>
      </w:r>
      <w:r w:rsidRPr="00451845">
        <w:rPr>
          <w:rFonts w:ascii="Times New Roman" w:hAnsi="Times New Roman"/>
          <w:sz w:val="24"/>
          <w:szCs w:val="24"/>
        </w:rPr>
        <w:t>Русский язык</w:t>
      </w:r>
      <w:r w:rsidRPr="00451845">
        <w:rPr>
          <w:sz w:val="24"/>
          <w:szCs w:val="24"/>
        </w:rPr>
        <w:t xml:space="preserve"> 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по специальности </w:t>
      </w:r>
      <w:r w:rsidRPr="00290756">
        <w:rPr>
          <w:rFonts w:ascii="Times New Roman" w:eastAsia="Times New Roman" w:hAnsi="Times New Roman"/>
          <w:bCs/>
          <w:i/>
          <w:sz w:val="24"/>
          <w:szCs w:val="24"/>
          <w:lang w:eastAsia="ru-RU" w:bidi="en-US"/>
        </w:rPr>
        <w:t xml:space="preserve">  </w:t>
      </w:r>
      <w:r w:rsidRPr="00290756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en-US"/>
        </w:rPr>
        <w:t xml:space="preserve">34.02.01. Сестринское дело </w:t>
      </w:r>
      <w:proofErr w:type="gramStart"/>
      <w:r w:rsidRPr="00290756">
        <w:rPr>
          <w:rFonts w:ascii="Times New Roman" w:eastAsia="SimSun" w:hAnsi="Times New Roman"/>
          <w:sz w:val="24"/>
          <w:szCs w:val="24"/>
          <w:lang w:eastAsia="zh-CN"/>
        </w:rPr>
        <w:t>разработана</w:t>
      </w:r>
      <w:proofErr w:type="gramEnd"/>
      <w:r w:rsidRPr="00290756">
        <w:rPr>
          <w:rFonts w:ascii="Times New Roman" w:eastAsia="SimSun" w:hAnsi="Times New Roman"/>
          <w:sz w:val="24"/>
          <w:szCs w:val="24"/>
          <w:lang w:eastAsia="zh-CN"/>
        </w:rPr>
        <w:t xml:space="preserve">  на основе требований</w:t>
      </w:r>
      <w:r w:rsidRPr="00290756">
        <w:rPr>
          <w:rFonts w:ascii="Times New Roman" w:eastAsia="SimSun" w:hAnsi="Times New Roman"/>
          <w:bCs/>
          <w:sz w:val="24"/>
          <w:szCs w:val="24"/>
          <w:lang w:eastAsia="zh-CN"/>
        </w:rPr>
        <w:t>:</w:t>
      </w:r>
    </w:p>
    <w:p w:rsidR="00290756" w:rsidRPr="00290756" w:rsidRDefault="00290756" w:rsidP="002907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 w:rsidRPr="00290756"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- </w:t>
      </w:r>
      <w:r w:rsidRPr="00290756"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 Федерального зак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она от 29 .12.2012 г. № 273 ФЗ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О</w:t>
      </w:r>
      <w:proofErr w:type="gramEnd"/>
      <w:r w:rsidRPr="00290756"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б образовании в РФ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;</w:t>
      </w:r>
      <w:r w:rsidRPr="00290756"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</w:t>
      </w:r>
    </w:p>
    <w:p w:rsidR="00290756" w:rsidRDefault="00290756" w:rsidP="00290756">
      <w:pPr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>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,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утвержденного приказом </w:t>
      </w:r>
      <w:proofErr w:type="spellStart"/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>Минобрнауки</w:t>
      </w:r>
      <w:proofErr w:type="spellEnd"/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России от 17.05.2012 </w:t>
      </w:r>
      <w:r w:rsidRPr="00290756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413 (зарегистрировано в Минюсте России 07.06.2012 </w:t>
      </w:r>
      <w:r w:rsidRPr="00290756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24480);</w:t>
      </w:r>
    </w:p>
    <w:p w:rsidR="00290756" w:rsidRPr="00290756" w:rsidRDefault="00290756" w:rsidP="002907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-- 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Федерального государственного образовательного стандарта </w:t>
      </w:r>
      <w:r w:rsidRPr="00290756">
        <w:rPr>
          <w:rFonts w:ascii="Times New Roman" w:eastAsia="Times New Roman" w:hAnsi="Times New Roman"/>
          <w:spacing w:val="-2"/>
          <w:sz w:val="24"/>
          <w:szCs w:val="24"/>
          <w:lang w:eastAsia="ru-RU" w:bidi="en-US"/>
        </w:rPr>
        <w:t>среднего          профессионального образования,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утвержденного приказом </w:t>
      </w:r>
      <w:proofErr w:type="spellStart"/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>Минобрнауки</w:t>
      </w:r>
      <w:proofErr w:type="spellEnd"/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России 12.05.2014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 w:rsidRPr="0029075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502 </w:t>
      </w:r>
    </w:p>
    <w:p w:rsidR="00290756" w:rsidRPr="00290756" w:rsidRDefault="00290756" w:rsidP="00290756">
      <w:pPr>
        <w:keepNext/>
        <w:keepLines/>
        <w:spacing w:after="0" w:line="240" w:lineRule="auto"/>
        <w:ind w:left="709" w:firstLine="709"/>
        <w:jc w:val="both"/>
        <w:outlineLvl w:val="3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en-US"/>
        </w:rPr>
      </w:pPr>
      <w:r w:rsidRPr="00290756">
        <w:rPr>
          <w:rFonts w:ascii="Times New Roman" w:eastAsia="MS Mincho" w:hAnsi="Times New Roman"/>
          <w:sz w:val="24"/>
          <w:szCs w:val="24"/>
          <w:lang w:eastAsia="ru-RU" w:bidi="en-US"/>
        </w:rPr>
        <w:t>с учетом:</w:t>
      </w:r>
    </w:p>
    <w:p w:rsidR="00290756" w:rsidRPr="00290756" w:rsidRDefault="00290756" w:rsidP="00290756">
      <w:pPr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профиля получаемого образования,</w:t>
      </w:r>
    </w:p>
    <w:p w:rsidR="00290756" w:rsidRPr="00290756" w:rsidRDefault="00290756" w:rsidP="00290756">
      <w:pPr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90756">
        <w:rPr>
          <w:rFonts w:ascii="Times New Roman" w:eastAsia="SimSun" w:hAnsi="Times New Roman"/>
          <w:sz w:val="24"/>
          <w:szCs w:val="24"/>
          <w:lang w:eastAsia="zh-CN"/>
        </w:rPr>
        <w:t>примерной программы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2907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290756" w:rsidRPr="00290756" w:rsidRDefault="00290756" w:rsidP="00290756">
      <w:pPr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290756">
        <w:rPr>
          <w:rFonts w:ascii="Times New Roman" w:eastAsia="MS Mincho" w:hAnsi="Times New Roman"/>
          <w:sz w:val="24"/>
          <w:szCs w:val="24"/>
          <w:lang w:eastAsia="zh-CN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(разработаны Департаментом государственной политики в сфере подготовки рабочих кадров и ДПО </w:t>
      </w:r>
      <w:proofErr w:type="spellStart"/>
      <w:r w:rsidRPr="0029075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90756">
        <w:rPr>
          <w:rFonts w:ascii="Times New Roman" w:hAnsi="Times New Roman"/>
          <w:color w:val="000000"/>
          <w:sz w:val="24"/>
          <w:szCs w:val="24"/>
        </w:rPr>
        <w:t xml:space="preserve"> России </w:t>
      </w:r>
      <w:r w:rsidRPr="00290756">
        <w:rPr>
          <w:rFonts w:ascii="Times New Roman" w:eastAsia="MS Mincho" w:hAnsi="Times New Roman"/>
          <w:sz w:val="24"/>
          <w:szCs w:val="24"/>
          <w:lang w:eastAsia="zh-CN"/>
        </w:rPr>
        <w:t>совместно с ФГАУ «Федеральный институт развития образования» (</w:t>
      </w:r>
      <w:r w:rsidRPr="00290756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</w:t>
      </w:r>
      <w:proofErr w:type="gramEnd"/>
      <w:r w:rsidRPr="00290756">
        <w:rPr>
          <w:rFonts w:ascii="Times New Roman" w:hAnsi="Times New Roman"/>
          <w:color w:val="000000"/>
          <w:sz w:val="24"/>
          <w:szCs w:val="24"/>
        </w:rPr>
        <w:t xml:space="preserve"> сфере подготовки рабочих кадров и ДПО </w:t>
      </w:r>
      <w:proofErr w:type="spellStart"/>
      <w:r w:rsidRPr="0029075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90756">
        <w:rPr>
          <w:rFonts w:ascii="Times New Roman" w:hAnsi="Times New Roman"/>
          <w:color w:val="000000"/>
          <w:sz w:val="24"/>
          <w:szCs w:val="24"/>
        </w:rPr>
        <w:t xml:space="preserve"> России от 17.03.2015 № 06-259</w:t>
      </w:r>
      <w:r w:rsidRPr="00290756">
        <w:rPr>
          <w:rFonts w:ascii="Times New Roman" w:eastAsia="MS Mincho" w:hAnsi="Times New Roman"/>
          <w:sz w:val="24"/>
          <w:szCs w:val="24"/>
          <w:lang w:eastAsia="zh-CN"/>
        </w:rPr>
        <w:t>);</w:t>
      </w:r>
    </w:p>
    <w:p w:rsidR="00290756" w:rsidRPr="00290756" w:rsidRDefault="00290756" w:rsidP="00290756">
      <w:pPr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90756">
        <w:rPr>
          <w:rFonts w:ascii="Times New Roman" w:eastAsia="SimSun" w:hAnsi="Times New Roman"/>
          <w:sz w:val="24"/>
          <w:szCs w:val="24"/>
          <w:lang w:eastAsia="zh-CN"/>
        </w:rPr>
        <w:t>Методических рекомендаций по разработке рабочих программ общеобразовательных учебных дисциплин в пределах освоения основной профессиональной образовательной программы среднего профессионального образования (ППКРС и ППССЗ</w:t>
      </w:r>
      <w:r w:rsidRPr="0029075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), </w:t>
      </w:r>
      <w:r w:rsidRPr="00290756">
        <w:rPr>
          <w:rFonts w:ascii="Times New Roman" w:eastAsia="SimSun" w:hAnsi="Times New Roman"/>
          <w:sz w:val="24"/>
          <w:szCs w:val="24"/>
          <w:lang w:eastAsia="zh-CN"/>
        </w:rPr>
        <w:t>разработанных Отделом профессионального образования Министерства образования и науки Республики Дагестан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90756">
        <w:rPr>
          <w:rFonts w:ascii="Times New Roman" w:eastAsia="SimSun" w:hAnsi="Times New Roman"/>
          <w:sz w:val="24"/>
          <w:szCs w:val="24"/>
          <w:lang w:eastAsia="zh-CN"/>
        </w:rPr>
        <w:t>в соответствии с рабочим учебным планом образователь</w:t>
      </w:r>
      <w:r>
        <w:rPr>
          <w:rFonts w:ascii="Times New Roman" w:eastAsia="SimSun" w:hAnsi="Times New Roman"/>
          <w:sz w:val="24"/>
          <w:szCs w:val="24"/>
          <w:lang w:eastAsia="zh-CN"/>
        </w:rPr>
        <w:t>ной организации на 2020</w:t>
      </w:r>
      <w:r w:rsidRPr="00290756">
        <w:rPr>
          <w:rFonts w:ascii="Times New Roman" w:eastAsia="SimSun" w:hAnsi="Times New Roman"/>
          <w:sz w:val="24"/>
          <w:szCs w:val="24"/>
          <w:lang w:eastAsia="zh-CN"/>
        </w:rPr>
        <w:t>/20</w:t>
      </w: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90756">
        <w:rPr>
          <w:rFonts w:ascii="Times New Roman" w:eastAsia="SimSun" w:hAnsi="Times New Roman"/>
          <w:sz w:val="24"/>
          <w:szCs w:val="24"/>
          <w:lang w:eastAsia="zh-CN"/>
        </w:rPr>
        <w:t xml:space="preserve"> учебный год.</w:t>
      </w:r>
    </w:p>
    <w:p w:rsidR="00290756" w:rsidRPr="00290756" w:rsidRDefault="00290756" w:rsidP="00290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highlight w:val="yellow"/>
          <w:lang w:eastAsia="zh-CN"/>
        </w:rPr>
      </w:pPr>
    </w:p>
    <w:p w:rsidR="00290756" w:rsidRPr="00290756" w:rsidRDefault="00290756" w:rsidP="0029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</w:p>
    <w:p w:rsidR="00290756" w:rsidRPr="00290756" w:rsidRDefault="00290756" w:rsidP="0029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</w:p>
    <w:p w:rsidR="00290756" w:rsidRPr="00290756" w:rsidRDefault="00290756" w:rsidP="00290756">
      <w:pPr>
        <w:spacing w:after="0"/>
        <w:rPr>
          <w:rFonts w:ascii="Times New Roman" w:hAnsi="Times New Roman"/>
          <w:b/>
          <w:sz w:val="24"/>
          <w:szCs w:val="24"/>
        </w:rPr>
      </w:pPr>
      <w:r w:rsidRPr="00290756">
        <w:rPr>
          <w:rFonts w:ascii="Times New Roman" w:eastAsia="SimSun" w:hAnsi="Times New Roman"/>
          <w:sz w:val="24"/>
          <w:szCs w:val="24"/>
          <w:lang w:eastAsia="zh-CN"/>
        </w:rPr>
        <w:t xml:space="preserve">Разработчики: </w:t>
      </w:r>
      <w:r w:rsidRPr="00290756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07C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ПО</w:t>
      </w:r>
      <w:r w:rsidRPr="00F07C9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C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Индустриально-промышленный колледж», Заслуженный работник образования РД, Почетный работник общего образования РФ,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Отличник образования РД                                                                        </w:t>
      </w:r>
      <w:r w:rsidRPr="00F07C97">
        <w:rPr>
          <w:rFonts w:ascii="Times New Roman" w:hAnsi="Times New Roman"/>
          <w:sz w:val="24"/>
          <w:szCs w:val="24"/>
        </w:rPr>
        <w:t>________________ З.</w:t>
      </w:r>
      <w:r>
        <w:rPr>
          <w:rFonts w:ascii="Times New Roman" w:hAnsi="Times New Roman"/>
          <w:sz w:val="24"/>
          <w:szCs w:val="24"/>
        </w:rPr>
        <w:t>И. Магомедова</w:t>
      </w:r>
    </w:p>
    <w:p w:rsidR="00290756" w:rsidRPr="00F07C97" w:rsidRDefault="00290756" w:rsidP="00290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C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07C97">
        <w:rPr>
          <w:rFonts w:ascii="Times New Roman" w:hAnsi="Times New Roman"/>
          <w:sz w:val="24"/>
          <w:szCs w:val="24"/>
        </w:rPr>
        <w:t xml:space="preserve"> (подпись)</w:t>
      </w:r>
    </w:p>
    <w:p w:rsidR="00290756" w:rsidRPr="00290756" w:rsidRDefault="00290756" w:rsidP="0029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90756" w:rsidRPr="00290756" w:rsidRDefault="00290756" w:rsidP="00290756">
      <w:pPr>
        <w:keepNext/>
        <w:keepLines/>
        <w:spacing w:after="0" w:line="240" w:lineRule="auto"/>
        <w:ind w:left="709"/>
        <w:contextualSpacing/>
        <w:outlineLvl w:val="3"/>
        <w:rPr>
          <w:u w:val="single"/>
        </w:rPr>
      </w:pPr>
    </w:p>
    <w:p w:rsidR="00D96CD4" w:rsidRPr="00290756" w:rsidRDefault="00290756" w:rsidP="0029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lang w:eastAsia="zh-CN"/>
        </w:rPr>
      </w:pPr>
      <w:r w:rsidRPr="00290756">
        <w:rPr>
          <w:rFonts w:ascii="Times New Roman" w:eastAsia="SimSun" w:hAnsi="Times New Roman"/>
          <w:sz w:val="24"/>
          <w:szCs w:val="24"/>
          <w:lang w:eastAsia="zh-CN"/>
        </w:rPr>
        <w:t>Рецензенты:</w:t>
      </w:r>
      <w:r w:rsidRPr="00290756">
        <w:rPr>
          <w:rFonts w:ascii="Times New Roman" w:eastAsia="SimSun" w:hAnsi="Times New Roman"/>
          <w:lang w:eastAsia="zh-CN"/>
        </w:rPr>
        <w:t>_____________________________________________________</w:t>
      </w: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Pr="00637D5B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  <w:r w:rsidRPr="00637D5B">
        <w:rPr>
          <w:rFonts w:ascii="Times New Roman" w:hAnsi="Times New Roman"/>
          <w:caps/>
          <w:sz w:val="24"/>
          <w:szCs w:val="24"/>
        </w:rPr>
        <w:t>Оглавление</w:t>
      </w:r>
    </w:p>
    <w:p w:rsidR="00D96CD4" w:rsidRPr="00637D5B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96CD4" w:rsidRPr="00637D5B" w:rsidRDefault="00D96CD4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37D5B">
        <w:rPr>
          <w:rFonts w:ascii="Times New Roman" w:hAnsi="Times New Roman"/>
          <w:sz w:val="24"/>
          <w:szCs w:val="24"/>
        </w:rPr>
        <w:fldChar w:fldCharType="begin"/>
      </w:r>
      <w:r w:rsidRPr="00637D5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37D5B">
        <w:rPr>
          <w:rFonts w:ascii="Times New Roman" w:hAnsi="Times New Roman"/>
          <w:sz w:val="24"/>
          <w:szCs w:val="24"/>
        </w:rPr>
        <w:fldChar w:fldCharType="separate"/>
      </w:r>
      <w:hyperlink r:id="rId9" w:anchor="_Toc338926095" w:history="1">
        <w:r w:rsidRPr="00637D5B">
          <w:rPr>
            <w:rStyle w:val="a8"/>
            <w:rFonts w:ascii="Times New Roman" w:hAnsi="Times New Roman"/>
            <w:caps/>
            <w:noProof/>
            <w:sz w:val="24"/>
            <w:szCs w:val="24"/>
          </w:rPr>
          <w:t xml:space="preserve">1. </w:t>
        </w:r>
        <w:r w:rsidRPr="00637D5B">
          <w:rPr>
            <w:rStyle w:val="a8"/>
            <w:rFonts w:ascii="Times New Roman" w:hAnsi="Times New Roman"/>
            <w:noProof/>
            <w:sz w:val="24"/>
            <w:szCs w:val="24"/>
          </w:rPr>
          <w:t>ПАСПОРТ РАБОЧЕЙ ПРОГРАММЫ УЧЕБНОЙ ДИСЦИПЛИНЫ</w:t>
        </w:r>
        <w:r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ab/>
          <w:t>4</w:t>
        </w:r>
      </w:hyperlink>
    </w:p>
    <w:p w:rsidR="00D96CD4" w:rsidRPr="00637D5B" w:rsidRDefault="00D3149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0" w:anchor="_Toc338926096" w:history="1">
        <w:r w:rsidR="00D96CD4" w:rsidRPr="00637D5B">
          <w:rPr>
            <w:rStyle w:val="a8"/>
            <w:rFonts w:ascii="Times New Roman" w:hAnsi="Times New Roman"/>
            <w:noProof/>
            <w:sz w:val="24"/>
            <w:szCs w:val="24"/>
          </w:rPr>
          <w:t>2.СТРУКТУРА И СОДЕРЖАНИЕ УЧЕБНОЙ ДИСЦИПЛИНЫ</w:t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ab/>
          <w:t>8</w:t>
        </w:r>
      </w:hyperlink>
    </w:p>
    <w:p w:rsidR="00D96CD4" w:rsidRPr="00637D5B" w:rsidRDefault="00D3149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1" w:anchor="_Toc338926097" w:history="1">
        <w:r w:rsidR="00D96CD4" w:rsidRPr="00637D5B">
          <w:rPr>
            <w:rStyle w:val="a8"/>
            <w:rFonts w:ascii="Times New Roman" w:hAnsi="Times New Roman"/>
            <w:noProof/>
            <w:sz w:val="24"/>
            <w:szCs w:val="24"/>
          </w:rPr>
          <w:t>3.УСЛОВИЯ РЕАЛИЗАЦИИ ПРОГРАММЫ ДИСЦИПЛИНЫ</w:t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ab/>
          <w:t>9</w:t>
        </w:r>
      </w:hyperlink>
    </w:p>
    <w:p w:rsidR="00D96CD4" w:rsidRPr="00637D5B" w:rsidRDefault="00D3149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2" w:anchor="_Toc338926098" w:history="1">
        <w:r w:rsidR="00D96CD4" w:rsidRPr="00637D5B">
          <w:rPr>
            <w:rStyle w:val="a8"/>
            <w:rFonts w:ascii="Times New Roman" w:hAnsi="Times New Roman"/>
            <w:noProof/>
            <w:sz w:val="24"/>
            <w:szCs w:val="24"/>
          </w:rPr>
          <w:t>4.КОНТРОЛЬ И ОЦЕНКА РЕЗУЛЬТАТОВ ОСВОЕНИЯ ДИСЦИПЛИНЫ</w:t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ab/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instrText xml:space="preserve"> PAGEREF _Toc338926098 \h </w:instrText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2</w:t>
        </w:r>
        <w:r w:rsidR="00D96CD4" w:rsidRPr="00637D5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D96CD4" w:rsidRPr="00637D5B">
        <w:rPr>
          <w:rFonts w:ascii="Times New Roman" w:hAnsi="Times New Roman"/>
          <w:sz w:val="24"/>
          <w:szCs w:val="24"/>
        </w:rPr>
        <w:t>1</w:t>
      </w:r>
    </w:p>
    <w:p w:rsidR="00D96CD4" w:rsidRDefault="00D96CD4" w:rsidP="00D96CD4">
      <w:pPr>
        <w:rPr>
          <w:sz w:val="24"/>
          <w:szCs w:val="24"/>
        </w:rPr>
      </w:pPr>
      <w:r w:rsidRPr="00637D5B">
        <w:rPr>
          <w:rFonts w:ascii="Times New Roman" w:hAnsi="Times New Roman"/>
          <w:sz w:val="24"/>
          <w:szCs w:val="24"/>
        </w:rPr>
        <w:fldChar w:fldCharType="end"/>
      </w:r>
    </w:p>
    <w:p w:rsidR="00D96CD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both"/>
        <w:rPr>
          <w:bCs/>
          <w:i/>
          <w:sz w:val="24"/>
          <w:szCs w:val="24"/>
        </w:rPr>
      </w:pPr>
    </w:p>
    <w:p w:rsidR="00D96CD4" w:rsidRDefault="00D96CD4" w:rsidP="00D96CD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caps/>
          <w:sz w:val="24"/>
          <w:szCs w:val="24"/>
          <w:u w:val="single"/>
        </w:rPr>
        <w:br w:type="page"/>
      </w:r>
      <w:r>
        <w:rPr>
          <w:rFonts w:ascii="Times New Roman" w:hAnsi="Times New Roman"/>
          <w:i w:val="0"/>
          <w:caps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i w:val="0"/>
          <w:sz w:val="24"/>
          <w:szCs w:val="24"/>
        </w:rPr>
        <w:t>ПАСПОРТ РАБОЧЕЙ ПРОГРАММЫ УЧЕБНОЙ ДИСЦИПЛИНЫ</w:t>
      </w:r>
    </w:p>
    <w:p w:rsidR="00D96CD4" w:rsidRDefault="00D96CD4" w:rsidP="00D96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D96CD4" w:rsidRDefault="00D96CD4" w:rsidP="00D96CD4">
      <w:pPr>
        <w:pStyle w:val="a3"/>
        <w:numPr>
          <w:ilvl w:val="1"/>
          <w:numId w:val="20"/>
        </w:numPr>
        <w:rPr>
          <w:b/>
        </w:rPr>
      </w:pPr>
      <w:r>
        <w:rPr>
          <w:b/>
        </w:rPr>
        <w:t>Область применения рабочей программы</w:t>
      </w: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 учебной дисциплины  «Русский язык» реализуется в пределах  основной  профессиональной  образовательной  программы  </w:t>
      </w:r>
      <w:r>
        <w:rPr>
          <w:rFonts w:ascii="Times New Roman" w:hAnsi="Times New Roman"/>
          <w:bCs/>
          <w:sz w:val="24"/>
          <w:szCs w:val="24"/>
        </w:rPr>
        <w:t>специальностей</w:t>
      </w:r>
      <w:r w:rsidR="00944434">
        <w:rPr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ПО  </w:t>
      </w:r>
      <w:proofErr w:type="gramStart"/>
      <w:r>
        <w:rPr>
          <w:rFonts w:ascii="Times New Roman" w:hAnsi="Times New Roman"/>
          <w:sz w:val="24"/>
          <w:szCs w:val="24"/>
        </w:rPr>
        <w:t>технического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социально-экономических  профилей.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 СПО по данным профилям изучают русский язык в  объеме 78 часов.   </w:t>
      </w: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/>
          <w:b/>
          <w:sz w:val="24"/>
          <w:szCs w:val="24"/>
        </w:rPr>
        <w:t xml:space="preserve">ориентирована </w:t>
      </w:r>
      <w:r>
        <w:rPr>
          <w:rFonts w:ascii="Times New Roman" w:hAnsi="Times New Roman"/>
          <w:sz w:val="24"/>
          <w:szCs w:val="24"/>
        </w:rPr>
        <w:t xml:space="preserve">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гражданина и патриота; формирование представления о русском языке как  духовной,  нравственной  и  культурной  ценности  народа; 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 национального  своеобразия русского языка;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культурой межнационального общения;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дальнейшее  развитие  и  совершенствование  способности  и  готовности  к  речевому  взаимодействию  и  социальной  адаптации;  готовности  к  трудовой  деятельности,  осознанному  выбору  профессии;  навыков  самоорганизации  и  саморазвития;  информационных умений и навыков; 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освоение  знаний  о  русском  языке  как  многофункциональной  знаковой  системе  и  общественном  явлении;  языковой  норме  и  ее  разновидностях;  нормах  речевого  поведения в различных сферах общения;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овладение  умениями  опознавать,  анализировать,  классифицировать  языковые  факты,  оценивать  их  с  точки  зрения  нормативности;  различать  функциональные  разновидности  языка и моделировать речевое поведение в соответствии с задачами общения;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применение полученных знаний и умений в собственной речевой практике; повышение  уровня речевой культуры, орфографической и пунктуационной грамотности. </w:t>
      </w: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</w:rPr>
        <w:t xml:space="preserve"> рабочей программы составляет содержание, согласованное с требованиями  федерального  компонента  государственного  стандарта  среднего (полного)  общего  образования базового уровня. </w:t>
      </w: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 рабочей  программы  структурировано  на  основе 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подхода.  </w:t>
      </w:r>
      <w:r>
        <w:rPr>
          <w:rFonts w:ascii="Times New Roman" w:hAnsi="Times New Roman"/>
          <w:b/>
          <w:sz w:val="24"/>
          <w:szCs w:val="24"/>
        </w:rPr>
        <w:t xml:space="preserve">В  соответствии  с  этим  у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развиваются  и  совершенствуются  коммуникативная,  языковая,  лингвистическая (языковедческая)  и 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компетенции.</w:t>
      </w:r>
      <w:r>
        <w:rPr>
          <w:rFonts w:ascii="Times New Roman" w:hAnsi="Times New Roman"/>
          <w:sz w:val="24"/>
          <w:szCs w:val="24"/>
        </w:rPr>
        <w:t xml:space="preserve">  В реальном учебном процессе формирование указанных компетенций происходит  при изучении любой темы, поскольку все виды компетенций взаимосвязаны.   Совершенствованию коммуникативных умений, речевых навыков и культуры</w:t>
      </w:r>
      <w:r w:rsidR="00944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речи  способствует  подготовка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устных  выступлений,  рефератов,  информационная переработка текста (составление плана, тезисов, конспектов, аннотаций  и т.д.).   Языковая  и  лингвистическая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языковедческая)  компетенции  формируются  в  процессе систематизации знаний о языке как знаковой системе и общественном явлении,  его устройстве, развитии  и функционировании; овладения основными нормами русского  литературного  языка,  умения  пользоваться  различными  лингвистическими  словарями,  обогащения словарного запаса и грамматического строя речи учащихся.   </w:t>
      </w: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компетенции  </w:t>
      </w:r>
      <w:r>
        <w:rPr>
          <w:rFonts w:ascii="Times New Roman" w:hAnsi="Times New Roman"/>
          <w:sz w:val="24"/>
          <w:szCs w:val="24"/>
        </w:rPr>
        <w:t xml:space="preserve">может  проходить  в  процессе  работы над специально  подобранными текстами, отражающими традиции, быт, культуру  русского и других народов.  Русский  язык,  как  средство  познания  действительности,  обеспечивает  развитие  интеллектуальных и творческих  способностей обучающегося,  развивает  его  абстрактное  мышление,  память  и  воображение,  формирует  навыки  самостоятельной  учебной  деятельности,  самообразования и  самореализации  личности.  Особое  значение  придается  изучению профессиональной  лексики, терминологии, развитию  навыков самоконтроля  и  потребности обучающихся обращаться к справочной литературе (словарям, справочникам  и др.).     При  изучении  русского  языка  как  базового  учебного  предмета  </w:t>
      </w:r>
      <w:r>
        <w:rPr>
          <w:rFonts w:ascii="Times New Roman" w:hAnsi="Times New Roman"/>
          <w:b/>
          <w:sz w:val="24"/>
          <w:szCs w:val="24"/>
        </w:rPr>
        <w:t>решаются  задачи,</w:t>
      </w:r>
      <w:r>
        <w:rPr>
          <w:rFonts w:ascii="Times New Roman" w:hAnsi="Times New Roman"/>
          <w:sz w:val="24"/>
          <w:szCs w:val="24"/>
        </w:rPr>
        <w:t xml:space="preserve">  связанные  с  формированием  общей  культуры,  развития,  воспитания  и  </w:t>
      </w:r>
      <w:r>
        <w:rPr>
          <w:rFonts w:ascii="Times New Roman" w:hAnsi="Times New Roman"/>
          <w:sz w:val="24"/>
          <w:szCs w:val="24"/>
        </w:rPr>
        <w:lastRenderedPageBreak/>
        <w:t xml:space="preserve">социализации  личности.   Содержание  программы ориентировано  на  синтез языкового,  речемыслительного  и  духовного развития человека.  </w:t>
      </w: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 учебной  дисциплины «Русский  язык»  служит  основой  для  разработки  рабочих  программ,  в  которых  образовательные  учреждения  начального  и  среднего  профессионального  образования  уточняют  последовательность  изучения  учебного материала, тематику рефератов, распределение учебных часов с учетом профиля  получаемого профессионального образования.  Программа  может  использоваться  другими  образовательными  учреждениями  профессионального  и  дополнительного  образования,  реализующими  образовательную  программу среднего (полного) общего образования </w:t>
      </w:r>
    </w:p>
    <w:p w:rsidR="00D96CD4" w:rsidRDefault="00D96CD4" w:rsidP="00D96CD4">
      <w:pPr>
        <w:pStyle w:val="24"/>
        <w:keepNext/>
        <w:keepLines/>
        <w:shd w:val="clear" w:color="auto" w:fill="auto"/>
        <w:tabs>
          <w:tab w:val="left" w:pos="654"/>
        </w:tabs>
        <w:spacing w:after="60" w:line="240" w:lineRule="auto"/>
        <w:ind w:left="360" w:right="140" w:firstLine="0"/>
        <w:rPr>
          <w:sz w:val="24"/>
          <w:szCs w:val="24"/>
        </w:rPr>
      </w:pPr>
    </w:p>
    <w:p w:rsidR="00D96CD4" w:rsidRDefault="00D96CD4" w:rsidP="00D96CD4">
      <w:pPr>
        <w:pStyle w:val="51"/>
        <w:numPr>
          <w:ilvl w:val="1"/>
          <w:numId w:val="20"/>
        </w:numPr>
        <w:shd w:val="clear" w:color="auto" w:fill="auto"/>
        <w:spacing w:before="0" w:after="64" w:line="240" w:lineRule="auto"/>
        <w:ind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D96CD4" w:rsidRDefault="00D96CD4" w:rsidP="00D96CD4">
      <w:pPr>
        <w:pStyle w:val="51"/>
        <w:shd w:val="clear" w:color="auto" w:fill="auto"/>
        <w:spacing w:before="0" w:after="64" w:line="240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«Русский язык» входит в общеобразовательный цикл и относится к базовым общеобразовательным дисциплинам.</w:t>
      </w:r>
    </w:p>
    <w:p w:rsidR="00D96CD4" w:rsidRDefault="00D96CD4" w:rsidP="00D96CD4">
      <w:pPr>
        <w:pStyle w:val="51"/>
        <w:shd w:val="clear" w:color="auto" w:fill="auto"/>
        <w:spacing w:before="0" w:after="64" w:line="240" w:lineRule="auto"/>
        <w:ind w:right="140" w:firstLine="709"/>
        <w:jc w:val="both"/>
        <w:rPr>
          <w:sz w:val="24"/>
          <w:szCs w:val="24"/>
        </w:rPr>
      </w:pPr>
    </w:p>
    <w:p w:rsidR="00D96CD4" w:rsidRDefault="00D96CD4" w:rsidP="00D96CD4">
      <w:pPr>
        <w:pStyle w:val="a3"/>
        <w:numPr>
          <w:ilvl w:val="1"/>
          <w:numId w:val="20"/>
        </w:numPr>
        <w:jc w:val="both"/>
        <w:rPr>
          <w:b/>
        </w:rPr>
      </w:pPr>
      <w:r>
        <w:rPr>
          <w:b/>
        </w:rPr>
        <w:t>Цели и задачи учебной дисциплины - требования к результатам освоения учебной дисциплины:</w:t>
      </w:r>
    </w:p>
    <w:p w:rsidR="00D96CD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>
        <w:rPr>
          <w:b/>
        </w:rPr>
        <w:t>воспитание</w:t>
      </w:r>
      <w: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96CD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>
        <w:rPr>
          <w:b/>
        </w:rPr>
        <w:t>дальнейшее развитие и совершенствование</w:t>
      </w:r>
      <w: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96CD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>
        <w:rPr>
          <w:b/>
        </w:rPr>
        <w:t>освоение</w:t>
      </w:r>
      <w:r>
        <w:t xml:space="preserve"> </w:t>
      </w:r>
      <w:r>
        <w:rPr>
          <w:b/>
        </w:rPr>
        <w:t>знаний</w:t>
      </w:r>
      <w: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96CD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  <w:rPr>
          <w:spacing w:val="-4"/>
        </w:rPr>
      </w:pPr>
      <w:r>
        <w:rPr>
          <w:b/>
          <w:spacing w:val="-4"/>
        </w:rPr>
        <w:t>овладение умениями</w:t>
      </w:r>
      <w:r>
        <w:rPr>
          <w:spacing w:val="-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96CD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>
        <w:rPr>
          <w:b/>
        </w:rPr>
        <w:t>применение</w:t>
      </w:r>
      <w: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96CD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D96CD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рабочей программы структурировано на основе </w:t>
      </w:r>
      <w:proofErr w:type="spellStart"/>
      <w:r>
        <w:rPr>
          <w:b w:val="0"/>
          <w:sz w:val="24"/>
          <w:szCs w:val="24"/>
        </w:rPr>
        <w:t>компетентностного</w:t>
      </w:r>
      <w:proofErr w:type="spellEnd"/>
      <w:r>
        <w:rPr>
          <w:b w:val="0"/>
          <w:sz w:val="24"/>
          <w:szCs w:val="24"/>
        </w:rPr>
        <w:t xml:space="preserve"> подхода</w:t>
      </w:r>
      <w:r>
        <w:rPr>
          <w:b w:val="0"/>
          <w:i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 соответствии с этим у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>
        <w:rPr>
          <w:b w:val="0"/>
          <w:sz w:val="24"/>
          <w:szCs w:val="24"/>
        </w:rPr>
        <w:t>культуроведческая</w:t>
      </w:r>
      <w:proofErr w:type="spellEnd"/>
      <w:r>
        <w:rPr>
          <w:b w:val="0"/>
          <w:sz w:val="24"/>
          <w:szCs w:val="24"/>
        </w:rPr>
        <w:t xml:space="preserve"> компетенции.</w:t>
      </w:r>
    </w:p>
    <w:p w:rsidR="00D96CD4" w:rsidRDefault="00D96CD4" w:rsidP="00D96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D96CD4" w:rsidRDefault="00D96CD4" w:rsidP="00D96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D96CD4" w:rsidRDefault="00D96CD4" w:rsidP="00D96CD4">
      <w:pPr>
        <w:pStyle w:val="212"/>
        <w:spacing w:after="0" w:line="240" w:lineRule="auto"/>
        <w:ind w:firstLine="709"/>
        <w:jc w:val="both"/>
      </w:pPr>
      <w: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>
        <w:t>обучающимися</w:t>
      </w:r>
      <w:proofErr w:type="gramEnd"/>
      <w:r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D96CD4" w:rsidRDefault="00D96CD4" w:rsidP="00D96CD4">
      <w:pPr>
        <w:pStyle w:val="212"/>
        <w:spacing w:after="0" w:line="240" w:lineRule="auto"/>
        <w:ind w:firstLine="709"/>
        <w:jc w:val="both"/>
      </w:pPr>
      <w:r>
        <w:t>Языковая и лингвистическая (языковедческая) компетенции</w:t>
      </w:r>
      <w:r>
        <w:rPr>
          <w:b/>
          <w:i/>
        </w:rPr>
        <w:t xml:space="preserve"> </w:t>
      </w:r>
      <w: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</w:t>
      </w:r>
      <w:r>
        <w:lastRenderedPageBreak/>
        <w:t xml:space="preserve">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D96CD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Формирование </w:t>
      </w:r>
      <w:proofErr w:type="spellStart"/>
      <w:r>
        <w:rPr>
          <w:b w:val="0"/>
          <w:sz w:val="24"/>
          <w:szCs w:val="24"/>
        </w:rPr>
        <w:t>культуроведческой</w:t>
      </w:r>
      <w:proofErr w:type="spellEnd"/>
      <w:r>
        <w:rPr>
          <w:b w:val="0"/>
          <w:sz w:val="24"/>
          <w:szCs w:val="24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D96CD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D96CD4" w:rsidRDefault="00D96CD4" w:rsidP="00D96CD4">
      <w:pPr>
        <w:pStyle w:val="a9"/>
        <w:widowControl w:val="0"/>
        <w:spacing w:after="0"/>
        <w:ind w:firstLine="709"/>
        <w:jc w:val="both"/>
      </w:pPr>
      <w: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D96CD4" w:rsidRDefault="00D96CD4" w:rsidP="00D96CD4">
      <w:pPr>
        <w:pStyle w:val="211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D96CD4" w:rsidRDefault="00D96CD4" w:rsidP="00D96CD4">
      <w:pPr>
        <w:pStyle w:val="a9"/>
        <w:widowControl w:val="0"/>
        <w:spacing w:after="0"/>
        <w:ind w:firstLine="709"/>
        <w:jc w:val="both"/>
      </w:pPr>
      <w:r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D96CD4" w:rsidRDefault="00D96CD4" w:rsidP="00D96CD4">
      <w:pPr>
        <w:pStyle w:val="212"/>
        <w:spacing w:after="0" w:line="240" w:lineRule="auto"/>
        <w:ind w:firstLine="709"/>
        <w:jc w:val="both"/>
      </w:pPr>
      <w:r>
        <w:t xml:space="preserve">Изучение русского языка на профильном уровне предполагает обеспечить более высокий уровень языковой подготовки </w:t>
      </w:r>
      <w:proofErr w:type="gramStart"/>
      <w:r>
        <w:t>обучающихся</w:t>
      </w:r>
      <w:proofErr w:type="gramEnd"/>
      <w:r>
        <w:t xml:space="preserve">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Примерные темы рефератов приведены в Приложении 1 «Примерное содержание учебной дисциплины». </w:t>
      </w:r>
    </w:p>
    <w:p w:rsidR="00D96CD4" w:rsidRDefault="00D96CD4" w:rsidP="00D96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</w:t>
      </w:r>
      <w:r w:rsidR="00944434">
        <w:rPr>
          <w:rFonts w:ascii="Times New Roman" w:hAnsi="Times New Roman"/>
          <w:sz w:val="24"/>
          <w:szCs w:val="24"/>
        </w:rPr>
        <w:t>днего</w:t>
      </w:r>
      <w:r>
        <w:rPr>
          <w:rFonts w:ascii="Times New Roman" w:hAnsi="Times New Roman"/>
          <w:sz w:val="24"/>
          <w:szCs w:val="24"/>
        </w:rPr>
        <w:t xml:space="preserve"> общего образования. </w:t>
      </w:r>
    </w:p>
    <w:p w:rsidR="00D96CD4" w:rsidRDefault="00D96CD4" w:rsidP="00D96CD4">
      <w:pPr>
        <w:pStyle w:val="a3"/>
        <w:jc w:val="both"/>
      </w:pPr>
    </w:p>
    <w:p w:rsidR="00D96CD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«Русский язык» обучающийся </w:t>
      </w:r>
      <w:r>
        <w:rPr>
          <w:rFonts w:ascii="Times New Roman" w:hAnsi="Times New Roman"/>
          <w:b/>
          <w:sz w:val="24"/>
          <w:szCs w:val="24"/>
        </w:rPr>
        <w:t>должен  знать/понимать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D96CD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связь языка и истории, культуры русского и других народов;  </w:t>
      </w:r>
    </w:p>
    <w:p w:rsidR="00D96CD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понятий: речевая ситуация и ее компоненты, литературный язык, языковая норма,  культура речи; </w:t>
      </w:r>
    </w:p>
    <w:p w:rsidR="00D96CD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единицы и уровни языка, их признаки и взаимосвязь;  </w:t>
      </w:r>
    </w:p>
    <w:p w:rsidR="00D96CD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орфоэпические,  лексические,  грамматические,  орфографические  и  пунктуационные  нормы  современного  русского  литературного  языка;  нормы  речевого  поведения  в  социально-культурной, учебно-научной, официально-деловой сферах общения;    </w:t>
      </w:r>
      <w:proofErr w:type="gramEnd"/>
    </w:p>
    <w:p w:rsidR="00D96CD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должен  уметь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D96CD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речевой  самоконтроль; оценивать  устные и письменные  высказывания  с  точки  зрения  языкового  оформления,  эффективности  достижения  поставленных  коммуникативных задач;  </w:t>
      </w:r>
    </w:p>
    <w:p w:rsidR="00D96CD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языковые единицы с точки зрения правильности, точности и уместности  их употребления; </w:t>
      </w:r>
    </w:p>
    <w:p w:rsidR="00D96CD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 лингвистический  анализ  текстов  различных  функциональных  стилей  и  разновидностей языка; </w:t>
      </w:r>
    </w:p>
    <w:p w:rsidR="00D96CD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чтение</w:t>
      </w:r>
    </w:p>
    <w:p w:rsidR="00D96CD4" w:rsidRDefault="00D96CD4" w:rsidP="00D96CD4">
      <w:pPr>
        <w:numPr>
          <w:ilvl w:val="0"/>
          <w:numId w:val="2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 основные  виды  чтения (ознакомительно-изучающее,  ознакомительн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реферативное и др.) в зависимости от коммуникативной задачи;   </w:t>
      </w:r>
    </w:p>
    <w:p w:rsidR="00D96CD4" w:rsidRDefault="00D96CD4" w:rsidP="00D96CD4">
      <w:pPr>
        <w:numPr>
          <w:ilvl w:val="0"/>
          <w:numId w:val="2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 необходимую  информацию  из  различных  источников:  учебно-научных  текстов,  справочной  литературы,  средств  массовой  информации,  в  том  числе  представленных в электронном виде на различных информационных носителях;  </w:t>
      </w:r>
    </w:p>
    <w:p w:rsidR="00D96CD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D96CD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 устные  и  письменные  монологические  и  диалогические  высказывания  различных  типов </w:t>
      </w:r>
      <w:r w:rsidR="00944434">
        <w:rPr>
          <w:rFonts w:ascii="Times New Roman" w:eastAsia="Times New Roman" w:hAnsi="Times New Roman"/>
          <w:sz w:val="24"/>
          <w:szCs w:val="24"/>
          <w:lang w:eastAsia="ru-RU"/>
        </w:rPr>
        <w:t xml:space="preserve"> и  жанров  в  учебно-научной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 материале  изучаемых  учебных  дисциплин), социально-культурной и деловой сферах общения;</w:t>
      </w:r>
      <w:proofErr w:type="gramEnd"/>
    </w:p>
    <w:p w:rsidR="00D96CD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 в  практике  речевого  общения  основные  орфоэпические,  лексические,  грамматические нормы современного русского литературного языка;   </w:t>
      </w:r>
    </w:p>
    <w:p w:rsidR="00D96CD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 русского литературного языка; </w:t>
      </w:r>
    </w:p>
    <w:p w:rsidR="00D96CD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нормы речевого поведения в различных сферах и ситуациях общения, в том  числе при обсуждении дискуссионных проблем - использовать  основные  приемы  информационной  переработки  устного  и  письменного  текста; </w:t>
      </w:r>
    </w:p>
    <w:p w:rsidR="00D96CD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D96CD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96CD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96CD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96CD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96CD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96CD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D96CD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D96CD4" w:rsidRDefault="00D96CD4" w:rsidP="00D96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117 часов, в том числе: 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78 часов;  </w:t>
      </w:r>
    </w:p>
    <w:p w:rsidR="00D96CD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39 часов.</w:t>
      </w:r>
    </w:p>
    <w:p w:rsidR="00A210B8" w:rsidRPr="00C46348" w:rsidRDefault="00A210B8" w:rsidP="00A210B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210B8" w:rsidRPr="00C46348" w:rsidSect="009504C7">
          <w:footerReference w:type="default" r:id="rId13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A210B8" w:rsidRPr="00C46348" w:rsidRDefault="00A210B8" w:rsidP="00A210B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8926096"/>
      <w:r w:rsidRPr="00C46348">
        <w:rPr>
          <w:rFonts w:ascii="Times New Roman" w:hAnsi="Times New Roman"/>
          <w:i w:val="0"/>
          <w:sz w:val="24"/>
          <w:szCs w:val="24"/>
        </w:rPr>
        <w:lastRenderedPageBreak/>
        <w:t>2.СТРУКТУРА И СОДЕРЖАНИЕ УЧЕБНОЙ ДИСЦИПЛИНЫ</w:t>
      </w:r>
      <w:bookmarkEnd w:id="0"/>
    </w:p>
    <w:p w:rsidR="00A210B8" w:rsidRPr="00C46348" w:rsidRDefault="00A210B8" w:rsidP="00A210B8">
      <w:pPr>
        <w:rPr>
          <w:rFonts w:ascii="Times New Roman" w:hAnsi="Times New Roman"/>
          <w:b/>
          <w:sz w:val="24"/>
          <w:szCs w:val="24"/>
        </w:rPr>
      </w:pPr>
      <w:r w:rsidRPr="00C46348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701"/>
      </w:tblGrid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D734E9" w:rsidP="00517A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  <w:r w:rsidR="00517AC9" w:rsidRPr="00C46348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1E0364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348"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48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C4634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-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4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522F78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48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1E036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1E0364" w:rsidP="00517A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63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517AC9" w:rsidRPr="00C46348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A210B8" w:rsidRPr="00C46348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D8286A" w:rsidRDefault="00A25319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6A">
              <w:rPr>
                <w:rFonts w:ascii="Times New Roman" w:hAnsi="Times New Roman"/>
                <w:sz w:val="24"/>
                <w:szCs w:val="24"/>
              </w:rPr>
              <w:t>(</w:t>
            </w:r>
            <w:r w:rsidR="0092748F" w:rsidRPr="00D8286A">
              <w:rPr>
                <w:rFonts w:ascii="Times New Roman" w:hAnsi="Times New Roman"/>
                <w:sz w:val="24"/>
                <w:szCs w:val="24"/>
              </w:rPr>
              <w:t>составление плана, тезисов, конспектов, аннотаций</w:t>
            </w:r>
            <w:r w:rsidRPr="00D828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286A" w:rsidRPr="00D8286A" w:rsidRDefault="00D8286A" w:rsidP="00D8286A">
            <w:pPr>
              <w:pStyle w:val="Style21"/>
              <w:widowControl/>
              <w:tabs>
                <w:tab w:val="left" w:pos="1046"/>
              </w:tabs>
              <w:spacing w:before="53" w:line="240" w:lineRule="auto"/>
              <w:ind w:firstLine="0"/>
              <w:rPr>
                <w:rStyle w:val="FontStyle42"/>
                <w:sz w:val="24"/>
                <w:szCs w:val="24"/>
              </w:rPr>
            </w:pPr>
            <w:proofErr w:type="gramStart"/>
            <w:r w:rsidRPr="00D8286A">
              <w:rPr>
                <w:rStyle w:val="FontStyle42"/>
                <w:sz w:val="24"/>
                <w:szCs w:val="24"/>
              </w:rPr>
              <w:t xml:space="preserve">- подготовка к семинарским занятиям (домашняя подготовка,   </w:t>
            </w:r>
            <w:proofErr w:type="gramEnd"/>
          </w:p>
          <w:p w:rsidR="00D8286A" w:rsidRPr="00D8286A" w:rsidRDefault="00D8286A" w:rsidP="00D8286A">
            <w:pPr>
              <w:pStyle w:val="Style21"/>
              <w:widowControl/>
              <w:tabs>
                <w:tab w:val="left" w:pos="1046"/>
              </w:tabs>
              <w:spacing w:before="53" w:line="240" w:lineRule="auto"/>
              <w:ind w:firstLine="0"/>
              <w:rPr>
                <w:rStyle w:val="FontStyle42"/>
                <w:sz w:val="24"/>
                <w:szCs w:val="24"/>
              </w:rPr>
            </w:pPr>
            <w:r w:rsidRPr="00D8286A">
              <w:rPr>
                <w:rStyle w:val="FontStyle42"/>
                <w:sz w:val="24"/>
                <w:szCs w:val="24"/>
              </w:rPr>
              <w:t xml:space="preserve">   занятия в библиотеке, работа с электронными каталогами и  </w:t>
            </w:r>
          </w:p>
          <w:p w:rsidR="00D8286A" w:rsidRPr="00D8286A" w:rsidRDefault="00D8286A" w:rsidP="00D8286A">
            <w:pPr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proofErr w:type="gramStart"/>
            <w:r w:rsidRPr="00D8286A">
              <w:rPr>
                <w:rStyle w:val="FontStyle42"/>
                <w:sz w:val="24"/>
                <w:szCs w:val="24"/>
              </w:rPr>
              <w:t>интернет-информацией);</w:t>
            </w:r>
            <w:proofErr w:type="gramEnd"/>
          </w:p>
          <w:p w:rsidR="00D8286A" w:rsidRPr="00D8286A" w:rsidRDefault="00D8286A" w:rsidP="00D8286A">
            <w:pPr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D8286A">
              <w:rPr>
                <w:rStyle w:val="FontStyle42"/>
                <w:sz w:val="24"/>
                <w:szCs w:val="24"/>
              </w:rPr>
              <w:t>- составление текстов для самоконтроля;</w:t>
            </w:r>
          </w:p>
          <w:p w:rsidR="00D8286A" w:rsidRPr="00D8286A" w:rsidRDefault="00D8286A" w:rsidP="00D8286A">
            <w:pPr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D8286A">
              <w:rPr>
                <w:rStyle w:val="FontStyle42"/>
                <w:sz w:val="24"/>
                <w:szCs w:val="24"/>
              </w:rPr>
              <w:t>- подготовка рефератов;</w:t>
            </w:r>
          </w:p>
          <w:p w:rsidR="00D8286A" w:rsidRPr="00C46348" w:rsidRDefault="00D8286A" w:rsidP="00D8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86A">
              <w:rPr>
                <w:rStyle w:val="FontStyle42"/>
                <w:sz w:val="24"/>
                <w:szCs w:val="24"/>
              </w:rPr>
              <w:t>- работа со словарями, справочниками, энциклопедиями.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10B8" w:rsidRPr="00AF1CB9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C46348" w:rsidRDefault="00AE2A47" w:rsidP="00A253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348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C463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1701" w:type="dxa"/>
            <w:shd w:val="clear" w:color="auto" w:fill="auto"/>
          </w:tcPr>
          <w:p w:rsidR="00A210B8" w:rsidRPr="00C46348" w:rsidRDefault="0094443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</w:tr>
    </w:tbl>
    <w:p w:rsidR="00A210B8" w:rsidRDefault="00A210B8" w:rsidP="00A210B8">
      <w:pPr>
        <w:rPr>
          <w:rFonts w:ascii="Times New Roman" w:hAnsi="Times New Roman"/>
          <w:b/>
          <w:sz w:val="24"/>
          <w:szCs w:val="24"/>
        </w:rPr>
        <w:sectPr w:rsidR="00A210B8" w:rsidSect="00950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0B8" w:rsidRPr="00F5252E" w:rsidRDefault="00A210B8" w:rsidP="00A21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52E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«Русский язык»</w:t>
      </w:r>
    </w:p>
    <w:tbl>
      <w:tblPr>
        <w:tblpPr w:leftFromText="180" w:rightFromText="180" w:vertAnchor="text" w:horzAnchor="margin" w:tblpXSpec="center" w:tblpY="203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6"/>
        <w:gridCol w:w="9929"/>
        <w:gridCol w:w="1276"/>
        <w:gridCol w:w="1245"/>
      </w:tblGrid>
      <w:tr w:rsidR="00A210B8" w:rsidRPr="00AF1CB9">
        <w:trPr>
          <w:trHeight w:val="20"/>
        </w:trPr>
        <w:tc>
          <w:tcPr>
            <w:tcW w:w="2886" w:type="dxa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9" w:type="dxa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5" w:type="dxa"/>
            <w:shd w:val="clear" w:color="auto" w:fill="auto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Pr="00574653" w:rsidRDefault="00A210B8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46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9" w:type="dxa"/>
          </w:tcPr>
          <w:p w:rsidR="00A210B8" w:rsidRPr="00574653" w:rsidRDefault="00A210B8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46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10B8" w:rsidRPr="00574653" w:rsidRDefault="00A210B8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46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A210B8" w:rsidRPr="00574653" w:rsidRDefault="00A210B8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46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Язык как система. Основные уровни языка. </w:t>
            </w:r>
          </w:p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shd w:val="clear" w:color="auto" w:fill="D9D9D9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  <w:shd w:val="clear" w:color="auto" w:fill="D9D9D9"/>
          </w:tcPr>
          <w:p w:rsidR="00A210B8" w:rsidRPr="00BC09C2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2157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412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21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Язык и речь. Функциональные стили речи.</w:t>
            </w:r>
          </w:p>
        </w:tc>
        <w:tc>
          <w:tcPr>
            <w:tcW w:w="9929" w:type="dxa"/>
            <w:shd w:val="clear" w:color="auto" w:fill="D9D9D9"/>
          </w:tcPr>
          <w:p w:rsidR="00A210B8" w:rsidRPr="0041249C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A210B8" w:rsidRPr="00B74F2C" w:rsidRDefault="009E4A8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FFFFFF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Pr="00BC09C2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0042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00422">
              <w:rPr>
                <w:rFonts w:ascii="Times New Roman" w:hAnsi="Times New Roman"/>
                <w:bCs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  <w:p w:rsidR="00A210B8" w:rsidRPr="0041249C" w:rsidRDefault="00A210B8" w:rsidP="002757A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1276" w:type="dxa"/>
            <w:shd w:val="clear" w:color="auto" w:fill="auto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15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Pr="00AF1CB9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215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457F5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Функциональные стили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речи и их особенности.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A210B8" w:rsidRPr="0041249C" w:rsidRDefault="00A210B8" w:rsidP="000C17C8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Функциональные стили речи и их особенности. </w:t>
            </w:r>
          </w:p>
        </w:tc>
        <w:tc>
          <w:tcPr>
            <w:tcW w:w="1276" w:type="dxa"/>
            <w:shd w:val="clear" w:color="auto" w:fill="auto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15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3.Разговорный стиль речи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основные признаки.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Разговорный стиль речи, его основные признаки, сфера использования.</w:t>
            </w:r>
          </w:p>
          <w:p w:rsidR="00A210B8" w:rsidRPr="0041249C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4.Научный стиль речи.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 xml:space="preserve">Основные жанры научного стиля: доклад, статья, сообщение и </w:t>
            </w:r>
            <w:proofErr w:type="spellStart"/>
            <w:proofErr w:type="gramStart"/>
            <w:r w:rsidRPr="0041249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5.Официально-деловой стиль речи, его признаки, назначения.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pStyle w:val="210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41249C">
              <w:rPr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A210B8" w:rsidRPr="0041249C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0B8" w:rsidRPr="00AF1CB9">
        <w:trPr>
          <w:trHeight w:val="20"/>
        </w:trPr>
        <w:tc>
          <w:tcPr>
            <w:tcW w:w="2886" w:type="dxa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6.Публицистический стиль речи, его назначение.</w:t>
            </w:r>
          </w:p>
        </w:tc>
        <w:tc>
          <w:tcPr>
            <w:tcW w:w="9929" w:type="dxa"/>
          </w:tcPr>
          <w:p w:rsidR="00A210B8" w:rsidRPr="0041249C" w:rsidRDefault="00A210B8" w:rsidP="00376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A210B8" w:rsidRPr="0041249C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10B8" w:rsidRPr="0092157B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210B8" w:rsidRDefault="00A210B8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77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7.Художественный стиль речи, его основные признаки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Основные признаки: образность, использование изобразительно-выразительных средств и др.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</w:t>
            </w:r>
            <w:r w:rsidRPr="007C740A">
              <w:t>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276" w:type="dxa"/>
            <w:shd w:val="clear" w:color="auto" w:fill="auto"/>
          </w:tcPr>
          <w:p w:rsidR="009E4A89" w:rsidRPr="0092157B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</w:tcPr>
          <w:p w:rsidR="009E4A89" w:rsidRDefault="00FA43C1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E4A8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>
              <w:rPr>
                <w:bCs/>
              </w:rPr>
              <w:t>Функциональные стили</w:t>
            </w:r>
          </w:p>
        </w:tc>
        <w:tc>
          <w:tcPr>
            <w:tcW w:w="1276" w:type="dxa"/>
            <w:shd w:val="clear" w:color="auto" w:fill="auto"/>
          </w:tcPr>
          <w:p w:rsidR="009E4A89" w:rsidRPr="0092157B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shd w:val="clear" w:color="auto" w:fill="D9D9D9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2.Лексика и фразеология</w:t>
            </w:r>
          </w:p>
        </w:tc>
        <w:tc>
          <w:tcPr>
            <w:tcW w:w="9929" w:type="dxa"/>
            <w:shd w:val="clear" w:color="auto" w:fill="D9D9D9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20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F1C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Лексическое и грамматическое значения слова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>ногозначность слов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 xml:space="preserve">Слово в лексической системе языка.  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F1C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Прямое и переносное значение слова. Метафора, метонимия как выразительные средства языка. 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3.Омонимы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F1C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>инонимы и их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4124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AF1C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>нтонимы,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паронимы 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 xml:space="preserve"> и их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</w:pPr>
            <w:r w:rsidRPr="0041249C">
              <w:t>Антонимы, паронимы и их употребление</w:t>
            </w:r>
            <w:r w:rsidRPr="0041249C">
              <w:rPr>
                <w:i/>
              </w:rPr>
              <w:t>. Изобразительные возможности синонимов</w:t>
            </w:r>
            <w:r w:rsidRPr="0041249C">
              <w:t>,</w:t>
            </w:r>
            <w:r w:rsidRPr="0041249C">
              <w:rPr>
                <w:i/>
              </w:rPr>
              <w:t xml:space="preserve"> антонимов</w:t>
            </w:r>
            <w:r w:rsidRPr="0041249C">
              <w:t>,</w:t>
            </w:r>
            <w:r w:rsidRPr="0041249C">
              <w:rPr>
                <w:i/>
              </w:rPr>
              <w:t xml:space="preserve">  омонимов</w:t>
            </w:r>
            <w:r w:rsidRPr="0041249C">
              <w:t>,</w:t>
            </w:r>
            <w:r w:rsidRPr="0041249C">
              <w:rPr>
                <w:i/>
              </w:rPr>
              <w:t xml:space="preserve"> паронимов. Контекстуальные синонимы и антонимы. Градация. Антитеза. 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109"/>
        </w:trPr>
        <w:tc>
          <w:tcPr>
            <w:tcW w:w="2886" w:type="dxa"/>
          </w:tcPr>
          <w:p w:rsidR="009E4A89" w:rsidRPr="00CB5D31" w:rsidRDefault="009E4A89" w:rsidP="009E4A89">
            <w:pPr>
              <w:pStyle w:val="a3"/>
              <w:ind w:left="0"/>
              <w:rPr>
                <w:bCs/>
              </w:rPr>
            </w:pPr>
            <w:r>
              <w:t>5.</w:t>
            </w:r>
            <w:r w:rsidRPr="00757FAB">
              <w:t xml:space="preserve"> Фразеологизмы.   Отличие  фразеологизма  от  слова. 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4A89" w:rsidRPr="00AF1CB9">
        <w:trPr>
          <w:trHeight w:val="931"/>
        </w:trPr>
        <w:tc>
          <w:tcPr>
            <w:tcW w:w="2886" w:type="dxa"/>
          </w:tcPr>
          <w:p w:rsidR="009E4A89" w:rsidRPr="00AF1CB9" w:rsidRDefault="009E4A89" w:rsidP="009E4A89">
            <w:pPr>
              <w:pStyle w:val="a3"/>
              <w:ind w:left="0"/>
              <w:rPr>
                <w:b/>
              </w:rPr>
            </w:pP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124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работы:</w:t>
            </w: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1. Основные жанры научного стиля: доклад, статья, сообщение.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2.Жанры официально-делового стиля: заявление, доверенность, расписка, резюме.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 xml:space="preserve">3. Основные жанры публицистического стиля. 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Профессионализмы. Терминологическая лексика.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AF1CB9">
        <w:trPr>
          <w:trHeight w:val="614"/>
        </w:trPr>
        <w:tc>
          <w:tcPr>
            <w:tcW w:w="2886" w:type="dxa"/>
            <w:shd w:val="clear" w:color="auto" w:fill="D9D9D9"/>
          </w:tcPr>
          <w:p w:rsidR="009E4A89" w:rsidRDefault="009E4A89" w:rsidP="009E4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</w:t>
            </w: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F1CB9">
              <w:rPr>
                <w:rFonts w:ascii="Times New Roman" w:hAnsi="Times New Roman"/>
                <w:b/>
                <w:sz w:val="24"/>
                <w:szCs w:val="24"/>
              </w:rPr>
              <w:t>Фонетика. Орфоэпия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F1CB9">
              <w:rPr>
                <w:rFonts w:ascii="Times New Roman" w:hAnsi="Times New Roman"/>
                <w:b/>
                <w:sz w:val="24"/>
                <w:szCs w:val="24"/>
              </w:rPr>
              <w:t xml:space="preserve"> Графика.</w:t>
            </w:r>
          </w:p>
          <w:p w:rsidR="009E4A89" w:rsidRPr="00AF1CB9" w:rsidRDefault="009E4A8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  <w:shd w:val="clear" w:color="auto" w:fill="D9D9D9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90"/>
        </w:trPr>
        <w:tc>
          <w:tcPr>
            <w:tcW w:w="2886" w:type="dxa"/>
            <w:tcBorders>
              <w:bottom w:val="single" w:sz="4" w:space="0" w:color="auto"/>
            </w:tcBorders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1.Звук и фонема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929" w:type="dxa"/>
            <w:tcBorders>
              <w:top w:val="single" w:sz="4" w:space="0" w:color="auto"/>
            </w:tcBorders>
          </w:tcPr>
          <w:p w:rsidR="009E4A89" w:rsidRPr="0041249C" w:rsidRDefault="009E4A89" w:rsidP="000C17C8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>.Произношение гласных и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, заимствованных слов.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F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4.Правописание О/Ё после шипящих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 и глухих согласных. Правописание</w:t>
            </w:r>
            <w:proofErr w:type="gramStart"/>
            <w:r w:rsidRPr="004124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249C">
              <w:rPr>
                <w:rFonts w:ascii="Times New Roman" w:hAnsi="Times New Roman"/>
                <w:sz w:val="24"/>
                <w:szCs w:val="24"/>
              </w:rPr>
              <w:t>/Ё после шипящих и Ц.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5.Правописание приставок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/С-. Правописание И-Ы после приставок.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</w:pPr>
            <w:r w:rsidRPr="0041249C">
              <w:t xml:space="preserve">Правописание звонких и глухих согласных. Правописание приставок на </w:t>
            </w:r>
            <w:proofErr w:type="gramStart"/>
            <w:r w:rsidRPr="0041249C">
              <w:t>З</w:t>
            </w:r>
            <w:proofErr w:type="gramEnd"/>
            <w:r w:rsidRPr="0041249C">
              <w:t xml:space="preserve"> - / С - . Правописание И – Ы после приставок. 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00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1.Орфоэпические нормы</w:t>
            </w:r>
            <w:proofErr w:type="gramStart"/>
            <w:r w:rsidRPr="0041249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249C">
              <w:rPr>
                <w:rFonts w:ascii="Times New Roman" w:hAnsi="Times New Roman"/>
                <w:sz w:val="24"/>
                <w:szCs w:val="24"/>
              </w:rPr>
              <w:t xml:space="preserve"> произносительные  нормы  и ударения.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2.Ударение словесное и логическое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3. Информационная переработка текста (план, тезисы, конспект, реферат, аннотация).</w:t>
            </w:r>
          </w:p>
        </w:tc>
        <w:tc>
          <w:tcPr>
            <w:tcW w:w="1276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shd w:val="clear" w:color="auto" w:fill="D9D9D9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Морфемика С</w:t>
            </w:r>
            <w:r w:rsidRPr="00AF1CB9">
              <w:rPr>
                <w:rFonts w:ascii="Times New Roman" w:hAnsi="Times New Roman"/>
                <w:b/>
                <w:sz w:val="24"/>
                <w:szCs w:val="24"/>
              </w:rPr>
              <w:t>ловообразование.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Орфография.</w:t>
            </w:r>
          </w:p>
        </w:tc>
        <w:tc>
          <w:tcPr>
            <w:tcW w:w="9929" w:type="dxa"/>
            <w:shd w:val="clear" w:color="auto" w:fill="D9D9D9"/>
          </w:tcPr>
          <w:p w:rsidR="009E4A89" w:rsidRPr="0041249C" w:rsidRDefault="009E4A8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9E4A89" w:rsidRPr="0041249C" w:rsidRDefault="009E4A8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9E4A89" w:rsidRPr="0041249C" w:rsidRDefault="009E4A8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276" w:type="dxa"/>
            <w:shd w:val="clear" w:color="auto" w:fill="D9D9D9"/>
          </w:tcPr>
          <w:p w:rsidR="009E4A89" w:rsidRPr="005B6482" w:rsidRDefault="009E4A89" w:rsidP="005E2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178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морфемы как значимой части слова. 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178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9C"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41249C">
              <w:rPr>
                <w:i/>
              </w:rPr>
              <w:t>Понятие об этимологии</w:t>
            </w:r>
            <w:r w:rsidRPr="0041249C">
              <w:t xml:space="preserve">. Словообразовательный анализ.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AF1CB9">
        <w:trPr>
          <w:trHeight w:val="232"/>
        </w:trPr>
        <w:tc>
          <w:tcPr>
            <w:tcW w:w="2886" w:type="dxa"/>
          </w:tcPr>
          <w:p w:rsidR="009E4A89" w:rsidRPr="00D00D7D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Словообразование знаменательных частей речи.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shd w:val="clear" w:color="auto" w:fill="auto"/>
          </w:tcPr>
          <w:p w:rsidR="009E4A89" w:rsidRPr="00D734E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D734E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34E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410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Правописание 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чередующих  гласных в корнях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9" w:type="dxa"/>
          </w:tcPr>
          <w:p w:rsidR="009E4A89" w:rsidRPr="0006072F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чередующих</w:t>
            </w:r>
            <w:r w:rsidR="000E60A6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гласных в корнях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439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приставок 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Start"/>
            <w:r w:rsidRPr="0006072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6072F">
              <w:rPr>
                <w:rFonts w:ascii="Times New Roman" w:hAnsi="Times New Roman"/>
                <w:sz w:val="24"/>
                <w:szCs w:val="24"/>
              </w:rPr>
              <w:t xml:space="preserve"> и ПРЕ-.</w:t>
            </w:r>
          </w:p>
        </w:tc>
        <w:tc>
          <w:tcPr>
            <w:tcW w:w="9929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72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приставок </w:t>
            </w:r>
            <w:r w:rsidRPr="0006072F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Start"/>
            <w:r w:rsidRPr="0006072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6072F">
              <w:rPr>
                <w:rFonts w:ascii="Times New Roman" w:hAnsi="Times New Roman"/>
                <w:sz w:val="24"/>
                <w:szCs w:val="24"/>
              </w:rPr>
              <w:t xml:space="preserve"> и ПРЕ-.</w:t>
            </w:r>
          </w:p>
        </w:tc>
        <w:tc>
          <w:tcPr>
            <w:tcW w:w="127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4A89" w:rsidRPr="00AF1CB9">
        <w:trPr>
          <w:trHeight w:val="804"/>
        </w:trPr>
        <w:tc>
          <w:tcPr>
            <w:tcW w:w="2886" w:type="dxa"/>
            <w:tcBorders>
              <w:bottom w:val="single" w:sz="4" w:space="0" w:color="auto"/>
            </w:tcBorders>
          </w:tcPr>
          <w:p w:rsidR="009E4A89" w:rsidRPr="00AF1CB9" w:rsidRDefault="009E4A89" w:rsidP="009E4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1249C">
              <w:rPr>
                <w:rFonts w:ascii="Times New Roman" w:hAnsi="Times New Roman"/>
                <w:sz w:val="24"/>
                <w:szCs w:val="24"/>
              </w:rPr>
              <w:t>Словообразовательный разбор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 xml:space="preserve"> 2.Правописание сложных слов.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376FA4">
        <w:trPr>
          <w:trHeight w:val="109"/>
        </w:trPr>
        <w:tc>
          <w:tcPr>
            <w:tcW w:w="2886" w:type="dxa"/>
            <w:shd w:val="clear" w:color="auto" w:fill="D9D9D9"/>
          </w:tcPr>
          <w:p w:rsidR="009E4A89" w:rsidRPr="00376FA4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6FA4">
              <w:rPr>
                <w:rFonts w:ascii="Times New Roman" w:hAnsi="Times New Roman"/>
                <w:b/>
                <w:sz w:val="24"/>
                <w:szCs w:val="24"/>
              </w:rPr>
              <w:t>Раздел 5. Морфология и орфография.</w:t>
            </w:r>
          </w:p>
        </w:tc>
        <w:tc>
          <w:tcPr>
            <w:tcW w:w="9929" w:type="dxa"/>
            <w:shd w:val="clear" w:color="auto" w:fill="D9D9D9"/>
          </w:tcPr>
          <w:p w:rsidR="009E4A89" w:rsidRPr="00376FA4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E4A89" w:rsidRPr="00376FA4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9E4A89" w:rsidRPr="00376FA4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285"/>
        </w:trPr>
        <w:tc>
          <w:tcPr>
            <w:tcW w:w="2886" w:type="dxa"/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>1.Имя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  Род, число, падеж существительных.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300"/>
        </w:trPr>
        <w:tc>
          <w:tcPr>
            <w:tcW w:w="2886" w:type="dxa"/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>2.  Склонение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существительных. Правописание окончаний имен существительных.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 xml:space="preserve">Правописание окончаний имен существительных. Морфологический разбор имени существительного. Употребление форм имен существительных в речи. </w:t>
            </w:r>
          </w:p>
          <w:p w:rsidR="009E4A89" w:rsidRPr="0041249C" w:rsidRDefault="009E4A8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85"/>
        </w:trPr>
        <w:tc>
          <w:tcPr>
            <w:tcW w:w="2886" w:type="dxa"/>
            <w:tcBorders>
              <w:bottom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>3. Правописание сложных существительных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 xml:space="preserve">4. Имя прилагательное.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р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>азряды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</w:pPr>
            <w:r w:rsidRPr="0041249C"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</w:t>
            </w: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 xml:space="preserve">5. 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суффиксов и  окончаний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</w:pPr>
            <w:r w:rsidRPr="0041249C"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9E4A89" w:rsidRPr="0041249C" w:rsidRDefault="009E4A8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11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>6.Имя числительное</w:t>
            </w:r>
            <w:r>
              <w:rPr>
                <w:rFonts w:ascii="Times New Roman" w:hAnsi="Times New Roman"/>
                <w:sz w:val="24"/>
                <w:szCs w:val="24"/>
              </w:rPr>
              <w:t>. Лексико-грамматические р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>азряды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числительных.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5E2C18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5E2C18">
              <w:rPr>
                <w:sz w:val="24"/>
                <w:szCs w:val="24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9E4A89" w:rsidRPr="005E2C18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5E2C18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E2C1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Правописание числительных.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числительных в речи.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lastRenderedPageBreak/>
              <w:t xml:space="preserve">Употребление числительных в речи. Сочетание числительных </w:t>
            </w:r>
            <w:r w:rsidRPr="0041249C">
              <w:rPr>
                <w:i/>
                <w:sz w:val="24"/>
                <w:szCs w:val="24"/>
              </w:rPr>
              <w:t>оба</w:t>
            </w:r>
            <w:r w:rsidRPr="0041249C">
              <w:rPr>
                <w:sz w:val="24"/>
                <w:szCs w:val="24"/>
              </w:rPr>
              <w:t>,</w:t>
            </w:r>
            <w:r w:rsidRPr="0041249C">
              <w:rPr>
                <w:i/>
                <w:sz w:val="24"/>
                <w:szCs w:val="24"/>
              </w:rPr>
              <w:t xml:space="preserve"> обе</w:t>
            </w:r>
            <w:r w:rsidRPr="0041249C">
              <w:rPr>
                <w:sz w:val="24"/>
                <w:szCs w:val="24"/>
              </w:rPr>
              <w:t>,</w:t>
            </w:r>
            <w:r w:rsidRPr="0041249C">
              <w:rPr>
                <w:i/>
                <w:sz w:val="24"/>
                <w:szCs w:val="24"/>
              </w:rPr>
              <w:t xml:space="preserve"> двое</w:t>
            </w:r>
            <w:r w:rsidRPr="0041249C">
              <w:rPr>
                <w:sz w:val="24"/>
                <w:szCs w:val="24"/>
              </w:rPr>
              <w:t>,</w:t>
            </w:r>
            <w:r w:rsidRPr="0041249C">
              <w:rPr>
                <w:i/>
                <w:sz w:val="24"/>
                <w:szCs w:val="24"/>
              </w:rPr>
              <w:t xml:space="preserve"> трое </w:t>
            </w:r>
            <w:r w:rsidRPr="0041249C">
              <w:rPr>
                <w:sz w:val="24"/>
                <w:szCs w:val="24"/>
              </w:rPr>
              <w:t>и др. с существительными разного рода.</w:t>
            </w:r>
          </w:p>
          <w:p w:rsidR="009E4A89" w:rsidRPr="0041249C" w:rsidRDefault="009E4A8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1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7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F1D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Местоимение. Правописание местоимений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9E4A89" w:rsidRPr="0041249C" w:rsidRDefault="009E4A89" w:rsidP="000C17C8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spacing w:val="-10"/>
                <w:sz w:val="24"/>
                <w:szCs w:val="24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41249C">
              <w:rPr>
                <w:i/>
                <w:spacing w:val="-10"/>
                <w:sz w:val="24"/>
                <w:szCs w:val="24"/>
              </w:rPr>
              <w:t xml:space="preserve">Синонимия местоименных форм. </w:t>
            </w: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4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7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F1D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. Правописание суффиксов и личных окончаний глагола.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Грамматические признаки глагола. </w:t>
            </w:r>
          </w:p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Правописание суффиксов и личных окончаний глагола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7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F1D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  глаголами</w:t>
            </w:r>
            <w:proofErr w:type="gramStart"/>
            <w:r w:rsidRPr="000F1D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 Правописание НЕ с глаголами. Морфологический разбор глагола. 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AD2EBE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Причастие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особая форма 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а.  Правописание НЕ с причастиями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>Образование действительных и страдательных причастий. Правописание суффиксов и окончаний причастий. Правописание НЕ с причастиями..</w:t>
            </w:r>
          </w:p>
          <w:p w:rsidR="009E4A89" w:rsidRPr="0041249C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в причастиях и отглагольных прилагательных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49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1249C">
              <w:rPr>
                <w:rFonts w:ascii="Times New Roman" w:hAnsi="Times New Roman"/>
                <w:sz w:val="24"/>
                <w:szCs w:val="24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 Д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еепричастие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особая форма 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  деепричастиями.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9E4A89" w:rsidRPr="0041249C" w:rsidRDefault="009E4A89" w:rsidP="000C17C8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8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D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>.</w:t>
            </w:r>
            <w:r w:rsidRPr="000F1D62">
              <w:t xml:space="preserve"> 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1D62">
              <w:rPr>
                <w:rFonts w:ascii="Times New Roman" w:hAnsi="Times New Roman"/>
                <w:sz w:val="24"/>
                <w:szCs w:val="24"/>
              </w:rPr>
              <w:t xml:space="preserve"> Правописание наречий.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 xml:space="preserve">Морфологический разбор наречия. Использование местоименных наречий для связи предложений в тексте. </w:t>
            </w:r>
          </w:p>
          <w:p w:rsidR="009E4A89" w:rsidRPr="0041249C" w:rsidRDefault="009E4A89" w:rsidP="009E4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Употребление наречия в речи.</w:t>
            </w: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1D6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0F1D62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Слова категории состояния (безлично-предикативные слова).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41249C">
              <w:rPr>
                <w:b/>
                <w:sz w:val="24"/>
                <w:szCs w:val="24"/>
              </w:rPr>
              <w:t xml:space="preserve"> </w:t>
            </w:r>
          </w:p>
          <w:p w:rsidR="009E4A89" w:rsidRPr="0041249C" w:rsidRDefault="009E4A8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0F1D6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Default="00FA43C1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9E4A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9E4A89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части речи</w:t>
            </w:r>
          </w:p>
          <w:p w:rsidR="005E2C18" w:rsidRPr="0041249C" w:rsidRDefault="005E2C18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1.Морфологический разбор имени существительного.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 xml:space="preserve"> 2. Правописание сложных прилагательных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3. Морфологический разбор имени прилагательного.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4. Морфологический разбор имени числительного.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5. Лексико-грамматические разряды числительных.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6. Морфологический разбор причастия.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7.Образование деепричастий совершенного и несовершенного вида.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8. Отличие слов категории состояния от слов-омонимов.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1CB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E4A89" w:rsidRPr="00AF1CB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  <w:shd w:val="clear" w:color="auto" w:fill="D9D9D9"/>
          </w:tcPr>
          <w:p w:rsidR="009E4A89" w:rsidRPr="00AA1D0F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D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Служебные части речи.</w:t>
            </w:r>
          </w:p>
        </w:tc>
        <w:tc>
          <w:tcPr>
            <w:tcW w:w="9929" w:type="dxa"/>
            <w:shd w:val="clear" w:color="auto" w:fill="D9D9D9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E4A89" w:rsidRPr="004F2342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9E4A89" w:rsidRPr="00574653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F672A">
              <w:rPr>
                <w:rFonts w:ascii="Times New Roman" w:hAnsi="Times New Roman"/>
                <w:bCs/>
                <w:sz w:val="24"/>
                <w:szCs w:val="24"/>
              </w:rPr>
              <w:t>Предлог как часть речи. Правописание предлогов.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b"/>
              <w:spacing w:after="0"/>
              <w:ind w:left="0"/>
              <w:jc w:val="both"/>
            </w:pPr>
            <w:r w:rsidRPr="0041249C">
              <w:t xml:space="preserve">Правописание предлогов. 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41249C">
              <w:rPr>
                <w:i/>
              </w:rPr>
              <w:t>благодаря</w:t>
            </w:r>
            <w:proofErr w:type="gramEnd"/>
            <w:r w:rsidRPr="0041249C">
              <w:t>,</w:t>
            </w:r>
            <w:r w:rsidRPr="0041249C">
              <w:rPr>
                <w:i/>
              </w:rPr>
              <w:t xml:space="preserve"> вопреки</w:t>
            </w:r>
            <w:r w:rsidRPr="0041249C">
              <w:t>,</w:t>
            </w:r>
            <w:r w:rsidRPr="0041249C">
              <w:rPr>
                <w:i/>
              </w:rPr>
              <w:t xml:space="preserve"> согласно и др.</w:t>
            </w: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672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F672A">
              <w:rPr>
                <w:rFonts w:ascii="Times New Roman" w:hAnsi="Times New Roman"/>
                <w:bCs/>
                <w:sz w:val="24"/>
                <w:szCs w:val="24"/>
              </w:rPr>
              <w:t>Отличие производных предлогов от слов омонимов.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b"/>
              <w:spacing w:after="0"/>
              <w:ind w:left="0"/>
              <w:jc w:val="both"/>
              <w:rPr>
                <w:bCs/>
              </w:rPr>
            </w:pPr>
            <w:r w:rsidRPr="0041249C">
              <w:t xml:space="preserve">Отличие производных предлогов </w:t>
            </w:r>
            <w:r w:rsidRPr="0041249C">
              <w:rPr>
                <w:i/>
              </w:rPr>
              <w:t>(в течение</w:t>
            </w:r>
            <w:r w:rsidRPr="0041249C">
              <w:t>,</w:t>
            </w:r>
            <w:r w:rsidRPr="0041249C">
              <w:rPr>
                <w:i/>
              </w:rPr>
              <w:t xml:space="preserve"> в продолжение</w:t>
            </w:r>
            <w:r w:rsidRPr="0041249C">
              <w:t>,</w:t>
            </w:r>
            <w:r w:rsidRPr="0041249C">
              <w:rPr>
                <w:i/>
              </w:rPr>
              <w:t xml:space="preserve"> </w:t>
            </w:r>
            <w:proofErr w:type="gramStart"/>
            <w:r w:rsidRPr="0041249C">
              <w:rPr>
                <w:i/>
              </w:rPr>
              <w:t>вследствие</w:t>
            </w:r>
            <w:proofErr w:type="gramEnd"/>
            <w:r w:rsidRPr="0041249C">
              <w:rPr>
                <w:i/>
              </w:rPr>
              <w:t xml:space="preserve"> и др.)</w:t>
            </w:r>
            <w:r w:rsidRPr="0041249C">
              <w:t xml:space="preserve"> от слов-омонимов. </w:t>
            </w: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672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F672A"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союзов.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b"/>
              <w:spacing w:after="0"/>
              <w:ind w:left="0"/>
              <w:jc w:val="both"/>
            </w:pPr>
            <w:r w:rsidRPr="0041249C">
              <w:t xml:space="preserve">Правописание союзов. </w:t>
            </w:r>
          </w:p>
          <w:p w:rsidR="009E4A89" w:rsidRPr="0041249C" w:rsidRDefault="009E4A89" w:rsidP="000C17C8">
            <w:pPr>
              <w:pStyle w:val="a9"/>
              <w:spacing w:after="0"/>
              <w:jc w:val="both"/>
              <w:rPr>
                <w:bCs/>
              </w:rPr>
            </w:pPr>
            <w:r w:rsidRPr="0041249C">
              <w:t xml:space="preserve">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672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4.Отличие  союзов</w:t>
            </w:r>
            <w:r w:rsidRPr="00EF672A">
              <w:rPr>
                <w:rFonts w:ascii="Times New Roman" w:hAnsi="Times New Roman"/>
                <w:bCs/>
                <w:sz w:val="24"/>
                <w:szCs w:val="24"/>
              </w:rPr>
              <w:t xml:space="preserve"> от слов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672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EF672A">
              <w:rPr>
                <w:rFonts w:ascii="Times New Roman" w:hAnsi="Times New Roman"/>
                <w:bCs/>
                <w:sz w:val="24"/>
                <w:szCs w:val="24"/>
              </w:rPr>
              <w:t>монимов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b"/>
              <w:spacing w:after="0"/>
              <w:ind w:left="0"/>
              <w:jc w:val="both"/>
            </w:pPr>
            <w:r w:rsidRPr="0041249C">
              <w:t xml:space="preserve">Отличие союзов </w:t>
            </w:r>
            <w:r w:rsidRPr="0041249C">
              <w:rPr>
                <w:i/>
              </w:rPr>
              <w:t>тоже</w:t>
            </w:r>
            <w:r w:rsidRPr="0041249C">
              <w:t>,</w:t>
            </w:r>
            <w:r w:rsidRPr="0041249C">
              <w:rPr>
                <w:i/>
              </w:rPr>
              <w:t xml:space="preserve"> также</w:t>
            </w:r>
            <w:r w:rsidRPr="0041249C">
              <w:t>,</w:t>
            </w:r>
            <w:r w:rsidRPr="0041249C">
              <w:rPr>
                <w:i/>
              </w:rPr>
              <w:t xml:space="preserve"> чтобы</w:t>
            </w:r>
            <w:r w:rsidRPr="0041249C">
              <w:t>,</w:t>
            </w:r>
            <w:r w:rsidRPr="0041249C">
              <w:rPr>
                <w:i/>
              </w:rPr>
              <w:t xml:space="preserve"> зато</w:t>
            </w:r>
            <w:r w:rsidRPr="0041249C">
              <w:t xml:space="preserve"> от слов-омонимов.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672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5.Частица как часть речи. Правописание частиц.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 xml:space="preserve">Правописание частиц. </w:t>
            </w:r>
            <w:r w:rsidRPr="0041249C">
              <w:rPr>
                <w:rFonts w:ascii="Times New Roman" w:hAnsi="Times New Roman"/>
                <w:i/>
                <w:sz w:val="24"/>
                <w:szCs w:val="24"/>
              </w:rPr>
              <w:t>Частицы как средство выразительности речи.</w:t>
            </w:r>
            <w:r w:rsidRPr="0041249C">
              <w:rPr>
                <w:rFonts w:ascii="Times New Roman" w:hAnsi="Times New Roman"/>
                <w:sz w:val="24"/>
                <w:szCs w:val="24"/>
              </w:rPr>
              <w:t xml:space="preserve"> Употребление частиц в речи.</w:t>
            </w: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672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6.Правописание частиц НЕ и НИ  с разными частями речи.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D7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Междометия и звукоподражательные слова.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shd w:val="clear" w:color="auto" w:fill="auto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9E4A89" w:rsidRPr="0082131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1.Употребление предлогов в составе словосочетаний.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2.Союзы как средство связи предложений в тексте.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3.Знаки препинания в предложениях с междометиями.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EF672A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Cs/>
                <w:sz w:val="24"/>
                <w:szCs w:val="24"/>
              </w:rPr>
              <w:t>4.Употребление союзов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  <w:shd w:val="clear" w:color="auto" w:fill="D9D9D9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9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Синтаксис  и пунктуация</w:t>
            </w:r>
          </w:p>
        </w:tc>
        <w:tc>
          <w:tcPr>
            <w:tcW w:w="9929" w:type="dxa"/>
            <w:shd w:val="clear" w:color="auto" w:fill="D9D9D9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9E4A89" w:rsidRPr="00AA1D0F" w:rsidRDefault="00FA43C1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FB4AD0">
              <w:rPr>
                <w:rFonts w:ascii="Times New Roman" w:hAnsi="Times New Roman"/>
              </w:rPr>
              <w:t xml:space="preserve">Основные </w:t>
            </w:r>
            <w:r>
              <w:rPr>
                <w:rFonts w:ascii="Times New Roman" w:hAnsi="Times New Roman"/>
              </w:rPr>
              <w:t>единицы синтаксиса.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Словосочетание, предложение, сложное синтаксическое целое. </w:t>
            </w:r>
            <w:r w:rsidRPr="0041249C">
              <w:rPr>
                <w:i/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D41587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87">
              <w:rPr>
                <w:rFonts w:ascii="Times New Roman" w:hAnsi="Times New Roman"/>
              </w:rPr>
              <w:t>2.Словосочетание. Строение словосочетания.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Строение словосочетания</w:t>
            </w:r>
            <w:proofErr w:type="gramStart"/>
            <w:r w:rsidRPr="0041249C">
              <w:rPr>
                <w:sz w:val="24"/>
                <w:szCs w:val="24"/>
              </w:rPr>
              <w:t xml:space="preserve">.. </w:t>
            </w:r>
            <w:proofErr w:type="gramEnd"/>
            <w:r w:rsidRPr="0041249C">
              <w:rPr>
                <w:sz w:val="24"/>
                <w:szCs w:val="24"/>
              </w:rPr>
              <w:t xml:space="preserve">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41249C">
              <w:rPr>
                <w:i/>
                <w:sz w:val="24"/>
                <w:szCs w:val="24"/>
              </w:rPr>
              <w:t>Синонимия словосочетаний.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D41587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41587">
              <w:rPr>
                <w:rFonts w:ascii="Times New Roman" w:hAnsi="Times New Roman"/>
              </w:rPr>
              <w:t>3.Виды связи слов в словосочетани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Виды связи слов в словосочетании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C63A1">
              <w:rPr>
                <w:rFonts w:ascii="Times New Roman" w:hAnsi="Times New Roman"/>
              </w:rPr>
              <w:t>Простое предложение.</w:t>
            </w:r>
            <w:r w:rsidRPr="00643AD9">
              <w:rPr>
                <w:rFonts w:ascii="Times New Roman" w:hAnsi="Times New Roman"/>
              </w:rPr>
              <w:t xml:space="preserve"> </w:t>
            </w:r>
            <w:r w:rsidRPr="00DC63A1">
              <w:rPr>
                <w:rFonts w:ascii="Times New Roman" w:hAnsi="Times New Roman"/>
              </w:rPr>
              <w:t>Виды предложений по цели высказывания; восклицательные предложения.</w:t>
            </w:r>
            <w:r w:rsidRPr="00643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C63A1">
              <w:rPr>
                <w:rFonts w:ascii="Times New Roman" w:hAnsi="Times New Roman"/>
              </w:rPr>
              <w:t xml:space="preserve"> Логическое ударение. Прямой и обратный порядок слов.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Логическое ударение. Прямой и обратный порядок слов. </w:t>
            </w:r>
            <w:r w:rsidRPr="0041249C">
              <w:rPr>
                <w:i/>
                <w:sz w:val="24"/>
                <w:szCs w:val="24"/>
              </w:rPr>
              <w:t xml:space="preserve">Стилистические функции и роль порядка слов в предложении. </w:t>
            </w:r>
          </w:p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C63A1">
              <w:rPr>
                <w:rFonts w:ascii="Times New Roman" w:hAnsi="Times New Roman"/>
              </w:rPr>
              <w:t xml:space="preserve">Грамматическая основа простого двусоставного предложения. </w:t>
            </w:r>
          </w:p>
        </w:tc>
        <w:tc>
          <w:tcPr>
            <w:tcW w:w="9929" w:type="dxa"/>
          </w:tcPr>
          <w:p w:rsidR="009E4A89" w:rsidRPr="0041249C" w:rsidRDefault="009E4A89" w:rsidP="000C17C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Грамматическая основа простого двусоставного предложения. Согласование сказуемого с подлежащим. </w:t>
            </w:r>
            <w:r w:rsidRPr="0041249C">
              <w:rPr>
                <w:i/>
                <w:sz w:val="24"/>
                <w:szCs w:val="24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DC63A1">
              <w:rPr>
                <w:rFonts w:ascii="Times New Roman" w:hAnsi="Times New Roman"/>
              </w:rPr>
              <w:t xml:space="preserve"> Тире между подлежащим и сказуемым.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pStyle w:val="a9"/>
              <w:spacing w:after="0"/>
            </w:pPr>
            <w:r>
              <w:rPr>
                <w:sz w:val="22"/>
                <w:szCs w:val="22"/>
              </w:rPr>
              <w:t>8.</w:t>
            </w:r>
            <w:r w:rsidRPr="00C125E2">
              <w:rPr>
                <w:sz w:val="22"/>
                <w:szCs w:val="22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 xml:space="preserve">Второстепенные члены предложения (определение, приложение, обстоятельство, дополнение). </w:t>
            </w:r>
          </w:p>
          <w:p w:rsidR="009E4A89" w:rsidRPr="0041249C" w:rsidRDefault="009E4A89" w:rsidP="009E4A89">
            <w:pPr>
              <w:pStyle w:val="ab"/>
              <w:spacing w:after="0"/>
              <w:ind w:left="0"/>
              <w:jc w:val="both"/>
            </w:pPr>
            <w:r w:rsidRPr="0041249C">
              <w:t>Роль второстепенных членов предложения в построении текста.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rPr>
                <w:i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86AF6" w:rsidRDefault="009E4A89" w:rsidP="009E4A89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C125E2">
              <w:rPr>
                <w:sz w:val="22"/>
                <w:szCs w:val="22"/>
              </w:rPr>
              <w:t xml:space="preserve">Односоставное и неполное предложения.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 xml:space="preserve">Односоставное и неполное предложения. 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10.Односоставные предложения с главным членом в форме подлежащего, сказуемого.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a9"/>
              <w:spacing w:after="0"/>
              <w:jc w:val="both"/>
              <w:rPr>
                <w:spacing w:val="-4"/>
              </w:rPr>
            </w:pPr>
            <w:r w:rsidRPr="0041249C">
              <w:rPr>
                <w:spacing w:val="-4"/>
              </w:rPr>
              <w:t>Односоставные предложения с главным членом в форме подлежащего.</w:t>
            </w:r>
          </w:p>
          <w:p w:rsidR="009E4A89" w:rsidRPr="0041249C" w:rsidRDefault="009E4A89" w:rsidP="009E4A89">
            <w:pPr>
              <w:pStyle w:val="ab"/>
              <w:spacing w:after="0"/>
              <w:ind w:left="0"/>
              <w:jc w:val="both"/>
            </w:pPr>
            <w:r w:rsidRPr="0041249C">
              <w:t>Односоставные предложения с главным членом в форме сказуемого.</w:t>
            </w:r>
          </w:p>
          <w:p w:rsidR="009E4A89" w:rsidRPr="0041249C" w:rsidRDefault="009E4A89" w:rsidP="000C17C8">
            <w:pPr>
              <w:pStyle w:val="a9"/>
              <w:spacing w:after="0"/>
              <w:jc w:val="both"/>
            </w:pPr>
            <w:r w:rsidRPr="0041249C">
              <w:rPr>
                <w:i/>
                <w:spacing w:val="-4"/>
              </w:rPr>
              <w:t>Синонимия односоставных предложений</w:t>
            </w:r>
            <w:r w:rsidRPr="0041249C">
              <w:rPr>
                <w:spacing w:val="-4"/>
              </w:rPr>
              <w:t xml:space="preserve">. </w:t>
            </w:r>
            <w:r w:rsidRPr="0041249C">
              <w:rPr>
                <w:i/>
                <w:spacing w:val="-4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0643C1" w:rsidRDefault="009E4A89" w:rsidP="009E4A89">
            <w:pPr>
              <w:pStyle w:val="210"/>
              <w:ind w:left="0" w:firstLine="0"/>
              <w:rPr>
                <w:sz w:val="22"/>
                <w:szCs w:val="22"/>
              </w:rPr>
            </w:pPr>
            <w:r w:rsidRPr="00D41587">
              <w:rPr>
                <w:sz w:val="22"/>
                <w:szCs w:val="22"/>
              </w:rPr>
              <w:t>11.Осложненное простое предложение.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Осложненное простое предложение.</w:t>
            </w:r>
          </w:p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D41587" w:rsidRDefault="009E4A89" w:rsidP="009E4A89">
            <w:pPr>
              <w:pStyle w:val="21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C125E2">
              <w:rPr>
                <w:sz w:val="22"/>
                <w:szCs w:val="22"/>
              </w:rPr>
              <w:t xml:space="preserve"> Предложения с однородными членами и знаки препинания в них.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9E4A89" w:rsidRPr="0041249C" w:rsidRDefault="009E4A89" w:rsidP="009E4A89">
            <w:pPr>
              <w:pStyle w:val="a9"/>
              <w:spacing w:after="0"/>
              <w:jc w:val="both"/>
            </w:pPr>
            <w:r w:rsidRPr="0041249C">
              <w:t xml:space="preserve">Употребление однородных членов предложения в разных стилях речи. </w:t>
            </w:r>
            <w:r w:rsidRPr="0041249C">
              <w:rPr>
                <w:i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643AD9">
              <w:rPr>
                <w:rFonts w:ascii="Times New Roman" w:hAnsi="Times New Roman"/>
              </w:rPr>
              <w:t xml:space="preserve">Предложения с обособленными и уточняющими членами. </w:t>
            </w:r>
          </w:p>
        </w:tc>
        <w:tc>
          <w:tcPr>
            <w:tcW w:w="9929" w:type="dxa"/>
          </w:tcPr>
          <w:p w:rsidR="009E4A89" w:rsidRPr="0041249C" w:rsidRDefault="002757A1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D9">
              <w:rPr>
                <w:rFonts w:ascii="Times New Roman" w:hAnsi="Times New Roman"/>
              </w:rPr>
              <w:t>Предложения с обособленными и уточняющими членами.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643AD9">
              <w:rPr>
                <w:rFonts w:ascii="Times New Roman" w:hAnsi="Times New Roman"/>
              </w:rPr>
              <w:t xml:space="preserve"> Обособление определений</w:t>
            </w:r>
            <w:r>
              <w:rPr>
                <w:rFonts w:ascii="Times New Roman" w:hAnsi="Times New Roman"/>
              </w:rPr>
              <w:t>, приложений, дополнений, обстоятельств.</w:t>
            </w:r>
          </w:p>
        </w:tc>
        <w:tc>
          <w:tcPr>
            <w:tcW w:w="9929" w:type="dxa"/>
          </w:tcPr>
          <w:p w:rsidR="009E4A89" w:rsidRPr="0041249C" w:rsidRDefault="009E4A89" w:rsidP="000C17C8">
            <w:pPr>
              <w:pStyle w:val="a9"/>
              <w:spacing w:after="0"/>
              <w:jc w:val="both"/>
            </w:pPr>
            <w:r w:rsidRPr="0041249C">
              <w:t xml:space="preserve">Обособление определений. </w:t>
            </w:r>
            <w:r w:rsidRPr="0041249C">
              <w:rPr>
                <w:i/>
              </w:rPr>
              <w:t>Синонимия обособленных и необособленных определений.</w:t>
            </w:r>
            <w:r w:rsidRPr="0041249C"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41249C">
              <w:rPr>
                <w:i/>
              </w:rPr>
              <w:t xml:space="preserve">Стилистическая роль обособленных и необособленных членов предложения. 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43AD9">
              <w:rPr>
                <w:rFonts w:ascii="Times New Roman" w:hAnsi="Times New Roman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643AD9">
              <w:rPr>
                <w:rFonts w:ascii="Times New Roman" w:hAnsi="Times New Roman"/>
              </w:rPr>
              <w:t xml:space="preserve"> Вводные слова и предложения.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643AD9">
              <w:rPr>
                <w:rFonts w:ascii="Times New Roman" w:hAnsi="Times New Roman"/>
              </w:rPr>
              <w:t>Знаки препинания при обращении.</w:t>
            </w:r>
          </w:p>
        </w:tc>
        <w:tc>
          <w:tcPr>
            <w:tcW w:w="9929" w:type="dxa"/>
          </w:tcPr>
          <w:p w:rsidR="009E4A89" w:rsidRPr="0041249C" w:rsidRDefault="009E4A89" w:rsidP="000C17C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Знаки препинания при обращении. </w:t>
            </w:r>
            <w:r w:rsidRPr="0041249C">
              <w:rPr>
                <w:i/>
                <w:sz w:val="24"/>
                <w:szCs w:val="24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0643C1" w:rsidRDefault="009E4A89" w:rsidP="009E4A89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18.</w:t>
            </w:r>
            <w:r w:rsidRPr="000643C1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41249C">
              <w:rPr>
                <w:spacing w:val="-4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9E4A89" w:rsidRPr="0041249C" w:rsidRDefault="009E4A89" w:rsidP="009E4A89">
            <w:pPr>
              <w:pStyle w:val="31"/>
              <w:spacing w:after="0"/>
              <w:ind w:left="0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0643C1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0643C1">
              <w:rPr>
                <w:sz w:val="22"/>
                <w:szCs w:val="22"/>
              </w:rPr>
              <w:t xml:space="preserve">Способы передачи чужой речи. Знаки препинания при прямой речи. 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  <w:r w:rsidRPr="000643C1">
              <w:rPr>
                <w:sz w:val="22"/>
                <w:szCs w:val="22"/>
              </w:rPr>
              <w:t xml:space="preserve"> Замена прямой речи косвенной. Знаки препинания при цитатах.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Замена прямой речи косвенной. Знаки препинания при цитатах.</w:t>
            </w:r>
          </w:p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0643C1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0643C1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Оформление диалога. Знаки препинания при диалоге.</w:t>
            </w:r>
          </w:p>
          <w:p w:rsidR="009E4A89" w:rsidRPr="0041249C" w:rsidRDefault="009E4A89" w:rsidP="009E4A8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22.Сложнное предложение.</w:t>
            </w:r>
            <w:r w:rsidRPr="00643AD9">
              <w:t xml:space="preserve"> </w:t>
            </w:r>
            <w:r w:rsidRPr="0028753D">
              <w:rPr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Сложносочиненное предложение. </w:t>
            </w:r>
            <w:r w:rsidRPr="0041249C">
              <w:rPr>
                <w:i/>
                <w:sz w:val="24"/>
                <w:szCs w:val="24"/>
              </w:rPr>
              <w:t xml:space="preserve">Синонимика сложносочиненных предложений с различными союзами. </w:t>
            </w:r>
            <w:r w:rsidRPr="0041249C">
              <w:rPr>
                <w:sz w:val="24"/>
                <w:szCs w:val="24"/>
              </w:rPr>
              <w:t>Употребление сложносочиненных предложений в речи.</w:t>
            </w:r>
          </w:p>
          <w:p w:rsidR="009E4A89" w:rsidRPr="0041249C" w:rsidRDefault="009E4A89" w:rsidP="009E4A8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875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 w:rsidRPr="0028753D">
              <w:rPr>
                <w:sz w:val="24"/>
                <w:szCs w:val="24"/>
              </w:rPr>
              <w:t>наки препинания в сложносочиненном предложении.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643AD9">
              <w:t xml:space="preserve"> </w:t>
            </w:r>
            <w:r w:rsidRPr="005B2DE2">
              <w:rPr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rPr>
                <w:sz w:val="24"/>
                <w:szCs w:val="24"/>
              </w:rPr>
              <w:t xml:space="preserve"> Знаки препинания в сложнопод</w:t>
            </w:r>
            <w:r w:rsidRPr="0028753D">
              <w:rPr>
                <w:sz w:val="24"/>
                <w:szCs w:val="24"/>
              </w:rPr>
              <w:t>чиненном предложении.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643AD9">
              <w:t xml:space="preserve"> </w:t>
            </w:r>
            <w:r w:rsidRPr="005B2DE2">
              <w:rPr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Бессоюзное сложное предложение. Использование бессоюзных сложных предложений в речи. 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rPr>
                <w:sz w:val="24"/>
                <w:szCs w:val="24"/>
              </w:rPr>
              <w:t xml:space="preserve"> Знаки препинания в бессоюзном сложном </w:t>
            </w:r>
            <w:r w:rsidRPr="0028753D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F60B0D">
              <w:rPr>
                <w:sz w:val="22"/>
                <w:szCs w:val="22"/>
              </w:rPr>
              <w:t xml:space="preserve"> Сложное синтаксическое целое как компонент текста.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Знаки препинания в сложном предложении с разными видами связи. </w:t>
            </w:r>
            <w:r w:rsidRPr="0041249C">
              <w:rPr>
                <w:i/>
                <w:sz w:val="24"/>
                <w:szCs w:val="24"/>
              </w:rPr>
              <w:t>Синонимика простых и сложных предложений (простые и сложноподчиненные предложения</w:t>
            </w:r>
            <w:r w:rsidRPr="0041249C">
              <w:rPr>
                <w:sz w:val="24"/>
                <w:szCs w:val="24"/>
              </w:rPr>
              <w:t>,</w:t>
            </w:r>
            <w:r w:rsidRPr="0041249C">
              <w:rPr>
                <w:i/>
                <w:sz w:val="24"/>
                <w:szCs w:val="24"/>
              </w:rPr>
              <w:t xml:space="preserve"> сложные союзные и бессоюзные предложения). </w:t>
            </w:r>
          </w:p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 xml:space="preserve">Сложное синтаксическое целое как компонент текста. Его структура и анализ. 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Default="009E4A89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29.Период и его построение.</w:t>
            </w: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sz w:val="24"/>
                <w:szCs w:val="24"/>
              </w:rPr>
              <w:t>Период и его построение.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A43C1" w:rsidRPr="00AF1CB9">
        <w:trPr>
          <w:trHeight w:val="216"/>
        </w:trPr>
        <w:tc>
          <w:tcPr>
            <w:tcW w:w="2886" w:type="dxa"/>
          </w:tcPr>
          <w:p w:rsidR="00FA43C1" w:rsidRDefault="00FA43C1" w:rsidP="009E4A89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30.Контрольная работа</w:t>
            </w:r>
          </w:p>
        </w:tc>
        <w:tc>
          <w:tcPr>
            <w:tcW w:w="9929" w:type="dxa"/>
          </w:tcPr>
          <w:p w:rsidR="00FA43C1" w:rsidRPr="0041249C" w:rsidRDefault="00FA43C1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shd w:val="clear" w:color="auto" w:fill="auto"/>
          </w:tcPr>
          <w:p w:rsidR="00FA43C1" w:rsidRDefault="00FA43C1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FA43C1" w:rsidRDefault="00FA43C1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51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7A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249C">
              <w:rPr>
                <w:bCs/>
                <w:sz w:val="24"/>
                <w:szCs w:val="24"/>
              </w:rPr>
              <w:t>1.Роль сравнительного оборота как изобразительного средства языка.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bCs/>
                <w:sz w:val="24"/>
                <w:szCs w:val="24"/>
              </w:rPr>
              <w:t>2.Уточняющие члены предложения.</w:t>
            </w:r>
          </w:p>
        </w:tc>
        <w:tc>
          <w:tcPr>
            <w:tcW w:w="1276" w:type="dxa"/>
            <w:shd w:val="clear" w:color="auto" w:fill="auto"/>
          </w:tcPr>
          <w:p w:rsidR="009E4A89" w:rsidRPr="00643AD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bCs/>
                <w:sz w:val="24"/>
                <w:szCs w:val="24"/>
              </w:rPr>
              <w:t>3.Оформление диалога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bCs/>
                <w:sz w:val="24"/>
                <w:szCs w:val="24"/>
              </w:rPr>
              <w:t>4.Употребление сложносочиненных предложений в речи.</w:t>
            </w:r>
          </w:p>
        </w:tc>
        <w:tc>
          <w:tcPr>
            <w:tcW w:w="1276" w:type="dxa"/>
            <w:shd w:val="clear" w:color="auto" w:fill="auto"/>
          </w:tcPr>
          <w:p w:rsidR="009E4A89" w:rsidRDefault="00517AC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bCs/>
                <w:sz w:val="24"/>
                <w:szCs w:val="24"/>
              </w:rPr>
              <w:t>5.Использование сложноподчиненных предложений в разных типах и стилях речи.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AF1CB9">
        <w:trPr>
          <w:trHeight w:val="216"/>
        </w:trPr>
        <w:tc>
          <w:tcPr>
            <w:tcW w:w="2886" w:type="dxa"/>
          </w:tcPr>
          <w:p w:rsidR="009E4A89" w:rsidRPr="00F649F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1249C">
              <w:rPr>
                <w:bCs/>
                <w:sz w:val="24"/>
                <w:szCs w:val="24"/>
              </w:rPr>
              <w:t>6.Использование бессоюзных сложных предложений в речи.</w:t>
            </w:r>
          </w:p>
        </w:tc>
        <w:tc>
          <w:tcPr>
            <w:tcW w:w="1276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E4A89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A89" w:rsidRPr="0041249C">
        <w:trPr>
          <w:trHeight w:val="216"/>
        </w:trPr>
        <w:tc>
          <w:tcPr>
            <w:tcW w:w="2886" w:type="dxa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9E4A89" w:rsidRPr="0041249C" w:rsidRDefault="009E4A89" w:rsidP="009E4A89">
            <w:pPr>
              <w:pStyle w:val="31"/>
              <w:spacing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41249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9E4A89" w:rsidRPr="0041249C" w:rsidRDefault="00ED3FA4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45" w:type="dxa"/>
            <w:shd w:val="clear" w:color="auto" w:fill="auto"/>
          </w:tcPr>
          <w:p w:rsidR="009E4A89" w:rsidRPr="0041249C" w:rsidRDefault="009E4A8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210B8" w:rsidRPr="006E439D" w:rsidRDefault="00A210B8" w:rsidP="00A210B8">
      <w:pPr>
        <w:jc w:val="both"/>
        <w:rPr>
          <w:rFonts w:ascii="Times New Roman" w:hAnsi="Times New Roman"/>
          <w:sz w:val="24"/>
          <w:szCs w:val="24"/>
        </w:rPr>
      </w:pPr>
      <w:r w:rsidRPr="006E43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210B8" w:rsidRPr="006E439D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9D">
        <w:rPr>
          <w:rFonts w:ascii="Times New Roman" w:hAnsi="Times New Roman"/>
          <w:i/>
          <w:sz w:val="24"/>
          <w:szCs w:val="24"/>
        </w:rPr>
        <w:t xml:space="preserve">– </w:t>
      </w:r>
      <w:proofErr w:type="gramStart"/>
      <w:r w:rsidRPr="006E439D">
        <w:rPr>
          <w:rFonts w:ascii="Times New Roman" w:hAnsi="Times New Roman"/>
          <w:i/>
          <w:sz w:val="24"/>
          <w:szCs w:val="24"/>
        </w:rPr>
        <w:t>ознакомительный</w:t>
      </w:r>
      <w:proofErr w:type="gramEnd"/>
      <w:r w:rsidRPr="006E439D">
        <w:rPr>
          <w:rFonts w:ascii="Times New Roman" w:hAnsi="Times New Roman"/>
          <w:sz w:val="24"/>
          <w:szCs w:val="24"/>
        </w:rPr>
        <w:t xml:space="preserve"> (узнавание раннее изученных объектов, свойств);</w:t>
      </w:r>
    </w:p>
    <w:p w:rsidR="00A210B8" w:rsidRPr="006E439D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9D">
        <w:rPr>
          <w:rFonts w:ascii="Times New Roman" w:hAnsi="Times New Roman"/>
          <w:sz w:val="24"/>
          <w:szCs w:val="24"/>
        </w:rPr>
        <w:t>–</w:t>
      </w:r>
      <w:r w:rsidRPr="006E439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E439D">
        <w:rPr>
          <w:rFonts w:ascii="Times New Roman" w:hAnsi="Times New Roman"/>
          <w:i/>
          <w:sz w:val="24"/>
          <w:szCs w:val="24"/>
        </w:rPr>
        <w:t>репродуктивный</w:t>
      </w:r>
      <w:proofErr w:type="gramEnd"/>
      <w:r w:rsidRPr="006E439D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A210B8" w:rsidRPr="006E439D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9D">
        <w:rPr>
          <w:rFonts w:ascii="Times New Roman" w:hAnsi="Times New Roman"/>
          <w:i/>
          <w:sz w:val="24"/>
          <w:szCs w:val="24"/>
        </w:rPr>
        <w:t xml:space="preserve">– </w:t>
      </w:r>
      <w:proofErr w:type="gramStart"/>
      <w:r w:rsidRPr="006E439D">
        <w:rPr>
          <w:rFonts w:ascii="Times New Roman" w:hAnsi="Times New Roman"/>
          <w:i/>
          <w:sz w:val="24"/>
          <w:szCs w:val="24"/>
        </w:rPr>
        <w:t>продуктивный</w:t>
      </w:r>
      <w:proofErr w:type="gramEnd"/>
      <w:r w:rsidRPr="006E439D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A210B8" w:rsidRDefault="00A210B8" w:rsidP="00A210B8">
      <w:pPr>
        <w:rPr>
          <w:sz w:val="24"/>
          <w:szCs w:val="24"/>
          <w:lang w:eastAsia="ru-RU"/>
        </w:rPr>
        <w:sectPr w:rsidR="00A210B8" w:rsidSect="009504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0C7B" w:rsidRDefault="00FF0C7B" w:rsidP="00FF0C7B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bookmarkStart w:id="1" w:name="_Toc338926097"/>
      <w:r>
        <w:rPr>
          <w:rFonts w:ascii="Times New Roman" w:hAnsi="Times New Roman"/>
          <w:i w:val="0"/>
          <w:sz w:val="24"/>
          <w:szCs w:val="24"/>
        </w:rPr>
        <w:lastRenderedPageBreak/>
        <w:t>3.УСЛОВИЯ РЕАЛИЗАЦИИ ПРОГРАММЫ ДИСЦИПЛИНЫ</w:t>
      </w:r>
      <w:bookmarkEnd w:id="1"/>
    </w:p>
    <w:p w:rsidR="00FF0C7B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bookmark11"/>
      <w:r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2"/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«Русский язык и литература».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0C7B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 учебного кабинета:</w:t>
      </w:r>
    </w:p>
    <w:p w:rsidR="00FF0C7B" w:rsidRDefault="00FF0C7B" w:rsidP="00FF0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0C7B" w:rsidRDefault="00FF0C7B" w:rsidP="00FF0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рабочее место преподавателя;</w:t>
      </w:r>
    </w:p>
    <w:p w:rsidR="00FF0C7B" w:rsidRPr="00D96CD4" w:rsidRDefault="00FF0C7B" w:rsidP="00D96C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учебно-наглядных пособий по русскому языку;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FF0C7B" w:rsidRDefault="00FF0C7B" w:rsidP="00FF0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персональный  компьютер;</w:t>
      </w:r>
    </w:p>
    <w:p w:rsidR="00FF0C7B" w:rsidRPr="00D96CD4" w:rsidRDefault="00FF0C7B" w:rsidP="00D96C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мультимедийной проектор.</w:t>
      </w:r>
      <w:bookmarkStart w:id="3" w:name="bookmark12"/>
    </w:p>
    <w:p w:rsidR="00FF0C7B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bookmarkEnd w:id="3"/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bookmark13"/>
      <w:r>
        <w:rPr>
          <w:rFonts w:ascii="Times New Roman" w:hAnsi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4"/>
    <w:p w:rsidR="00FF0C7B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источники: 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Н.Г.Гольцова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И.В.Шамшин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М.А.Мищерина</w:t>
      </w:r>
      <w:proofErr w:type="spellEnd"/>
      <w:r>
        <w:rPr>
          <w:rFonts w:ascii="Times New Roman" w:hAnsi="Times New Roman"/>
          <w:sz w:val="24"/>
          <w:szCs w:val="24"/>
        </w:rPr>
        <w:t>. Русский язык 10-11 классы, 2012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Розенталь Д. Э. Сборник упражнений и диктантов. М., 2011.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Таблицы с правилами и примерами по орфографии и пунктуации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4.Различные словари (орфографические, словообразовательные, синонимов, антонимов, фразеологизмов, ударений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И.В.Космарская</w:t>
      </w:r>
      <w:proofErr w:type="spellEnd"/>
      <w:r>
        <w:rPr>
          <w:rFonts w:ascii="Times New Roman" w:hAnsi="Times New Roman"/>
          <w:sz w:val="24"/>
          <w:szCs w:val="24"/>
        </w:rPr>
        <w:t>, А.К. Руденко. Грамматика русского языка в тестах.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Л.Н.Сёмушкина</w:t>
      </w:r>
      <w:proofErr w:type="spellEnd"/>
      <w:r>
        <w:rPr>
          <w:rFonts w:ascii="Times New Roman" w:hAnsi="Times New Roman"/>
          <w:sz w:val="24"/>
          <w:szCs w:val="24"/>
        </w:rPr>
        <w:t>. Культура устной русской речи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Дополнительные источники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Д.Э. Розенталь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Москва,  ООО «Издательство «Мир и Образование»,2011</w:t>
      </w:r>
    </w:p>
    <w:p w:rsidR="00FF0C7B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2.Русский язык. ЕГЭ. Полный курс А, 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.  Универсальные материалы с методическими рекомендациями, решениями и ответами. Г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Серебрякова. Издательство «Экзамен», Москва, 20143. </w:t>
      </w:r>
    </w:p>
    <w:p w:rsidR="00FF0C7B" w:rsidRDefault="00FF0C7B" w:rsidP="00FF0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3.Словари</w:t>
      </w:r>
    </w:p>
    <w:p w:rsidR="00FF0C7B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Словарь синонимов, антонимов  русского языка. Издание 3-е., исп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доп.– СПб.: «Виктория плюс», 2012. – 608 с. </w:t>
      </w:r>
    </w:p>
    <w:p w:rsidR="00FF0C7B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 грамматических  трудностей русского языка.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ольберг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И.М., Иванов С.В.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–Пресс Книга, 2012. </w:t>
      </w:r>
    </w:p>
    <w:p w:rsidR="00FF0C7B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Толковый  словарь русского языка./С.И.Ожегов, под ред. Проф. Л.И.Скворцова – М.: ООО «Издательство «Мир и Образование»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ОО «Оникс –ЛИТ»,  2012. -1376 с.</w:t>
      </w:r>
    </w:p>
    <w:p w:rsidR="00FF0C7B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Булыко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 Артемьева Е.И. Орфографический словарь русского языка.  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доп. – М., 2012. -</w:t>
      </w:r>
    </w:p>
    <w:p w:rsidR="00FF0C7B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FF0C7B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FF0C7B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A210B8" w:rsidRPr="009504C7" w:rsidRDefault="00A210B8" w:rsidP="006C3B6D">
      <w:pPr>
        <w:pStyle w:val="31"/>
        <w:spacing w:after="0"/>
        <w:ind w:left="0" w:firstLine="709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5" w:name="_Toc338926098"/>
    </w:p>
    <w:p w:rsidR="00A210B8" w:rsidRPr="002B2C66" w:rsidRDefault="00A210B8" w:rsidP="00A2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B8" w:rsidRDefault="00A210B8" w:rsidP="00A2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C66">
        <w:rPr>
          <w:rFonts w:ascii="Times New Roman" w:hAnsi="Times New Roman"/>
          <w:b/>
          <w:sz w:val="24"/>
          <w:szCs w:val="24"/>
        </w:rPr>
        <w:t>4.КОНТРОЛЬ И ОЦЕНКА РЕЗУЛЬТАТОВ ОСВОЕНИЯ ДИСЦИПЛИНЫ</w:t>
      </w:r>
      <w:bookmarkEnd w:id="5"/>
    </w:p>
    <w:p w:rsidR="00A210B8" w:rsidRPr="002B2C66" w:rsidRDefault="00A210B8" w:rsidP="00A210B8">
      <w:pPr>
        <w:pStyle w:val="a3"/>
        <w:ind w:left="644"/>
      </w:pPr>
    </w:p>
    <w:tbl>
      <w:tblPr>
        <w:tblW w:w="10140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928"/>
      </w:tblGrid>
      <w:tr w:rsidR="00A210B8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8" w:rsidRPr="000E60A6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A210B8" w:rsidRPr="000E60A6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A210B8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A210B8" w:rsidRPr="000E60A6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0A6">
              <w:rPr>
                <w:rFonts w:ascii="Times New Roman" w:hAnsi="Times New Roman"/>
                <w:b/>
                <w:sz w:val="24"/>
                <w:szCs w:val="24"/>
              </w:rPr>
              <w:t xml:space="preserve">Умения /знания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A210B8" w:rsidRPr="000E60A6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Подготовка и защита рефератов</w:t>
            </w:r>
          </w:p>
        </w:tc>
      </w:tr>
      <w:tr w:rsidR="00A210B8" w:rsidRPr="000E60A6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</w:t>
            </w:r>
          </w:p>
        </w:tc>
      </w:tr>
      <w:tr w:rsidR="00A210B8" w:rsidRPr="000E60A6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индивидуальных заданий</w:t>
            </w:r>
          </w:p>
        </w:tc>
      </w:tr>
      <w:tr w:rsidR="00A210B8" w:rsidRPr="000E60A6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</w:t>
            </w:r>
          </w:p>
        </w:tc>
      </w:tr>
      <w:tr w:rsidR="00247B4E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4E" w:rsidRPr="000E60A6" w:rsidRDefault="00D3149C" w:rsidP="00247B4E">
            <w:pPr>
              <w:spacing w:after="0" w:line="240" w:lineRule="auto"/>
              <w:ind w:hanging="2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знать</w:t>
            </w:r>
            <w:bookmarkStart w:id="6" w:name="_GoBack"/>
            <w:bookmarkEnd w:id="6"/>
            <w:r w:rsidR="00247B4E" w:rsidRPr="000E60A6">
              <w:rPr>
                <w:rFonts w:ascii="Times New Roman" w:hAnsi="Times New Roman"/>
                <w:b/>
                <w:sz w:val="24"/>
                <w:szCs w:val="24"/>
              </w:rPr>
              <w:t>/понимать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4E" w:rsidRPr="000E60A6" w:rsidRDefault="00247B4E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B8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тестирования, а также выполнения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индивидуальных заданий, проектов, исследований.</w:t>
            </w:r>
          </w:p>
        </w:tc>
      </w:tr>
      <w:tr w:rsidR="00A210B8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 использовать основные виды чтения (ознакомительно-изучающее,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Пересказ, устная работа с текстом. Устные и письменные упражнения и задания</w:t>
            </w:r>
            <w:r w:rsidRPr="000E60A6"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</w:tc>
      </w:tr>
      <w:tr w:rsidR="00A210B8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  <w:proofErr w:type="gram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индивидуальных заданий</w:t>
            </w:r>
          </w:p>
        </w:tc>
      </w:tr>
      <w:tr w:rsidR="00A210B8" w:rsidRPr="000E60A6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практические занятия тестирования, а также выполнения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индивидуальных заданий</w:t>
            </w:r>
          </w:p>
        </w:tc>
      </w:tr>
      <w:tr w:rsidR="00A210B8" w:rsidRPr="000E60A6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0E60A6"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</w:tc>
      </w:tr>
      <w:tr w:rsidR="00A210B8" w:rsidRPr="000E60A6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0E60A6"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использовать основные виды чтения (ознакомительно-изучающее,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</w:tc>
      </w:tr>
      <w:tr w:rsidR="00A210B8" w:rsidRPr="000E60A6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Диктант Устный и письменный опрос, тестовые задания, контрольное тестирование, словарный диктант, различные письменные задания, контрольная работа</w:t>
            </w:r>
          </w:p>
        </w:tc>
      </w:tr>
      <w:tr w:rsidR="00A210B8" w:rsidRPr="000E60A6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0E60A6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0E60A6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</w:tc>
      </w:tr>
      <w:tr w:rsidR="00A210B8" w:rsidRPr="000E60A6">
        <w:trPr>
          <w:trHeight w:val="63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0E60A6" w:rsidRDefault="00A210B8" w:rsidP="0024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0A6">
              <w:rPr>
                <w:rFonts w:ascii="Times New Roman" w:hAnsi="Times New Roman"/>
                <w:sz w:val="24"/>
                <w:szCs w:val="24"/>
              </w:rPr>
              <w:t>различные письменные задания, контрольная работа</w:t>
            </w:r>
          </w:p>
        </w:tc>
      </w:tr>
    </w:tbl>
    <w:p w:rsidR="00567135" w:rsidRPr="000E60A6" w:rsidRDefault="00567135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Pr="000E60A6" w:rsidRDefault="00ED3FA4" w:rsidP="00ED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Default="00ED3FA4" w:rsidP="00ED3FA4">
      <w:pPr>
        <w:spacing w:after="0" w:line="240" w:lineRule="auto"/>
      </w:pPr>
    </w:p>
    <w:p w:rsidR="00ED3FA4" w:rsidRPr="0049048A" w:rsidRDefault="00ED3FA4" w:rsidP="00ED3FA4">
      <w:pPr>
        <w:spacing w:after="0" w:line="240" w:lineRule="auto"/>
      </w:pPr>
    </w:p>
    <w:sectPr w:rsidR="00ED3FA4" w:rsidRPr="0049048A" w:rsidSect="006C3B6D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EB" w:rsidRDefault="006765EB" w:rsidP="00B63527">
      <w:pPr>
        <w:spacing w:after="0" w:line="240" w:lineRule="auto"/>
      </w:pPr>
      <w:r>
        <w:separator/>
      </w:r>
    </w:p>
  </w:endnote>
  <w:endnote w:type="continuationSeparator" w:id="0">
    <w:p w:rsidR="006765EB" w:rsidRDefault="006765EB" w:rsidP="00B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B" w:rsidRDefault="00637D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49C">
      <w:rPr>
        <w:noProof/>
      </w:rPr>
      <w:t>22</w:t>
    </w:r>
    <w:r>
      <w:rPr>
        <w:noProof/>
      </w:rPr>
      <w:fldChar w:fldCharType="end"/>
    </w:r>
  </w:p>
  <w:p w:rsidR="00637D5B" w:rsidRDefault="00637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EB" w:rsidRDefault="006765EB" w:rsidP="00B63527">
      <w:pPr>
        <w:spacing w:after="0" w:line="240" w:lineRule="auto"/>
      </w:pPr>
      <w:r>
        <w:separator/>
      </w:r>
    </w:p>
  </w:footnote>
  <w:footnote w:type="continuationSeparator" w:id="0">
    <w:p w:rsidR="006765EB" w:rsidRDefault="006765EB" w:rsidP="00B6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44380D"/>
    <w:multiLevelType w:val="hybridMultilevel"/>
    <w:tmpl w:val="257A1A28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6373"/>
    <w:multiLevelType w:val="hybridMultilevel"/>
    <w:tmpl w:val="E36426F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586"/>
    <w:multiLevelType w:val="multilevel"/>
    <w:tmpl w:val="4F6EC8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4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A3535"/>
    <w:multiLevelType w:val="hybridMultilevel"/>
    <w:tmpl w:val="F4029FB4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7C7D"/>
    <w:multiLevelType w:val="hybridMultilevel"/>
    <w:tmpl w:val="5192B6A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5FB9"/>
    <w:multiLevelType w:val="hybridMultilevel"/>
    <w:tmpl w:val="150AA87A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02606"/>
    <w:multiLevelType w:val="hybridMultilevel"/>
    <w:tmpl w:val="12B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D372C"/>
    <w:multiLevelType w:val="hybridMultilevel"/>
    <w:tmpl w:val="4A4A51A6"/>
    <w:lvl w:ilvl="0" w:tplc="BFD2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EB361E"/>
    <w:multiLevelType w:val="hybridMultilevel"/>
    <w:tmpl w:val="B3A43764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06960"/>
    <w:multiLevelType w:val="hybridMultilevel"/>
    <w:tmpl w:val="2444B37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47A34"/>
    <w:multiLevelType w:val="hybridMultilevel"/>
    <w:tmpl w:val="D8AE229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6C84"/>
    <w:multiLevelType w:val="hybridMultilevel"/>
    <w:tmpl w:val="A42A6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12481A"/>
    <w:multiLevelType w:val="hybridMultilevel"/>
    <w:tmpl w:val="C5224E5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0B8"/>
    <w:rsid w:val="00006EBA"/>
    <w:rsid w:val="00027A2E"/>
    <w:rsid w:val="00031B94"/>
    <w:rsid w:val="00032AE7"/>
    <w:rsid w:val="000B2875"/>
    <w:rsid w:val="000C17C8"/>
    <w:rsid w:val="000D1564"/>
    <w:rsid w:val="000E60A6"/>
    <w:rsid w:val="000E7916"/>
    <w:rsid w:val="000F71B8"/>
    <w:rsid w:val="00105ACC"/>
    <w:rsid w:val="0011079C"/>
    <w:rsid w:val="00113CB0"/>
    <w:rsid w:val="00132B67"/>
    <w:rsid w:val="00141E7B"/>
    <w:rsid w:val="00142860"/>
    <w:rsid w:val="001434D8"/>
    <w:rsid w:val="00156728"/>
    <w:rsid w:val="00173062"/>
    <w:rsid w:val="001C634C"/>
    <w:rsid w:val="001E0364"/>
    <w:rsid w:val="001E1BCF"/>
    <w:rsid w:val="001F3945"/>
    <w:rsid w:val="00247B4E"/>
    <w:rsid w:val="00251E5D"/>
    <w:rsid w:val="002757A1"/>
    <w:rsid w:val="002814B5"/>
    <w:rsid w:val="00284BDF"/>
    <w:rsid w:val="00290756"/>
    <w:rsid w:val="002B2C66"/>
    <w:rsid w:val="002D3200"/>
    <w:rsid w:val="00312FBB"/>
    <w:rsid w:val="00327750"/>
    <w:rsid w:val="00376FA4"/>
    <w:rsid w:val="003A6887"/>
    <w:rsid w:val="003C6BC4"/>
    <w:rsid w:val="00405053"/>
    <w:rsid w:val="0041249C"/>
    <w:rsid w:val="004472FC"/>
    <w:rsid w:val="00451845"/>
    <w:rsid w:val="0049048A"/>
    <w:rsid w:val="004A4346"/>
    <w:rsid w:val="004A6D12"/>
    <w:rsid w:val="004A75CD"/>
    <w:rsid w:val="00517AC9"/>
    <w:rsid w:val="00522F78"/>
    <w:rsid w:val="00540D32"/>
    <w:rsid w:val="005526C7"/>
    <w:rsid w:val="00567135"/>
    <w:rsid w:val="005702B2"/>
    <w:rsid w:val="00594964"/>
    <w:rsid w:val="00594DF3"/>
    <w:rsid w:val="00597D5E"/>
    <w:rsid w:val="005D1E39"/>
    <w:rsid w:val="005E2C18"/>
    <w:rsid w:val="006003B0"/>
    <w:rsid w:val="00637D5B"/>
    <w:rsid w:val="006760BF"/>
    <w:rsid w:val="006765EB"/>
    <w:rsid w:val="00690BBB"/>
    <w:rsid w:val="006C3B6D"/>
    <w:rsid w:val="006D753E"/>
    <w:rsid w:val="006E491D"/>
    <w:rsid w:val="007937E0"/>
    <w:rsid w:val="00795F05"/>
    <w:rsid w:val="007C740A"/>
    <w:rsid w:val="00803F35"/>
    <w:rsid w:val="00810AB6"/>
    <w:rsid w:val="008176FA"/>
    <w:rsid w:val="00827C06"/>
    <w:rsid w:val="00843631"/>
    <w:rsid w:val="008474A1"/>
    <w:rsid w:val="008809B1"/>
    <w:rsid w:val="00892658"/>
    <w:rsid w:val="008C6675"/>
    <w:rsid w:val="008D126A"/>
    <w:rsid w:val="00902D91"/>
    <w:rsid w:val="0092748F"/>
    <w:rsid w:val="00944434"/>
    <w:rsid w:val="009504C7"/>
    <w:rsid w:val="009A06E4"/>
    <w:rsid w:val="009B113E"/>
    <w:rsid w:val="009D26AA"/>
    <w:rsid w:val="009E3542"/>
    <w:rsid w:val="009E4A89"/>
    <w:rsid w:val="00A210B8"/>
    <w:rsid w:val="00A25319"/>
    <w:rsid w:val="00A2714D"/>
    <w:rsid w:val="00AC2B9C"/>
    <w:rsid w:val="00AE2A47"/>
    <w:rsid w:val="00B10D8C"/>
    <w:rsid w:val="00B152F6"/>
    <w:rsid w:val="00B21A99"/>
    <w:rsid w:val="00B5459E"/>
    <w:rsid w:val="00B55B05"/>
    <w:rsid w:val="00B63527"/>
    <w:rsid w:val="00B66760"/>
    <w:rsid w:val="00B74F2C"/>
    <w:rsid w:val="00BB1815"/>
    <w:rsid w:val="00BF54DA"/>
    <w:rsid w:val="00C34466"/>
    <w:rsid w:val="00C46348"/>
    <w:rsid w:val="00C63263"/>
    <w:rsid w:val="00C65B52"/>
    <w:rsid w:val="00CB3198"/>
    <w:rsid w:val="00CC2519"/>
    <w:rsid w:val="00CE0108"/>
    <w:rsid w:val="00D123EF"/>
    <w:rsid w:val="00D3149C"/>
    <w:rsid w:val="00D337F4"/>
    <w:rsid w:val="00D409AF"/>
    <w:rsid w:val="00D66B2E"/>
    <w:rsid w:val="00D71990"/>
    <w:rsid w:val="00D734E9"/>
    <w:rsid w:val="00D8286A"/>
    <w:rsid w:val="00D90658"/>
    <w:rsid w:val="00D96CD4"/>
    <w:rsid w:val="00E12FFE"/>
    <w:rsid w:val="00E20F69"/>
    <w:rsid w:val="00E21D3E"/>
    <w:rsid w:val="00E238DD"/>
    <w:rsid w:val="00E314F2"/>
    <w:rsid w:val="00E46BDA"/>
    <w:rsid w:val="00ED3FA4"/>
    <w:rsid w:val="00ED4C72"/>
    <w:rsid w:val="00ED75BF"/>
    <w:rsid w:val="00F124B2"/>
    <w:rsid w:val="00F27256"/>
    <w:rsid w:val="00F33E9A"/>
    <w:rsid w:val="00F341CE"/>
    <w:rsid w:val="00F51896"/>
    <w:rsid w:val="00FA43C1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210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1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10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10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210B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210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10B8"/>
  </w:style>
  <w:style w:type="paragraph" w:styleId="a4">
    <w:name w:val="footer"/>
    <w:basedOn w:val="a"/>
    <w:link w:val="a5"/>
    <w:uiPriority w:val="99"/>
    <w:unhideWhenUsed/>
    <w:rsid w:val="00A2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10B8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0B8"/>
    <w:pPr>
      <w:shd w:val="clear" w:color="auto" w:fill="FFFFFF"/>
      <w:spacing w:after="360" w:line="792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51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6"/>
    <w:rsid w:val="00A210B8"/>
    <w:pPr>
      <w:shd w:val="clear" w:color="auto" w:fill="FFFFFF"/>
      <w:spacing w:before="8100" w:after="0" w:line="0" w:lineRule="atLeas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210B8"/>
    <w:pPr>
      <w:shd w:val="clear" w:color="auto" w:fill="FFFFFF"/>
      <w:spacing w:after="0" w:line="394" w:lineRule="exact"/>
      <w:ind w:hanging="360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Основной текст2"/>
    <w:basedOn w:val="a"/>
    <w:rsid w:val="00A210B8"/>
    <w:pPr>
      <w:shd w:val="clear" w:color="auto" w:fill="FFFFFF"/>
      <w:spacing w:after="5160" w:line="274" w:lineRule="exact"/>
      <w:ind w:hanging="28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A210B8"/>
    <w:pPr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A210B8"/>
    <w:pPr>
      <w:ind w:left="220"/>
    </w:pPr>
  </w:style>
  <w:style w:type="character" w:styleId="a8">
    <w:name w:val="Hyperlink"/>
    <w:basedOn w:val="a0"/>
    <w:uiPriority w:val="99"/>
    <w:unhideWhenUsed/>
    <w:rsid w:val="00A210B8"/>
    <w:rPr>
      <w:color w:val="0000FF"/>
      <w:u w:val="single"/>
    </w:rPr>
  </w:style>
  <w:style w:type="paragraph" w:customStyle="1" w:styleId="210">
    <w:name w:val="Список 21"/>
    <w:basedOn w:val="a"/>
    <w:rsid w:val="00A210B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210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2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A210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2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210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A210B8"/>
    <w:rPr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9274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2748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92748F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tyle21">
    <w:name w:val="Style21"/>
    <w:basedOn w:val="a"/>
    <w:uiPriority w:val="99"/>
    <w:rsid w:val="00D8286A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8286A"/>
    <w:rPr>
      <w:rFonts w:ascii="Times New Roman" w:hAnsi="Times New Roman" w:cs="Times New Roman" w:hint="default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5671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713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96C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f0">
    <w:name w:val="параграф"/>
    <w:basedOn w:val="a"/>
    <w:rsid w:val="00D96CD4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E7FF-3BF5-48F1-B0A4-302BEC2E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40142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_Toc338926098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_Toc338926097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_Toc338926096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_Toc338926095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14</cp:revision>
  <cp:lastPrinted>2014-03-17T08:36:00Z</cp:lastPrinted>
  <dcterms:created xsi:type="dcterms:W3CDTF">2015-02-12T17:14:00Z</dcterms:created>
  <dcterms:modified xsi:type="dcterms:W3CDTF">2020-08-13T11:55:00Z</dcterms:modified>
</cp:coreProperties>
</file>