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6D9C" w14:textId="77777777" w:rsidR="00304BC9" w:rsidRPr="008C373C" w:rsidRDefault="00B82F34">
      <w:pPr>
        <w:rPr>
          <w:rFonts w:ascii="Times New Roman" w:hAnsi="Times New Roman" w:cs="Times New Roman"/>
          <w:b/>
          <w:sz w:val="28"/>
          <w:szCs w:val="28"/>
        </w:rPr>
      </w:pPr>
      <w:r w:rsidRPr="008C373C">
        <w:rPr>
          <w:rFonts w:ascii="Times New Roman" w:hAnsi="Times New Roman" w:cs="Times New Roman"/>
          <w:b/>
          <w:sz w:val="28"/>
          <w:szCs w:val="28"/>
        </w:rPr>
        <w:t>Как идеология «Колумбайн»</w:t>
      </w:r>
      <w:r w:rsidR="00E8607E" w:rsidRPr="008C373C">
        <w:rPr>
          <w:rFonts w:ascii="Times New Roman" w:hAnsi="Times New Roman" w:cs="Times New Roman"/>
          <w:b/>
          <w:sz w:val="28"/>
          <w:szCs w:val="28"/>
        </w:rPr>
        <w:t xml:space="preserve"> захватывает умы неокрепшей молодежи</w:t>
      </w:r>
    </w:p>
    <w:p w14:paraId="1FD9D5C3" w14:textId="77777777" w:rsidR="00E8607E" w:rsidRPr="00E8607E" w:rsidRDefault="00E8607E">
      <w:pPr>
        <w:rPr>
          <w:rFonts w:ascii="Times New Roman" w:hAnsi="Times New Roman" w:cs="Times New Roman"/>
          <w:b/>
        </w:rPr>
      </w:pPr>
    </w:p>
    <w:p w14:paraId="02EA5663" w14:textId="77777777" w:rsidR="0043786F" w:rsidRPr="008C028D" w:rsidRDefault="00D35B58" w:rsidP="008C373C">
      <w:pPr>
        <w:pStyle w:val="a3"/>
        <w:shd w:val="clear" w:color="auto" w:fill="FFFFFF"/>
        <w:spacing w:before="0" w:beforeAutospacing="0" w:after="0" w:afterAutospacing="0"/>
      </w:pPr>
      <w:r w:rsidRPr="008C028D">
        <w:t>Одной из самых распространённых в современной России форм экстремизма является Интернет – экстремизм. Современный человек не может представить своего существования без сети Интернет, а постоянное совершенствование мобильной связи, внедрение новых технологий позволяет сети становится еще ближе к нам.</w:t>
      </w:r>
      <w:r w:rsidR="000E2859" w:rsidRPr="008C028D">
        <w:t xml:space="preserve"> </w:t>
      </w:r>
      <w:r w:rsidR="00CC405F" w:rsidRPr="008C028D">
        <w:t>Однако, Интернет используется различными лицами, организациями и в иных целях: распространение порнографии, наркотиков, пропаганда идей, несовместимых с традиционными духовно-нравственными ценностями</w:t>
      </w:r>
      <w:r w:rsidR="000E2859" w:rsidRPr="008C028D">
        <w:t xml:space="preserve">. </w:t>
      </w:r>
      <w:r w:rsidR="0043786F" w:rsidRPr="008C028D">
        <w:t xml:space="preserve"> </w:t>
      </w:r>
      <w:r w:rsidR="00CC405F" w:rsidRPr="008C028D">
        <w:t>Проявление экстремизма – это не просто хулиганские действия или способ разрядки эмоций. Дети не всегда могут критично и адекватно оценивать содержание информационных материалов и становятся жертвой экстремистской пропаганды.</w:t>
      </w:r>
      <w:r w:rsidR="0095020E" w:rsidRPr="008C028D">
        <w:rPr>
          <w:shd w:val="clear" w:color="auto" w:fill="F6F6F6"/>
        </w:rPr>
        <w:t xml:space="preserve"> </w:t>
      </w:r>
    </w:p>
    <w:p w14:paraId="7300BE72" w14:textId="77777777" w:rsidR="0043786F" w:rsidRPr="008C028D" w:rsidRDefault="0043786F" w:rsidP="008C373C">
      <w:pPr>
        <w:pStyle w:val="a3"/>
        <w:shd w:val="clear" w:color="auto" w:fill="FFFFFF"/>
        <w:spacing w:before="0" w:beforeAutospacing="0" w:after="0" w:afterAutospacing="0"/>
      </w:pPr>
      <w:r w:rsidRPr="008C028D">
        <w:rPr>
          <w:shd w:val="clear" w:color="auto" w:fill="F6F6F6"/>
        </w:rPr>
        <w:t xml:space="preserve">     </w:t>
      </w:r>
      <w:r w:rsidRPr="008C028D">
        <w:t>Сегодня мы переживаем всплеск экстремистской деятельности, колумбайна и скулшутинга. </w:t>
      </w:r>
    </w:p>
    <w:p w14:paraId="7E971B3E" w14:textId="77777777" w:rsidR="002D2150" w:rsidRPr="008C028D" w:rsidRDefault="0095020E" w:rsidP="008C373C">
      <w:pPr>
        <w:pStyle w:val="a3"/>
        <w:shd w:val="clear" w:color="auto" w:fill="FFFFFF"/>
        <w:spacing w:before="0" w:beforeAutospacing="0" w:after="0" w:afterAutospacing="0"/>
        <w:rPr>
          <w:rStyle w:val="a6"/>
          <w:i w:val="0"/>
          <w:color w:val="auto"/>
        </w:rPr>
      </w:pPr>
      <w:r w:rsidRPr="008C028D">
        <w:rPr>
          <w:rStyle w:val="a6"/>
          <w:i w:val="0"/>
          <w:color w:val="auto"/>
        </w:rPr>
        <w:t>Только в российском сегменте Интернета ежедневно фиксируется возникновение до пяти новых ресурсов и групп в</w:t>
      </w:r>
      <w:r w:rsidR="00AD105C" w:rsidRPr="008C028D">
        <w:rPr>
          <w:rStyle w:val="a6"/>
          <w:i w:val="0"/>
          <w:color w:val="auto"/>
        </w:rPr>
        <w:t xml:space="preserve"> социальных сетях, посвященных </w:t>
      </w:r>
      <w:r w:rsidRPr="008C028D">
        <w:rPr>
          <w:rStyle w:val="a6"/>
          <w:i w:val="0"/>
          <w:color w:val="auto"/>
        </w:rPr>
        <w:t xml:space="preserve"> «Колумбайну»: идее и практике совершения массовых убийств (расстрелов, взрывов), как правило, в учебных заведениях</w:t>
      </w:r>
      <w:r w:rsidR="00AD105C" w:rsidRPr="008C028D">
        <w:rPr>
          <w:rStyle w:val="a6"/>
          <w:i w:val="0"/>
          <w:color w:val="auto"/>
        </w:rPr>
        <w:t>.</w:t>
      </w:r>
      <w:r w:rsidR="0043402F" w:rsidRPr="008C028D">
        <w:t xml:space="preserve"> </w:t>
      </w:r>
      <w:r w:rsidR="00CC405F" w:rsidRPr="008C028D">
        <w:rPr>
          <w:b/>
          <w:i/>
          <w:iCs/>
        </w:rPr>
        <w:t>Скулшутинг</w:t>
      </w:r>
      <w:r w:rsidR="00CC405F" w:rsidRPr="008C028D">
        <w:rPr>
          <w:b/>
        </w:rPr>
        <w:t> </w:t>
      </w:r>
      <w:r w:rsidR="00CC405F" w:rsidRPr="008C028D">
        <w:t>– это вооруженное нападение учащегося или стороннего человека на школьников</w:t>
      </w:r>
      <w:r w:rsidR="00B90425" w:rsidRPr="008C028D">
        <w:t xml:space="preserve"> или студентов</w:t>
      </w:r>
      <w:r w:rsidR="00CC405F" w:rsidRPr="008C028D">
        <w:t xml:space="preserve"> внутри учебного заведения.</w:t>
      </w:r>
      <w:r w:rsidR="00A27964" w:rsidRPr="008C028D">
        <w:t xml:space="preserve">    </w:t>
      </w:r>
      <w:r w:rsidR="00CC405F" w:rsidRPr="008C028D">
        <w:t xml:space="preserve">Первый в России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После этого СМИ стали всё чаще писать о стрельбе в школах, а в 2018 году случилось два инцидента за одну неделю. Сначала в Перми двое подростков ранили холодным оружием 15 человек в школе, затем в Улан-Удэ вооруженный топором школьник нанес травмы учительнице и нескольким ученикам, а также поджег классную комнату. </w:t>
      </w:r>
      <w:r w:rsidR="00692125" w:rsidRPr="008C028D">
        <w:rPr>
          <w:rStyle w:val="a5"/>
          <w:b w:val="0"/>
          <w:shd w:val="clear" w:color="auto" w:fill="FFFFFF"/>
        </w:rPr>
        <w:t>17 октября 2018</w:t>
      </w:r>
      <w:r w:rsidR="00692125" w:rsidRPr="008C028D">
        <w:rPr>
          <w:rStyle w:val="a5"/>
          <w:shd w:val="clear" w:color="auto" w:fill="FFFFFF"/>
        </w:rPr>
        <w:t xml:space="preserve"> года</w:t>
      </w:r>
      <w:r w:rsidR="00692125" w:rsidRPr="008C028D">
        <w:rPr>
          <w:shd w:val="clear" w:color="auto" w:fill="FFFFFF"/>
        </w:rPr>
        <w:t> в Керченском политехническом колледже (Республика Крым) произошла стрельба, сопровождавшаяся подрывом самодельного взрывного устройства. В результате погибли 20 человек, не менее 65 - получили ранения</w:t>
      </w:r>
      <w:r w:rsidR="00692125" w:rsidRPr="008C028D">
        <w:rPr>
          <w:b/>
          <w:shd w:val="clear" w:color="auto" w:fill="FFFFFF"/>
        </w:rPr>
        <w:t>.</w:t>
      </w:r>
      <w:r w:rsidR="00692125" w:rsidRPr="008C028D">
        <w:rPr>
          <w:b/>
        </w:rPr>
        <w:t xml:space="preserve"> </w:t>
      </w:r>
      <w:r w:rsidR="00692125" w:rsidRPr="008C028D">
        <w:rPr>
          <w:rStyle w:val="a5"/>
          <w:b w:val="0"/>
          <w:shd w:val="clear" w:color="auto" w:fill="FFFFFF"/>
        </w:rPr>
        <w:t>11 мая 2021 года</w:t>
      </w:r>
      <w:r w:rsidR="00692125" w:rsidRPr="008C028D">
        <w:rPr>
          <w:shd w:val="clear" w:color="auto" w:fill="FFFFFF"/>
        </w:rPr>
        <w:t> в гимназии №175 Казани (Республика Татарстан) 19-летний бывший ученик этой школы Ильназ Галявиев открыл стрельбу из гладкоствольного ружья. В результате погибли девять человек - семь учеников и два педагога. 23 человека пострадали. </w:t>
      </w:r>
      <w:r w:rsidR="00692125" w:rsidRPr="008C028D">
        <w:t xml:space="preserve"> </w:t>
      </w:r>
      <w:r w:rsidR="002D2150" w:rsidRPr="008C028D">
        <w:rPr>
          <w:rStyle w:val="a5"/>
          <w:b w:val="0"/>
          <w:shd w:val="clear" w:color="auto" w:fill="FFFFFF"/>
        </w:rPr>
        <w:t>20 сентября 2021 года</w:t>
      </w:r>
      <w:r w:rsidR="002D2150" w:rsidRPr="008C028D">
        <w:rPr>
          <w:shd w:val="clear" w:color="auto" w:fill="FFFFFF"/>
        </w:rPr>
        <w:t> студент первого курса Пермского государственного национального исследовательского университета открыл стрельбу на территории одного из корпусов вуза. Погибли шесть человек, более 40 пострадали.</w:t>
      </w:r>
      <w:r w:rsidR="0040028F" w:rsidRPr="008C028D">
        <w:rPr>
          <w:shd w:val="clear" w:color="auto" w:fill="FFFAF1"/>
        </w:rPr>
        <w:t xml:space="preserve"> </w:t>
      </w:r>
      <w:r w:rsidR="0040028F" w:rsidRPr="008C028D">
        <w:rPr>
          <w:rStyle w:val="a6"/>
          <w:i w:val="0"/>
          <w:color w:val="auto"/>
        </w:rPr>
        <w:t>Всего с 2014 года в России произошло больше 30 нападений на образовательные учреждения, большинство из которых привели к жертвам.</w:t>
      </w:r>
    </w:p>
    <w:p w14:paraId="05FD05CC" w14:textId="77777777" w:rsidR="00CC405F" w:rsidRPr="008C028D" w:rsidRDefault="00CC405F" w:rsidP="008C373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C028D">
        <w:t xml:space="preserve">После таких </w:t>
      </w:r>
      <w:r w:rsidR="008C028D" w:rsidRPr="008C028D">
        <w:t>ужасных</w:t>
      </w:r>
      <w:r w:rsidRPr="008C028D">
        <w:t xml:space="preserve"> случаев в прессе появилось новое определение – </w:t>
      </w:r>
      <w:r w:rsidRPr="008C028D">
        <w:rPr>
          <w:b/>
        </w:rPr>
        <w:t>«субкультура Колумбайн».</w:t>
      </w:r>
    </w:p>
    <w:p w14:paraId="56D428B7" w14:textId="77777777" w:rsidR="00CC405F" w:rsidRPr="008C028D" w:rsidRDefault="00CC405F" w:rsidP="008C373C">
      <w:pPr>
        <w:pStyle w:val="a3"/>
        <w:shd w:val="clear" w:color="auto" w:fill="FFFFFF"/>
        <w:spacing w:before="0" w:beforeAutospacing="0" w:after="0" w:afterAutospacing="0"/>
      </w:pPr>
      <w:r w:rsidRPr="008C028D">
        <w:rPr>
          <w:i/>
          <w:iCs/>
        </w:rPr>
        <w:t>«Колумбайн»</w:t>
      </w:r>
      <w:r w:rsidRPr="008C028D">
        <w:t> – это название школы в США, в которой в 1999 году произошло самое громкое вооруженное нападение учеников на своих одноклассников. Тогда в результате стрельбы погибли 13 человек. Этот случай получил широкий общественный резонанс.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14:paraId="242AEADF" w14:textId="50569CF2" w:rsidR="00CC405F" w:rsidRDefault="00CC405F" w:rsidP="008C373C">
      <w:pPr>
        <w:pStyle w:val="a3"/>
        <w:shd w:val="clear" w:color="auto" w:fill="FFFFFF"/>
        <w:spacing w:before="0" w:beforeAutospacing="0" w:after="0" w:afterAutospacing="0"/>
      </w:pPr>
      <w:r w:rsidRPr="008C028D">
        <w:t>Давно известна закономерность: как только случается громкое, вопиющее, необычное убийство или самоубийство, тут же начинается волна точно таких же – подражательных. 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«Колумбайн» так быстро набрала обороты и получила немалое количество последователей.</w:t>
      </w:r>
    </w:p>
    <w:p w14:paraId="25CFCEED" w14:textId="77777777" w:rsidR="00704977" w:rsidRPr="008C028D" w:rsidRDefault="00704977" w:rsidP="008C373C">
      <w:pPr>
        <w:pStyle w:val="a3"/>
        <w:shd w:val="clear" w:color="auto" w:fill="FFFFFF"/>
        <w:spacing w:before="0" w:beforeAutospacing="0" w:after="0" w:afterAutospacing="0"/>
      </w:pPr>
    </w:p>
    <w:p w14:paraId="72E6FCDD" w14:textId="77777777" w:rsidR="00704977" w:rsidRDefault="00704977" w:rsidP="008C3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31EB8CE" w14:textId="77777777" w:rsidR="00704977" w:rsidRDefault="00704977" w:rsidP="008C37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1D812031" w14:textId="1CA46119" w:rsidR="00CC405F" w:rsidRDefault="00CC405F" w:rsidP="008C373C">
      <w:pPr>
        <w:pStyle w:val="a3"/>
        <w:shd w:val="clear" w:color="auto" w:fill="FFFFFF"/>
        <w:spacing w:before="0" w:beforeAutospacing="0" w:after="0" w:afterAutospacing="0"/>
        <w:jc w:val="center"/>
      </w:pPr>
      <w:r w:rsidRPr="008C028D">
        <w:rPr>
          <w:b/>
          <w:bCs/>
        </w:rPr>
        <w:lastRenderedPageBreak/>
        <w:t>Причины, по которым дети совершают скулшутинг</w:t>
      </w:r>
      <w:r w:rsidR="00AF176F" w:rsidRPr="008C028D">
        <w:t>.</w:t>
      </w:r>
    </w:p>
    <w:p w14:paraId="692DC0A4" w14:textId="77777777" w:rsidR="00704977" w:rsidRPr="008C028D" w:rsidRDefault="00704977" w:rsidP="008C373C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7DBCAD99" w14:textId="77777777" w:rsidR="00CC405F" w:rsidRPr="008C028D" w:rsidRDefault="00CC405F" w:rsidP="008C373C">
      <w:pPr>
        <w:pStyle w:val="a3"/>
        <w:shd w:val="clear" w:color="auto" w:fill="FFFFFF"/>
        <w:spacing w:before="0" w:beforeAutospacing="0" w:after="0" w:afterAutospacing="0"/>
      </w:pPr>
      <w:r w:rsidRPr="008C028D">
        <w:t>Так что же происходит с детьми, почему они берут в руки оружие и идут расстреливать одноклассников? Общество обвиняет во всем Интернет, социальные сети, компьютерные игры, боевики и множество чего еще, забывая о главном. Для того, чтобы человек совершил </w:t>
      </w:r>
      <w:hyperlink r:id="rId5" w:history="1">
        <w:r w:rsidRPr="008C028D">
          <w:rPr>
            <w:rStyle w:val="a4"/>
            <w:color w:val="auto"/>
            <w:u w:val="none"/>
          </w:rPr>
          <w:t>противоправное действие</w:t>
        </w:r>
      </w:hyperlink>
      <w:r w:rsidRPr="008C028D">
        <w:t>, направленное против жизни и здоровья себя или окружающих, он должен находиться в особом состоянии, которое обусловлено влиянием внешних и внутренних факторов.</w:t>
      </w:r>
    </w:p>
    <w:p w14:paraId="4A5CB075" w14:textId="77777777" w:rsidR="00B51EA3" w:rsidRPr="00704977" w:rsidRDefault="00CC405F" w:rsidP="008C373C">
      <w:pPr>
        <w:pStyle w:val="a3"/>
        <w:shd w:val="clear" w:color="auto" w:fill="FFFFFF"/>
        <w:spacing w:before="0" w:beforeAutospacing="0" w:after="0" w:afterAutospacing="0"/>
        <w:rPr>
          <w:shd w:val="clear" w:color="auto" w:fill="F6F6F6"/>
        </w:rPr>
      </w:pPr>
      <w:r w:rsidRPr="008C028D">
        <w:t>К внешним можно отнести </w:t>
      </w:r>
      <w:hyperlink r:id="rId6" w:history="1">
        <w:r w:rsidRPr="008C028D">
          <w:rPr>
            <w:rStyle w:val="a4"/>
            <w:color w:val="auto"/>
            <w:u w:val="none"/>
          </w:rPr>
          <w:t>конфликтную обстановку внутри семьи</w:t>
        </w:r>
      </w:hyperlink>
      <w:r w:rsidRPr="008C028D">
        <w:t xml:space="preserve">, нарушенную коммуникацию в </w:t>
      </w:r>
      <w:r w:rsidR="00F231E6" w:rsidRPr="008C028D">
        <w:t>образовательном учреждении</w:t>
      </w:r>
      <w:r w:rsidRPr="008C028D">
        <w:t xml:space="preserve"> со сверстниками или педагогами, длительное социальное неблагополучие и т. д. Внутренние факторы – это затяжное депрессивное состояние, ведомость, незрелость, внушаемость и т.д. </w:t>
      </w:r>
      <w:r w:rsidR="00812170" w:rsidRPr="008C028D">
        <w:t>Если к этим факторам добавить</w:t>
      </w:r>
      <w:r w:rsidRPr="008C028D">
        <w:t>, видеоигры, социальные сети</w:t>
      </w:r>
      <w:r w:rsidR="00DD444D" w:rsidRPr="008C028D">
        <w:t>,</w:t>
      </w:r>
      <w:r w:rsidRPr="008C028D">
        <w:t xml:space="preserve"> </w:t>
      </w:r>
      <w:r w:rsidR="00812170" w:rsidRPr="008C028D">
        <w:t xml:space="preserve">то </w:t>
      </w:r>
      <w:r w:rsidR="00DD444D" w:rsidRPr="008C028D">
        <w:t>все это является</w:t>
      </w:r>
      <w:r w:rsidRPr="008C028D">
        <w:t xml:space="preserve">, своеобразным спусковым крючком в совершении какого-либо страшного поступка. Не стоит забывать о том, что на каждого совершившего правонарушение подростка оказывал влияние целый ряд факторов, </w:t>
      </w:r>
      <w:r w:rsidR="001D6679" w:rsidRPr="008C028D">
        <w:t xml:space="preserve">которые </w:t>
      </w:r>
      <w:r w:rsidRPr="008C028D">
        <w:t xml:space="preserve">воздействовали на психику ребенка и его поведение на протяжении длительного периода, и </w:t>
      </w:r>
      <w:r w:rsidR="001D6679" w:rsidRPr="008C028D">
        <w:t xml:space="preserve">даже </w:t>
      </w:r>
      <w:r w:rsidRPr="008C028D">
        <w:t>всей жизни.</w:t>
      </w:r>
      <w:r w:rsidR="00963FB9" w:rsidRPr="008C028D">
        <w:t xml:space="preserve"> Ни компьютерные игры, ни публикации в СМИ, ни «колумбайн»-сообщества не могут сами по себе подтолкнуть ребёнка к нападению, если нет других важных факторов — психологических травм, травли или расстройств.</w:t>
      </w:r>
      <w:r w:rsidR="0043402F" w:rsidRPr="008C028D">
        <w:t xml:space="preserve"> </w:t>
      </w:r>
      <w:r w:rsidR="001D764D" w:rsidRPr="00704977">
        <w:rPr>
          <w:shd w:val="clear" w:color="auto" w:fill="F6F6F6"/>
        </w:rPr>
        <w:t xml:space="preserve">Очевидным является тот факт, что полностью ограничить доступ ребенка к противоправному контенту невозможно (устранять такой контент из Сети должны компетентные органы). </w:t>
      </w:r>
    </w:p>
    <w:p w14:paraId="60EA454E" w14:textId="77777777" w:rsidR="00963FB9" w:rsidRPr="00704977" w:rsidRDefault="00B51EA3" w:rsidP="008C373C">
      <w:pPr>
        <w:pStyle w:val="a3"/>
        <w:shd w:val="clear" w:color="auto" w:fill="FFFFFF"/>
        <w:spacing w:before="0" w:beforeAutospacing="0" w:after="0" w:afterAutospacing="0"/>
      </w:pPr>
      <w:r w:rsidRPr="00704977">
        <w:rPr>
          <w:shd w:val="clear" w:color="auto" w:fill="F6F6F6"/>
        </w:rPr>
        <w:t xml:space="preserve">       </w:t>
      </w:r>
      <w:r w:rsidR="001D764D" w:rsidRPr="00704977">
        <w:rPr>
          <w:shd w:val="clear" w:color="auto" w:fill="F6F6F6"/>
        </w:rPr>
        <w:t>Тревога, связанная с возможным вовлечением подростка в «Колумбайн», должн</w:t>
      </w:r>
      <w:r w:rsidRPr="00704977">
        <w:rPr>
          <w:shd w:val="clear" w:color="auto" w:fill="F6F6F6"/>
        </w:rPr>
        <w:t xml:space="preserve">а возникать в случае, если: а) </w:t>
      </w:r>
      <w:r w:rsidR="00DA6EFD" w:rsidRPr="00704977">
        <w:rPr>
          <w:shd w:val="clear" w:color="auto" w:fill="F6F6F6"/>
        </w:rPr>
        <w:t>подросток</w:t>
      </w:r>
      <w:r w:rsidR="001D764D" w:rsidRPr="00704977">
        <w:rPr>
          <w:shd w:val="clear" w:color="auto" w:fill="F6F6F6"/>
        </w:rPr>
        <w:t xml:space="preserve"> проявляет нездоровый интерес к тематике массовых убийств, оружия, боеприпасов, знакомится с соответствующими материалами в Интернете или де</w:t>
      </w:r>
      <w:r w:rsidRPr="00704977">
        <w:rPr>
          <w:shd w:val="clear" w:color="auto" w:fill="F6F6F6"/>
        </w:rPr>
        <w:t>лится ими с другими людьми; б) в</w:t>
      </w:r>
      <w:r w:rsidR="001D764D" w:rsidRPr="00704977">
        <w:rPr>
          <w:shd w:val="clear" w:color="auto" w:fill="F6F6F6"/>
        </w:rPr>
        <w:t xml:space="preserve"> речи и поведении </w:t>
      </w:r>
      <w:r w:rsidR="00AF2A14" w:rsidRPr="00704977">
        <w:rPr>
          <w:shd w:val="clear" w:color="auto" w:fill="F6F6F6"/>
        </w:rPr>
        <w:t>подростка</w:t>
      </w:r>
      <w:r w:rsidR="001D764D" w:rsidRPr="00704977">
        <w:rPr>
          <w:shd w:val="clear" w:color="auto" w:fill="F6F6F6"/>
        </w:rPr>
        <w:t xml:space="preserve"> появляются элементы, свидетельствующие об изменении его отношения к вопросам «жизни и смерти», убийств, насилия: появляются основания говорить о его положительном </w:t>
      </w:r>
      <w:r w:rsidRPr="00704977">
        <w:rPr>
          <w:shd w:val="clear" w:color="auto" w:fill="F6F6F6"/>
        </w:rPr>
        <w:t xml:space="preserve">отношении к таким явлениям; в) </w:t>
      </w:r>
      <w:r w:rsidR="00AF2A14" w:rsidRPr="00704977">
        <w:rPr>
          <w:shd w:val="clear" w:color="auto" w:fill="F6F6F6"/>
        </w:rPr>
        <w:t>подросток</w:t>
      </w:r>
      <w:r w:rsidR="001D764D" w:rsidRPr="00704977">
        <w:rPr>
          <w:shd w:val="clear" w:color="auto" w:fill="F6F6F6"/>
        </w:rPr>
        <w:t xml:space="preserve"> демонстрирует субкультурные атрибуты «Колумбайна»: называется в социальных сетях как «Клиболд», «Харрис», «Росляков», подражая известным убийцам, размещает депрессивный (суицидальный) контент, рассуждает о «естественном отборе» или демонстрирует агрес</w:t>
      </w:r>
      <w:r w:rsidR="00DA6EFD" w:rsidRPr="00704977">
        <w:rPr>
          <w:shd w:val="clear" w:color="auto" w:fill="F6F6F6"/>
        </w:rPr>
        <w:t>сию по неочевидным поводам; г) у</w:t>
      </w:r>
      <w:r w:rsidR="001D764D" w:rsidRPr="00704977">
        <w:rPr>
          <w:shd w:val="clear" w:color="auto" w:fill="F6F6F6"/>
        </w:rPr>
        <w:t xml:space="preserve"> </w:t>
      </w:r>
      <w:r w:rsidR="00DA6EFD" w:rsidRPr="00704977">
        <w:rPr>
          <w:shd w:val="clear" w:color="auto" w:fill="F6F6F6"/>
        </w:rPr>
        <w:t>подростка</w:t>
      </w:r>
      <w:r w:rsidR="001D764D" w:rsidRPr="00704977">
        <w:rPr>
          <w:shd w:val="clear" w:color="auto" w:fill="F6F6F6"/>
        </w:rPr>
        <w:t xml:space="preserve"> появляются новые, «друзья» и «авторитеты» из социальных сетей, вовлекающие его в тематику, связанную с насилием; д) </w:t>
      </w:r>
      <w:r w:rsidR="00AF2A14" w:rsidRPr="00704977">
        <w:rPr>
          <w:shd w:val="clear" w:color="auto" w:fill="F6F6F6"/>
        </w:rPr>
        <w:t>з</w:t>
      </w:r>
      <w:r w:rsidR="001D764D" w:rsidRPr="00704977">
        <w:rPr>
          <w:shd w:val="clear" w:color="auto" w:fill="F6F6F6"/>
        </w:rPr>
        <w:t>амкнутость и изоляционизм в поведении сочетаются с демонстрацией враждебности к окружающим, отреченностью от ранее близких людей и ценностей. Другими признаками также могут выступать: наличие у ребенка большого количества «фейковых» аккаунтов в социальных сетях, посещение «закрытых» групп, размещение контента депрессивного (проблемы отсутствия понимания, лю</w:t>
      </w:r>
      <w:r w:rsidR="00C52D3E" w:rsidRPr="00704977">
        <w:rPr>
          <w:shd w:val="clear" w:color="auto" w:fill="F6F6F6"/>
        </w:rPr>
        <w:t xml:space="preserve">бви, селфхарм (порезы на венах </w:t>
      </w:r>
      <w:r w:rsidR="001D764D" w:rsidRPr="00704977">
        <w:rPr>
          <w:shd w:val="clear" w:color="auto" w:fill="F6F6F6"/>
        </w:rPr>
        <w:t>и др.) или агрессивного характера (оружие, призывы к агрессии, видео терактов, казней и др.), стремление к конфиденциальности, скрытности</w:t>
      </w:r>
      <w:r w:rsidR="00C52D3E" w:rsidRPr="00704977">
        <w:rPr>
          <w:shd w:val="clear" w:color="auto" w:fill="F6F6F6"/>
        </w:rPr>
        <w:t>.</w:t>
      </w:r>
    </w:p>
    <w:p w14:paraId="1671A225" w14:textId="77777777" w:rsidR="00D559D2" w:rsidRPr="00704977" w:rsidRDefault="00FC4445" w:rsidP="008C373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04977">
        <w:rPr>
          <w:shd w:val="clear" w:color="auto" w:fill="F6F6F6"/>
        </w:rPr>
        <w:t>Педагогам, психологам</w:t>
      </w:r>
      <w:r w:rsidR="00D559D2" w:rsidRPr="00704977">
        <w:rPr>
          <w:shd w:val="clear" w:color="auto" w:fill="F6F6F6"/>
        </w:rPr>
        <w:t xml:space="preserve"> </w:t>
      </w:r>
      <w:r w:rsidRPr="00704977">
        <w:rPr>
          <w:shd w:val="clear" w:color="auto" w:fill="F6F6F6"/>
        </w:rPr>
        <w:t xml:space="preserve">и родителям </w:t>
      </w:r>
      <w:r w:rsidR="00D559D2" w:rsidRPr="00704977">
        <w:rPr>
          <w:shd w:val="clear" w:color="auto" w:fill="F6F6F6"/>
        </w:rPr>
        <w:t>необходимо разъяснить подростку потенциальную опасность и вред от планируемых (или обсуждаемых) действий, убедить в ложности и деструктивности движения «Колумбайн», которое в действительности еще никому не помогло решить его психологические и социальные проблемы.</w:t>
      </w:r>
    </w:p>
    <w:p w14:paraId="206632FF" w14:textId="77777777" w:rsidR="00CC405F" w:rsidRPr="008C028D" w:rsidRDefault="00CC405F" w:rsidP="008C373C">
      <w:pPr>
        <w:pStyle w:val="a3"/>
        <w:shd w:val="clear" w:color="auto" w:fill="FFFFFF"/>
        <w:spacing w:before="0" w:beforeAutospacing="0" w:after="0" w:afterAutospacing="0"/>
      </w:pPr>
    </w:p>
    <w:p w14:paraId="0BBF140B" w14:textId="77777777" w:rsidR="00181825" w:rsidRPr="008C028D" w:rsidRDefault="00181825" w:rsidP="008C373C">
      <w:pPr>
        <w:widowControl/>
        <w:shd w:val="clear" w:color="auto" w:fill="FFFFFF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lang w:bidi="ar-SA"/>
        </w:rPr>
      </w:pPr>
    </w:p>
    <w:sectPr w:rsidR="00181825" w:rsidRPr="008C028D" w:rsidSect="00D35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244E"/>
    <w:multiLevelType w:val="multilevel"/>
    <w:tmpl w:val="E63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F"/>
    <w:rsid w:val="000677FD"/>
    <w:rsid w:val="00097CAE"/>
    <w:rsid w:val="000B6344"/>
    <w:rsid w:val="000E2859"/>
    <w:rsid w:val="000F60E4"/>
    <w:rsid w:val="00124C9A"/>
    <w:rsid w:val="00155900"/>
    <w:rsid w:val="00181825"/>
    <w:rsid w:val="001D6679"/>
    <w:rsid w:val="001D764D"/>
    <w:rsid w:val="0021374D"/>
    <w:rsid w:val="00232A26"/>
    <w:rsid w:val="00262AE3"/>
    <w:rsid w:val="002D2150"/>
    <w:rsid w:val="00304BC9"/>
    <w:rsid w:val="00390283"/>
    <w:rsid w:val="0040028F"/>
    <w:rsid w:val="0043402F"/>
    <w:rsid w:val="0043786F"/>
    <w:rsid w:val="004766A9"/>
    <w:rsid w:val="00573F0D"/>
    <w:rsid w:val="00587C3A"/>
    <w:rsid w:val="00692125"/>
    <w:rsid w:val="00704977"/>
    <w:rsid w:val="00800B6D"/>
    <w:rsid w:val="00812170"/>
    <w:rsid w:val="00873D1C"/>
    <w:rsid w:val="008743C5"/>
    <w:rsid w:val="008C028D"/>
    <w:rsid w:val="008C373C"/>
    <w:rsid w:val="0095020E"/>
    <w:rsid w:val="00963FB9"/>
    <w:rsid w:val="00A27964"/>
    <w:rsid w:val="00A74BA8"/>
    <w:rsid w:val="00AD105C"/>
    <w:rsid w:val="00AF176F"/>
    <w:rsid w:val="00AF2A14"/>
    <w:rsid w:val="00AF5457"/>
    <w:rsid w:val="00B11331"/>
    <w:rsid w:val="00B1360B"/>
    <w:rsid w:val="00B51EA3"/>
    <w:rsid w:val="00B80583"/>
    <w:rsid w:val="00B82F34"/>
    <w:rsid w:val="00B90425"/>
    <w:rsid w:val="00C52D3E"/>
    <w:rsid w:val="00C545BD"/>
    <w:rsid w:val="00CC405F"/>
    <w:rsid w:val="00D204A7"/>
    <w:rsid w:val="00D23ECF"/>
    <w:rsid w:val="00D35B58"/>
    <w:rsid w:val="00D559D2"/>
    <w:rsid w:val="00DA6EFD"/>
    <w:rsid w:val="00DD444D"/>
    <w:rsid w:val="00E8607E"/>
    <w:rsid w:val="00EB3879"/>
    <w:rsid w:val="00F231E6"/>
    <w:rsid w:val="00F43301"/>
    <w:rsid w:val="00F769BF"/>
    <w:rsid w:val="00FA4607"/>
    <w:rsid w:val="00FA7909"/>
    <w:rsid w:val="00FC4445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56C1"/>
  <w15:docId w15:val="{1C863F1F-4EB9-496E-92CC-5637B73E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69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D23EC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semiHidden/>
    <w:unhideWhenUsed/>
    <w:rsid w:val="00CC405F"/>
    <w:rPr>
      <w:color w:val="0000FF"/>
      <w:u w:val="single"/>
    </w:rPr>
  </w:style>
  <w:style w:type="paragraph" w:customStyle="1" w:styleId="paragraph">
    <w:name w:val="paragraph"/>
    <w:basedOn w:val="a"/>
    <w:rsid w:val="00B1133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5">
    <w:name w:val="Strong"/>
    <w:basedOn w:val="a0"/>
    <w:uiPriority w:val="22"/>
    <w:qFormat/>
    <w:rsid w:val="00B1133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3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7C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character" w:styleId="a6">
    <w:name w:val="Subtle Emphasis"/>
    <w:basedOn w:val="a0"/>
    <w:uiPriority w:val="19"/>
    <w:qFormat/>
    <w:rsid w:val="00FA790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0680">
              <w:blockQuote w:val="1"/>
              <w:marLeft w:val="0"/>
              <w:marRight w:val="0"/>
              <w:marTop w:val="401"/>
              <w:marBottom w:val="4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517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3835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262">
          <w:blockQuote w:val="1"/>
          <w:marLeft w:val="0"/>
          <w:marRight w:val="0"/>
          <w:marTop w:val="401"/>
          <w:marBottom w:val="4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ya-roditel.ru%2Fparents%2Fi-have-the-right%2Fnasilstvennye_deystviya_v_otnoshenii_nesovershennoletnikh%2F" TargetMode="External"/><Relationship Id="rId5" Type="http://schemas.openxmlformats.org/officeDocument/2006/relationships/hyperlink" Target="https://infourok.ru/go.html?href=http%3A%2F%2Fwww.ya-roditel.ru%2Fparents%2Fi-have-the-right%2Fkhuliganstvo_bulling_vymogatelstvo_za_chto_mogut_otvetit_nesovershennoletnie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Priemnaya</cp:lastModifiedBy>
  <cp:revision>2</cp:revision>
  <dcterms:created xsi:type="dcterms:W3CDTF">2023-04-14T12:41:00Z</dcterms:created>
  <dcterms:modified xsi:type="dcterms:W3CDTF">2023-04-14T12:41:00Z</dcterms:modified>
</cp:coreProperties>
</file>