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BD" w:rsidRPr="00530BBD" w:rsidRDefault="00530BBD" w:rsidP="00530BBD">
      <w:pPr>
        <w:spacing w:before="100" w:beforeAutospacing="1" w:after="100" w:afterAutospacing="1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="00AE19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.04.20г.</w:t>
      </w:r>
    </w:p>
    <w:p w:rsidR="006241B8" w:rsidRPr="006241B8" w:rsidRDefault="006241B8" w:rsidP="006241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6241B8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Основная проблематика романа Салтыкова-Щедрина «История одного города»</w:t>
      </w:r>
    </w:p>
    <w:p w:rsidR="006241B8" w:rsidRPr="006241B8" w:rsidRDefault="006241B8" w:rsidP="006241B8">
      <w:pPr>
        <w:spacing w:before="138" w:after="138" w:line="240" w:lineRule="auto"/>
        <w:ind w:left="138" w:right="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Роман «История одного города» (1869-1870) – произведение сложное и неоднозначное. Сразу же после его выхода в свет Салтыкова-Щедрина обвинили в оскорблении русского народа и искажении отечественной истории. Сам же автор утверждал: «Я совсем не историю предаю осмеянию, а известный порядок вещей… Мне нет никакого дела до истории. Я имею в виду лишь настоящее».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историческая проблематика всегда волновала русских писателей. Вспомним А.С. Пушкина с его «Капитанской дочкой», «Борисом Годуновым», «Полтавой». Л.Н. Толстой в эпопее «Война и мир» пытался осмыслить многие вопросы истории и человеческой души. В 20 веке эти традиции были продолжены Шолоховым, А.Н. Толстым и т.д. М.Е. Салтыков-Щедрин по-своему разрешил волнующие его вопросы российской государственности и природы человека.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В центре романа «История одного города» лежит история города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Глупова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примере которого рассматривается развитие русского самодержавия. В произведении сопоставляются различные эпохи: от Киевской Руси до начала 19 века.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Историческая форма рассказа была удобна писателю тем, что позволяла ему свободнее обращаться к современным явлениям жизни. «Те же самые основы жизни, которые существовали в 18 веке, </w:t>
      </w:r>
      <w:proofErr w:type="gram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</w:t>
      </w:r>
      <w:proofErr w:type="gram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теперь», - писал Салтыков-Щедрин. Лишь под покровом исторической формы, а также с помощью гротеска и эзопова языка автор смог высказать свои смелые суждения о существующем в стране строе. Ни русская, ни мировая художественная литература не знают другого произведения, в котором российское самодержавие подвергалось бы столь же яростному обличению и беспощадному суду, как в «Истории одного города»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Уже первые строки этого произведения являются пародией на памятники древнерусской литературы: «Слово о полку Игореве», «Повесть временных лет». Но в нем высмеиваются не эти памятники культуры, а установившееся мнение, согласно которому история творится не народными массами, а отдельными личностями. Салтыков-Щедрин указывает на воззрения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глуповских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архивариусов, видевших в истории лишь биографии следовавших друг за другом градоначальников с описанием их «замечательных» деяний.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Связь сатирических иносказаний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глуповской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летописи с историческими личностями очевиднее всего в главе «Сказание о шести градоначальниках». Картина «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глуповского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междоусобия» - пародия на знаменитые дворцовые перевороты после смерти Петра I. Салтыков-Щедрин создал гротескные фигуры российских императриц, их 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сподвижников и любовников. При всем этом, ни об одной из этих фигур нельзя определенно сказать, что кто-то из них - Екатерина I, Анн</w:t>
      </w:r>
      <w:proofErr w:type="gram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Иоа</w:t>
      </w:r>
      <w:proofErr w:type="gram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нновна, Анна Леопольдовна или Екатерина II. Это обобщенный образ всех русских цариц.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В «Истории одного города читатель </w:t>
      </w:r>
      <w:proofErr w:type="gram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встречается</w:t>
      </w:r>
      <w:proofErr w:type="gram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 образами градоначальников (Фердыщенко,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Двоекуров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Бородавкин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Негодяев, Прыщ, Угрюм-Бурчеев). Все они являются своего рода элементами одного собирательного образа -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глуповской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власти. И этот образ ужасает. Так, во время «просветителя» Фердыщенко город охватил пожар и голод.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Двоекуров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занимался развитием пивоварения, разведением горчицы и лаврового листа. В конце правления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Негодяева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представлял собой </w:t>
      </w:r>
      <w:proofErr w:type="gram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скопище</w:t>
      </w:r>
      <w:proofErr w:type="gram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почерневших изб.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Сюжеты и сатирические образы «Истории одного города» во многом похожи на реальные события прошлого. Например, в рассказе о фантастических путешествиях градоначальника Фердыщенко по землям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Глупова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содержатся намеки на пышные путешествия царственных особ по городам и весям Российской державы. Достаточно вспомнить хотя бы устроенное Потемкиным путешествие Екатерины II в Крым.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Вереница градоначальников в произведении завершается образом Угрюм-Бурчеева. Он превзошел всех своим идиотизмом. В лице этого градоначальника читатели узнали зловещий облик Аракчеева и увидели портретное сходство с Николаем I.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Угрюм-Бурчеев задумал фантастический проект переустройства города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Глупова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он стремился прекратить течение реки. Река здесь символизирует жизнь, неистребимую силу народа. Сколько не измывался Угрюм-Бурчеев над народом, тот все равно остался жив.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Постепенно страх перед градоначальниками у народа начинает исчезать. Однажды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глуповцы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поняли, что перед ними просто бездушный идиот. Прошло полное гнева Оно, символизирующее собой революцию, стихийный бунт. Великая сатира на «порядок вещей» </w:t>
      </w:r>
      <w:proofErr w:type="spellStart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глуповской</w:t>
      </w:r>
      <w:proofErr w:type="spellEnd"/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заканчивается гибелью этого ненавистного порядка и его последнего правителя Угрюм-Бурчеева: «Оно прошло. История прекратила течение свое».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Салтыкову-Щедрину были совершенно чужды народнические идеи. Он не верил в способность подняться всем народом на революцию. Темнота и бледность народной жизни могли, по его мнению, привести лишь к стихийной, страшной, «революции брюха». Ее писатель страшился больше всего. </w:t>
      </w:r>
      <w:r w:rsidRPr="00624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Таким образом, «История одного города» - это двусторонняя сатира: на самодержавие и на политическую пассивность народных масс. Если по отношению к самодержавию сатира носила характер беспощадного и полного отрицания, то по отношению к народу целью ее было исправление нравов, политическое просветление.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"/>
      </w:tblGrid>
      <w:tr w:rsidR="006241B8" w:rsidRPr="006241B8" w:rsidTr="006241B8">
        <w:tc>
          <w:tcPr>
            <w:tcW w:w="0" w:type="auto"/>
            <w:shd w:val="clear" w:color="auto" w:fill="FFFFFF"/>
            <w:vAlign w:val="center"/>
            <w:hideMark/>
          </w:tcPr>
          <w:p w:rsidR="006241B8" w:rsidRPr="006241B8" w:rsidRDefault="006241B8" w:rsidP="006241B8">
            <w:pPr>
              <w:spacing w:after="0" w:line="208" w:lineRule="atLeast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none" w:sz="0" w:space="0" w:color="auto" w:frame="1"/>
                <w:shd w:val="clear" w:color="auto" w:fill="5F83AA"/>
                <w:lang w:eastAsia="ru-RU"/>
              </w:rPr>
            </w:pPr>
            <w:r w:rsidRPr="006241B8">
              <w:rPr>
                <w:rFonts w:ascii="Times New Roman" w:eastAsia="Times New Roman" w:hAnsi="Times New Roman" w:cs="Times New Roman"/>
                <w:color w:val="464E62"/>
                <w:sz w:val="28"/>
                <w:szCs w:val="28"/>
                <w:lang w:eastAsia="ru-RU"/>
              </w:rPr>
              <w:fldChar w:fldCharType="begin"/>
            </w:r>
            <w:r w:rsidRPr="006241B8">
              <w:rPr>
                <w:rFonts w:ascii="Times New Roman" w:eastAsia="Times New Roman" w:hAnsi="Times New Roman" w:cs="Times New Roman"/>
                <w:color w:val="464E62"/>
                <w:sz w:val="28"/>
                <w:szCs w:val="28"/>
                <w:lang w:eastAsia="ru-RU"/>
              </w:rPr>
              <w:instrText xml:space="preserve"> HYPERLINK "http://vk.com/share.php?url=http%3A%2F%2Fwww.litra.ru%2Fcomposition%2Fdownload%2Fcoid%2F00986961214464807491%2F" </w:instrText>
            </w:r>
            <w:r w:rsidRPr="006241B8">
              <w:rPr>
                <w:rFonts w:ascii="Times New Roman" w:eastAsia="Times New Roman" w:hAnsi="Times New Roman" w:cs="Times New Roman"/>
                <w:color w:val="464E62"/>
                <w:sz w:val="28"/>
                <w:szCs w:val="28"/>
                <w:lang w:eastAsia="ru-RU"/>
              </w:rPr>
              <w:fldChar w:fldCharType="separate"/>
            </w:r>
            <w:r w:rsidRPr="006241B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Беру!</w:t>
            </w:r>
          </w:p>
          <w:p w:rsidR="006241B8" w:rsidRPr="006241B8" w:rsidRDefault="006241B8" w:rsidP="00624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E62"/>
                <w:sz w:val="28"/>
                <w:szCs w:val="28"/>
                <w:lang w:eastAsia="ru-RU"/>
              </w:rPr>
            </w:pPr>
            <w:r w:rsidRPr="006241B8">
              <w:rPr>
                <w:rFonts w:ascii="Times New Roman" w:eastAsia="Times New Roman" w:hAnsi="Times New Roman" w:cs="Times New Roman"/>
                <w:color w:val="464E6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1B8" w:rsidRPr="006241B8" w:rsidRDefault="00AE1944" w:rsidP="00624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E62"/>
                <w:sz w:val="28"/>
                <w:szCs w:val="28"/>
                <w:lang w:eastAsia="ru-RU"/>
              </w:rPr>
            </w:pPr>
            <w:hyperlink r:id="rId5" w:history="1">
              <w:r w:rsidR="006241B8" w:rsidRPr="006241B8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u w:val="single"/>
                  <w:bdr w:val="none" w:sz="0" w:space="0" w:color="auto" w:frame="1"/>
                  <w:shd w:val="clear" w:color="auto" w:fill="5F83AA"/>
                  <w:lang w:eastAsia="ru-RU"/>
                </w:rPr>
                <w:br/>
              </w:r>
            </w:hyperlink>
          </w:p>
        </w:tc>
      </w:tr>
    </w:tbl>
    <w:p w:rsidR="00F04C1F" w:rsidRPr="006241B8" w:rsidRDefault="00AE1944" w:rsidP="006241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4C1F" w:rsidRPr="006241B8" w:rsidSect="0046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1B8"/>
    <w:rsid w:val="004615AC"/>
    <w:rsid w:val="00530BBD"/>
    <w:rsid w:val="0054219F"/>
    <w:rsid w:val="006241B8"/>
    <w:rsid w:val="00AE1944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C"/>
  </w:style>
  <w:style w:type="paragraph" w:styleId="1">
    <w:name w:val="heading 1"/>
    <w:basedOn w:val="a"/>
    <w:link w:val="10"/>
    <w:uiPriority w:val="9"/>
    <w:qFormat/>
    <w:rsid w:val="0062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241B8"/>
  </w:style>
  <w:style w:type="character" w:styleId="a3">
    <w:name w:val="Hyperlink"/>
    <w:basedOn w:val="a0"/>
    <w:uiPriority w:val="99"/>
    <w:semiHidden/>
    <w:unhideWhenUsed/>
    <w:rsid w:val="006241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share.php?url=http%3A%2F%2Fwww.litra.ru%2Fcomposition%2Fdownload%2Fcoid%2F00986961214464807491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800</Words>
  <Characters>4562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4</cp:revision>
  <cp:lastPrinted>2016-02-24T12:37:00Z</cp:lastPrinted>
  <dcterms:created xsi:type="dcterms:W3CDTF">2016-02-24T12:33:00Z</dcterms:created>
  <dcterms:modified xsi:type="dcterms:W3CDTF">2020-03-23T07:20:00Z</dcterms:modified>
</cp:coreProperties>
</file>