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24" w:rsidRDefault="004C5D24" w:rsidP="004C5D24">
      <w:pPr>
        <w:shd w:val="clear" w:color="auto" w:fill="FFFFFF"/>
        <w:spacing w:after="312" w:line="240" w:lineRule="auto"/>
        <w:jc w:val="center"/>
        <w:textAlignment w:val="baseline"/>
        <w:rPr>
          <w:rFonts w:ascii="Arial" w:eastAsia="Times New Roman" w:hAnsi="Arial" w:cs="Arial"/>
          <w:b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b/>
          <w:color w:val="4B4B4B"/>
          <w:sz w:val="24"/>
          <w:szCs w:val="24"/>
          <w:lang w:eastAsia="ru-RU"/>
        </w:rPr>
        <w:t xml:space="preserve">Органолептическая оценка качества зерна и продуктов его переработки </w:t>
      </w:r>
      <w:proofErr w:type="gramStart"/>
      <w:r w:rsidRPr="004C5D24">
        <w:rPr>
          <w:rFonts w:ascii="Arial" w:eastAsia="Times New Roman" w:hAnsi="Arial" w:cs="Arial"/>
          <w:b/>
          <w:color w:val="4B4B4B"/>
          <w:sz w:val="24"/>
          <w:szCs w:val="24"/>
          <w:lang w:eastAsia="ru-RU"/>
        </w:rPr>
        <w:t>:к</w:t>
      </w:r>
      <w:proofErr w:type="gramEnd"/>
      <w:r w:rsidRPr="004C5D24">
        <w:rPr>
          <w:rFonts w:ascii="Arial" w:eastAsia="Times New Roman" w:hAnsi="Arial" w:cs="Arial"/>
          <w:b/>
          <w:color w:val="4B4B4B"/>
          <w:sz w:val="24"/>
          <w:szCs w:val="24"/>
          <w:lang w:eastAsia="ru-RU"/>
        </w:rPr>
        <w:t>руп, муки ,макаронных изделий, хлеба и хлебобулочных изделий.</w:t>
      </w:r>
    </w:p>
    <w:p w:rsidR="004C5D24" w:rsidRDefault="004C5D24" w:rsidP="004C5D24">
      <w:pPr>
        <w:shd w:val="clear" w:color="auto" w:fill="FFFFFF"/>
        <w:spacing w:after="312" w:line="240" w:lineRule="auto"/>
        <w:jc w:val="right"/>
        <w:textAlignment w:val="baseline"/>
        <w:rPr>
          <w:rFonts w:ascii="Arial" w:eastAsia="Times New Roman" w:hAnsi="Arial" w:cs="Arial"/>
          <w:b/>
          <w:color w:val="4B4B4B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4B4B4B"/>
          <w:sz w:val="24"/>
          <w:szCs w:val="24"/>
          <w:lang w:eastAsia="ru-RU"/>
        </w:rPr>
        <w:t>23.03.2020г.</w:t>
      </w:r>
    </w:p>
    <w:p w:rsidR="004C5D24" w:rsidRDefault="004C5D24" w:rsidP="004C5D24">
      <w:pPr>
        <w:shd w:val="clear" w:color="auto" w:fill="FFFFFF"/>
        <w:spacing w:after="312" w:line="240" w:lineRule="auto"/>
        <w:jc w:val="right"/>
        <w:textAlignment w:val="baseline"/>
        <w:rPr>
          <w:rFonts w:ascii="Arial" w:eastAsia="Times New Roman" w:hAnsi="Arial" w:cs="Arial"/>
          <w:b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4B4B4B"/>
          <w:sz w:val="24"/>
          <w:szCs w:val="24"/>
          <w:lang w:eastAsia="ru-RU"/>
        </w:rPr>
        <w:t>30.03.2020г.</w:t>
      </w:r>
    </w:p>
    <w:p w:rsidR="004C5D24" w:rsidRDefault="004C5D24" w:rsidP="004C5D24">
      <w:pPr>
        <w:shd w:val="clear" w:color="auto" w:fill="FFFFFF"/>
        <w:spacing w:after="312" w:line="240" w:lineRule="auto"/>
        <w:jc w:val="right"/>
        <w:textAlignment w:val="baseline"/>
        <w:rPr>
          <w:rFonts w:ascii="Arial" w:eastAsia="Times New Roman" w:hAnsi="Arial" w:cs="Arial"/>
          <w:b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4B4B4B"/>
          <w:sz w:val="24"/>
          <w:szCs w:val="24"/>
          <w:lang w:eastAsia="ru-RU"/>
        </w:rPr>
        <w:t>06.04.2020г.</w:t>
      </w:r>
    </w:p>
    <w:p w:rsidR="004C5D24" w:rsidRPr="004C5D24" w:rsidRDefault="004C5D24" w:rsidP="004C5D24">
      <w:pPr>
        <w:shd w:val="clear" w:color="auto" w:fill="FFFFFF"/>
        <w:spacing w:after="312" w:line="240" w:lineRule="auto"/>
        <w:jc w:val="right"/>
        <w:textAlignment w:val="baseline"/>
        <w:rPr>
          <w:rFonts w:ascii="Arial" w:eastAsia="Times New Roman" w:hAnsi="Arial" w:cs="Arial"/>
          <w:b/>
          <w:color w:val="4B4B4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4B4B4B"/>
          <w:sz w:val="24"/>
          <w:szCs w:val="24"/>
          <w:lang w:eastAsia="ru-RU"/>
        </w:rPr>
        <w:t>6 часов</w:t>
      </w:r>
    </w:p>
    <w:p w:rsidR="004C5D24" w:rsidRPr="004C5D24" w:rsidRDefault="004C5D24" w:rsidP="004C5D24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Зерно является основным продуктом сельского хозяйства. Посевами зерна занято более 6 процентов от всех посевных площадей России. Валовый сбор данного продукта с каждым днём только лишь увеличивается, особенно это касается производства гречихи и проса.</w:t>
      </w:r>
    </w:p>
    <w:p w:rsidR="004C5D24" w:rsidRPr="004C5D24" w:rsidRDefault="004C5D24" w:rsidP="004C5D24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В структуре питания населения большинства мировых стран не меньше, чем 50 процентов от всей энергетической ценности приходится именно на зерновые культуры.</w:t>
      </w:r>
    </w:p>
    <w:p w:rsidR="004C5D24" w:rsidRPr="004C5D24" w:rsidRDefault="004C5D24" w:rsidP="004C5D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b/>
          <w:bCs/>
          <w:color w:val="4B4B4B"/>
          <w:sz w:val="24"/>
          <w:szCs w:val="24"/>
          <w:bdr w:val="none" w:sz="0" w:space="0" w:color="auto" w:frame="1"/>
          <w:lang w:eastAsia="ru-RU"/>
        </w:rPr>
        <w:t>Зерно и продукты его переработки</w:t>
      </w: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являются основными источниками растительного белка, минеральных солей и углеводов. К примеру, в пшенице, кукурузе, ячмени, рисе и ржи содержится около 65 процентов углеводов, 2 % жира, 10 процентов белка и около 14 % воды.</w:t>
      </w:r>
    </w:p>
    <w:p w:rsidR="004C5D24" w:rsidRPr="004C5D24" w:rsidRDefault="004C5D24" w:rsidP="004C5D24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Одной из основных задачей зернового хозяйства является обеспечение крупяной, мукомольной, макаронной и другой промышленности всеми необходимыми ресурсами необходимого качества. Такая задача способствует постоянному усовершенствованию качества самого зерна, увеличить производство хлебобулочной и кондитерской продукции.</w:t>
      </w:r>
    </w:p>
    <w:p w:rsidR="004C5D24" w:rsidRPr="004C5D24" w:rsidRDefault="004C5D24" w:rsidP="004C5D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b/>
          <w:bCs/>
          <w:color w:val="4B4B4B"/>
          <w:sz w:val="24"/>
          <w:szCs w:val="24"/>
          <w:bdr w:val="none" w:sz="0" w:space="0" w:color="auto" w:frame="1"/>
          <w:lang w:eastAsia="ru-RU"/>
        </w:rPr>
        <w:t>Зерно и продукты его переработки</w:t>
      </w: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 – это основное сырьё для пивоваренной, крахмалопаточной, спиртовой и прочей промышленности.</w:t>
      </w:r>
    </w:p>
    <w:p w:rsidR="004C5D24" w:rsidRPr="004C5D24" w:rsidRDefault="004C5D24" w:rsidP="004C5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D24" w:rsidRPr="004C5D24" w:rsidRDefault="004C5D24" w:rsidP="004C5D2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D24" w:rsidRPr="004C5D24" w:rsidRDefault="004C5D24" w:rsidP="004C5D24">
      <w:pPr>
        <w:shd w:val="clear" w:color="auto" w:fill="FFFFFF"/>
        <w:spacing w:before="180" w:after="180" w:line="390" w:lineRule="atLeast"/>
        <w:textAlignment w:val="baseline"/>
        <w:outlineLvl w:val="1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Переработка зерновых культур на мучные продукты</w:t>
      </w:r>
    </w:p>
    <w:p w:rsidR="004C5D24" w:rsidRPr="004C5D24" w:rsidRDefault="004C5D24" w:rsidP="004C5D24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Основными продуктами переработки различных зерновых культур является крупа и мука. Муку используют в качестве основного сырья для производства хлебобулочной и кондитерской продукции, макарон.</w:t>
      </w:r>
    </w:p>
    <w:p w:rsidR="004C5D24" w:rsidRPr="004C5D24" w:rsidRDefault="004C5D24" w:rsidP="004C5D24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Получается она при помощи размола зерна хлебных злаков, гороха и других культур. Сорт муки напрямую зависит от содержания в ней оболочек, алейронового слоя и центральной части зерна, а биологическая ценность определяется характером и видом помола.</w:t>
      </w:r>
    </w:p>
    <w:p w:rsidR="004C5D24" w:rsidRPr="004C5D24" w:rsidRDefault="004C5D24" w:rsidP="004C5D24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В муке содержится очень много витамина «В», фосфора, магния и прочих минеральных веществ. Чем полнее удаётся получить наружную оболочку и зародыш из перемыленного зерна, тем меньше минералов, клетчатки, жиров и белков получается на выходе – но больше углеводов.</w:t>
      </w:r>
    </w:p>
    <w:p w:rsidR="004C5D24" w:rsidRPr="004C5D24" w:rsidRDefault="004C5D24" w:rsidP="004C5D24">
      <w:pPr>
        <w:shd w:val="clear" w:color="auto" w:fill="FFFFFF"/>
        <w:spacing w:before="525" w:after="525" w:line="330" w:lineRule="atLeast"/>
        <w:textAlignment w:val="baseline"/>
        <w:outlineLvl w:val="2"/>
        <w:rPr>
          <w:rFonts w:ascii="Arial" w:eastAsia="Times New Roman" w:hAnsi="Arial" w:cs="Arial"/>
          <w:color w:val="347C28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347C28"/>
          <w:sz w:val="24"/>
          <w:szCs w:val="24"/>
          <w:lang w:eastAsia="ru-RU"/>
        </w:rPr>
        <w:lastRenderedPageBreak/>
        <w:t>Хлеб</w:t>
      </w:r>
    </w:p>
    <w:p w:rsidR="004C5D24" w:rsidRPr="004C5D24" w:rsidRDefault="004C5D24" w:rsidP="004C5D24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Хлеб – это практически основной продукт питания у населения. Получают его при выпечке теста, которое в свою очередь приготовляется из различных сортов муки, дрожжей (биологических), воды и различных химических разрыхлителей.</w:t>
      </w:r>
    </w:p>
    <w:p w:rsidR="004C5D24" w:rsidRPr="004C5D24" w:rsidRDefault="004C5D24" w:rsidP="004C5D24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Также, при производстве хлеба в него добавляют солод, овсяную или гороховую муку.</w:t>
      </w:r>
    </w:p>
    <w:p w:rsidR="004C5D24" w:rsidRPr="004C5D24" w:rsidRDefault="004C5D24" w:rsidP="004C5D24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Вместе с хлебом организм каждого из нас получает 25 грамм белка и 150 г углеводов, а также 1000 калорий. Ещё в хлебе содержится много витаминов В</w:t>
      </w:r>
      <w:proofErr w:type="gramStart"/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1</w:t>
      </w:r>
      <w:proofErr w:type="gramEnd"/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, В2, натрия, калия, фосфора, железа и кальция.</w:t>
      </w:r>
    </w:p>
    <w:p w:rsidR="004C5D24" w:rsidRPr="004C5D24" w:rsidRDefault="004C5D24" w:rsidP="004C5D24">
      <w:pPr>
        <w:shd w:val="clear" w:color="auto" w:fill="FFFFFF"/>
        <w:spacing w:before="525" w:after="525" w:line="330" w:lineRule="atLeast"/>
        <w:textAlignment w:val="baseline"/>
        <w:outlineLvl w:val="2"/>
        <w:rPr>
          <w:rFonts w:ascii="Arial" w:eastAsia="Times New Roman" w:hAnsi="Arial" w:cs="Arial"/>
          <w:color w:val="347C28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347C28"/>
          <w:sz w:val="24"/>
          <w:szCs w:val="24"/>
          <w:lang w:eastAsia="ru-RU"/>
        </w:rPr>
        <w:t>Макаронные изделия</w:t>
      </w:r>
    </w:p>
    <w:p w:rsidR="004C5D24" w:rsidRPr="004C5D24" w:rsidRDefault="004C5D24" w:rsidP="004C5D24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Производят их из пшеничной муки, которая получается при обработке (помоле) твёрдых сортов пшеницы. В ней содержится очень большое количество белка.</w:t>
      </w:r>
    </w:p>
    <w:p w:rsidR="004C5D24" w:rsidRPr="004C5D24" w:rsidRDefault="004C5D24" w:rsidP="004C5D24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Очень высокой пищевой ценностью обладают макароны из витаминизированной муки. Данный продукт обладает хорошим и быстрым усвоением в организме человека, прекрасными вкусовыми качествами, а также способность храниться на продолжении длительного периода времени без потери питательных и вкусовых свойств.</w:t>
      </w:r>
    </w:p>
    <w:p w:rsidR="004C5D24" w:rsidRPr="004C5D24" w:rsidRDefault="004C5D24" w:rsidP="004C5D24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В макаронах содержится не большое количество клетчатки, что позволяет применять данный продукт в качестве лечебного питания, когда имеют место заболевания желудочно-кишечного тракта.</w:t>
      </w:r>
    </w:p>
    <w:p w:rsidR="004C5D24" w:rsidRPr="004C5D24" w:rsidRDefault="004C5D24" w:rsidP="004C5D24">
      <w:pPr>
        <w:shd w:val="clear" w:color="auto" w:fill="FFFFFF"/>
        <w:spacing w:before="525" w:after="525" w:line="330" w:lineRule="atLeast"/>
        <w:textAlignment w:val="baseline"/>
        <w:outlineLvl w:val="2"/>
        <w:rPr>
          <w:rFonts w:ascii="Arial" w:eastAsia="Times New Roman" w:hAnsi="Arial" w:cs="Arial"/>
          <w:color w:val="347C28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347C28"/>
          <w:sz w:val="24"/>
          <w:szCs w:val="24"/>
          <w:lang w:eastAsia="ru-RU"/>
        </w:rPr>
        <w:t>Крупы</w:t>
      </w:r>
    </w:p>
    <w:p w:rsidR="004C5D24" w:rsidRPr="004C5D24" w:rsidRDefault="004C5D24" w:rsidP="004C5D24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Это продукт переработки зерна, который пользуется очень большой популярностью среди населения. Пищевая ценность и усвоение круп напрямую связано с видом зерновой культуры, из которой она получена и технологическим процессом самой обработки.</w:t>
      </w:r>
    </w:p>
    <w:p w:rsidR="004C5D24" w:rsidRPr="004C5D24" w:rsidRDefault="004C5D24" w:rsidP="004C5D24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После того, как удаляется наружная оболочка и самого зародыша, происходит полировка зерна, в нём снижается количество витаминов «В», минеральных солей и клетчатки. Но усвоение углеродов и белка существенно возрастает. В большинстве видов круп содержится небольшое количество жиров. Овсянка, ячневая и гречневая крупы и пшено – это прекрасный источник витаминов «В</w:t>
      </w:r>
      <w:proofErr w:type="gramStart"/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6</w:t>
      </w:r>
      <w:proofErr w:type="gramEnd"/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>», «РР», фосфора, магния и калия.</w:t>
      </w:r>
    </w:p>
    <w:p w:rsidR="004C5D24" w:rsidRPr="004C5D24" w:rsidRDefault="004C5D24" w:rsidP="004C5D24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4B4B4B"/>
          <w:sz w:val="24"/>
          <w:szCs w:val="24"/>
          <w:lang w:eastAsia="ru-RU"/>
        </w:rPr>
      </w:pP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t xml:space="preserve">Крупы заслужили своё широкое применение в лечебном питании. Они способны образовать большое количество слизистого отвара, что позволяет использовать овсянку, рис, перловку и ячневую крупу для похудения. Также, в них содержится </w:t>
      </w:r>
      <w:r w:rsidRPr="004C5D24">
        <w:rPr>
          <w:rFonts w:ascii="Arial" w:eastAsia="Times New Roman" w:hAnsi="Arial" w:cs="Arial"/>
          <w:color w:val="4B4B4B"/>
          <w:sz w:val="24"/>
          <w:szCs w:val="24"/>
          <w:lang w:eastAsia="ru-RU"/>
        </w:rPr>
        <w:lastRenderedPageBreak/>
        <w:t>клетчатка, пектин, гемицеллюлоза. Это позволяет нормализовать микрофлору, усилить выделение желчи, а также адсорбировать на себе различные токсины.</w:t>
      </w:r>
    </w:p>
    <w:p w:rsidR="000B52A1" w:rsidRPr="004C5D24" w:rsidRDefault="000B52A1">
      <w:pPr>
        <w:rPr>
          <w:sz w:val="24"/>
          <w:szCs w:val="24"/>
        </w:rPr>
      </w:pPr>
    </w:p>
    <w:sectPr w:rsidR="000B52A1" w:rsidRPr="004C5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24"/>
    <w:rsid w:val="000B52A1"/>
    <w:rsid w:val="004C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629</Words>
  <Characters>3590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мухтар</cp:lastModifiedBy>
  <cp:revision>2</cp:revision>
  <dcterms:created xsi:type="dcterms:W3CDTF">2020-03-24T08:53:00Z</dcterms:created>
  <dcterms:modified xsi:type="dcterms:W3CDTF">2020-03-24T09:01:00Z</dcterms:modified>
</cp:coreProperties>
</file>